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60" w:rsidRDefault="00465960" w:rsidP="00465960">
      <w:pPr>
        <w:ind w:left="-993"/>
        <w:rPr>
          <w:b/>
          <w:sz w:val="28"/>
          <w:szCs w:val="28"/>
          <w:u w:val="single"/>
        </w:rPr>
      </w:pPr>
      <w:r>
        <w:t xml:space="preserve">          </w:t>
      </w:r>
      <w:r>
        <w:object w:dxaOrig="87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45.45pt" o:ole="" fillcolor="window">
            <v:imagedata r:id="rId5" o:title=""/>
          </v:shape>
          <o:OLEObject Type="Embed" ProgID="Word.Picture.8" ShapeID="_x0000_i1025" DrawAspect="Content" ObjectID="_1710597284" r:id="rId6"/>
        </w:object>
      </w:r>
    </w:p>
    <w:p w:rsidR="00465960" w:rsidRDefault="00465960" w:rsidP="00465960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465960" w:rsidRDefault="00465960" w:rsidP="00465960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                                         Λάρισα 4 /4/2022</w:t>
      </w:r>
    </w:p>
    <w:p w:rsidR="00465960" w:rsidRDefault="00465960" w:rsidP="004659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ΠΕΡΙΦΕΡΕΙΑ ΘΕΣΣΑΛΙΑΣ                                         </w:t>
      </w:r>
      <w:proofErr w:type="spellStart"/>
      <w:r>
        <w:rPr>
          <w:b/>
          <w:sz w:val="24"/>
          <w:szCs w:val="24"/>
        </w:rPr>
        <w:t>Αριθμ</w:t>
      </w:r>
      <w:proofErr w:type="spellEnd"/>
      <w:r>
        <w:rPr>
          <w:b/>
          <w:sz w:val="24"/>
          <w:szCs w:val="24"/>
        </w:rPr>
        <w:t>. Πρωτ:οικ.</w:t>
      </w:r>
      <w:r w:rsidR="00B2433F">
        <w:rPr>
          <w:b/>
          <w:sz w:val="24"/>
          <w:szCs w:val="24"/>
        </w:rPr>
        <w:t>128363</w:t>
      </w:r>
    </w:p>
    <w:p w:rsidR="00465960" w:rsidRDefault="00465960" w:rsidP="00465960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ΕΠΙΤΡΟΠΗ</w:t>
      </w:r>
    </w:p>
    <w:p w:rsidR="00465960" w:rsidRDefault="00465960" w:rsidP="00465960">
      <w:pPr>
        <w:rPr>
          <w:sz w:val="24"/>
          <w:szCs w:val="24"/>
        </w:rPr>
      </w:pPr>
    </w:p>
    <w:p w:rsidR="00465960" w:rsidRDefault="00465960" w:rsidP="00465960">
      <w:pPr>
        <w:jc w:val="center"/>
        <w:rPr>
          <w:b/>
          <w:sz w:val="36"/>
          <w:szCs w:val="36"/>
          <w:u w:val="single"/>
        </w:rPr>
      </w:pPr>
    </w:p>
    <w:p w:rsidR="00465960" w:rsidRDefault="00465960" w:rsidP="00465960">
      <w:pPr>
        <w:jc w:val="center"/>
        <w:rPr>
          <w:b/>
          <w:sz w:val="36"/>
          <w:szCs w:val="36"/>
          <w:u w:val="single"/>
        </w:rPr>
      </w:pPr>
    </w:p>
    <w:p w:rsidR="00465960" w:rsidRDefault="00465960" w:rsidP="00465960">
      <w:pPr>
        <w:pStyle w:val="1"/>
        <w:rPr>
          <w:szCs w:val="24"/>
        </w:rPr>
      </w:pPr>
      <w:r>
        <w:rPr>
          <w:szCs w:val="24"/>
        </w:rPr>
        <w:t>ΠΡΟΣΚΛΗΣΗ</w:t>
      </w:r>
    </w:p>
    <w:p w:rsidR="00465960" w:rsidRDefault="00465960" w:rsidP="00465960"/>
    <w:p w:rsidR="00465960" w:rsidRDefault="00465960" w:rsidP="00465960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Μπίλλη</w:t>
      </w:r>
      <w:proofErr w:type="spellEnd"/>
      <w:r>
        <w:rPr>
          <w:sz w:val="24"/>
          <w:szCs w:val="24"/>
        </w:rPr>
        <w:t xml:space="preserve"> Απόστολο</w:t>
      </w:r>
    </w:p>
    <w:p w:rsidR="00465960" w:rsidRDefault="00465960" w:rsidP="00465960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Νάτσινα</w:t>
      </w:r>
      <w:proofErr w:type="spellEnd"/>
      <w:r>
        <w:rPr>
          <w:sz w:val="24"/>
          <w:szCs w:val="24"/>
        </w:rPr>
        <w:t xml:space="preserve"> Δήμητρα </w:t>
      </w:r>
    </w:p>
    <w:p w:rsidR="00465960" w:rsidRDefault="00465960" w:rsidP="0046596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Γακόπουλο</w:t>
      </w:r>
      <w:proofErr w:type="spellEnd"/>
      <w:r>
        <w:rPr>
          <w:sz w:val="24"/>
          <w:szCs w:val="24"/>
        </w:rPr>
        <w:t xml:space="preserve"> Χρήστο </w:t>
      </w:r>
    </w:p>
    <w:p w:rsidR="00465960" w:rsidRDefault="00465960" w:rsidP="0046596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κ. Μόρα Αθανάσιο</w:t>
      </w:r>
    </w:p>
    <w:p w:rsidR="00465960" w:rsidRDefault="00465960" w:rsidP="0046596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Μπρέζα</w:t>
      </w:r>
      <w:proofErr w:type="spellEnd"/>
      <w:r>
        <w:rPr>
          <w:sz w:val="24"/>
          <w:szCs w:val="24"/>
        </w:rPr>
        <w:t xml:space="preserve"> Ανδρέα</w:t>
      </w:r>
    </w:p>
    <w:p w:rsidR="00465960" w:rsidRDefault="00465960" w:rsidP="00465960">
      <w:pPr>
        <w:pStyle w:val="2"/>
        <w:ind w:left="-567"/>
        <w:jc w:val="left"/>
        <w:rPr>
          <w:szCs w:val="24"/>
        </w:rPr>
      </w:pPr>
      <w:r>
        <w:rPr>
          <w:szCs w:val="24"/>
        </w:rPr>
        <w:t xml:space="preserve">         Προς τους </w:t>
      </w:r>
      <w:proofErr w:type="spellStart"/>
      <w:r>
        <w:rPr>
          <w:szCs w:val="24"/>
        </w:rPr>
        <w:t>κ.κ</w:t>
      </w:r>
      <w:proofErr w:type="spellEnd"/>
      <w:r>
        <w:rPr>
          <w:szCs w:val="24"/>
        </w:rPr>
        <w:t xml:space="preserve">.                                     6.   κ. </w:t>
      </w:r>
      <w:proofErr w:type="spellStart"/>
      <w:r>
        <w:rPr>
          <w:szCs w:val="24"/>
        </w:rPr>
        <w:t>Ρογγανάκη</w:t>
      </w:r>
      <w:proofErr w:type="spellEnd"/>
      <w:r>
        <w:rPr>
          <w:szCs w:val="24"/>
        </w:rPr>
        <w:t xml:space="preserve"> Αγλαΐα</w:t>
      </w:r>
    </w:p>
    <w:p w:rsidR="00465960" w:rsidRDefault="00465960" w:rsidP="00465960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Αράπκουλε</w:t>
      </w:r>
      <w:proofErr w:type="spellEnd"/>
      <w:r>
        <w:rPr>
          <w:sz w:val="24"/>
          <w:szCs w:val="24"/>
        </w:rPr>
        <w:t xml:space="preserve"> Δέσποινα </w:t>
      </w:r>
    </w:p>
    <w:p w:rsidR="00465960" w:rsidRDefault="00465960" w:rsidP="00465960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Τσιάρα</w:t>
      </w:r>
      <w:proofErr w:type="spellEnd"/>
      <w:r>
        <w:rPr>
          <w:sz w:val="24"/>
          <w:szCs w:val="24"/>
        </w:rPr>
        <w:t xml:space="preserve"> Αθανάσιο  </w:t>
      </w:r>
    </w:p>
    <w:p w:rsidR="00465960" w:rsidRDefault="00465960" w:rsidP="00465960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κ. </w:t>
      </w:r>
      <w:proofErr w:type="spellStart"/>
      <w:r>
        <w:rPr>
          <w:sz w:val="24"/>
          <w:szCs w:val="24"/>
        </w:rPr>
        <w:t>Τσιαπλέ</w:t>
      </w:r>
      <w:proofErr w:type="spellEnd"/>
      <w:r>
        <w:rPr>
          <w:sz w:val="24"/>
          <w:szCs w:val="24"/>
        </w:rPr>
        <w:t xml:space="preserve"> Αναστάσιο</w:t>
      </w:r>
    </w:p>
    <w:p w:rsidR="00465960" w:rsidRDefault="00465960" w:rsidP="00465960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Κουρέτα</w:t>
      </w:r>
      <w:proofErr w:type="spellEnd"/>
      <w:r>
        <w:rPr>
          <w:sz w:val="24"/>
          <w:szCs w:val="24"/>
        </w:rPr>
        <w:t xml:space="preserve"> Δημήτριο </w:t>
      </w:r>
    </w:p>
    <w:p w:rsidR="00465960" w:rsidRDefault="00465960" w:rsidP="00465960">
      <w:pPr>
        <w:rPr>
          <w:sz w:val="24"/>
          <w:szCs w:val="24"/>
        </w:rPr>
      </w:pPr>
    </w:p>
    <w:p w:rsidR="00465960" w:rsidRDefault="00465960" w:rsidP="00465960">
      <w:pPr>
        <w:pStyle w:val="a3"/>
        <w:ind w:left="0" w:firstLine="284"/>
        <w:rPr>
          <w:b/>
          <w:szCs w:val="24"/>
        </w:rPr>
      </w:pPr>
      <w:r>
        <w:rPr>
          <w:szCs w:val="24"/>
        </w:rPr>
        <w:t xml:space="preserve">Σας προσκαλούμε να προσέλθετε </w:t>
      </w:r>
      <w:r>
        <w:rPr>
          <w:b/>
          <w:szCs w:val="24"/>
        </w:rPr>
        <w:t>στην Περιφέρεια Θεσσαλίας</w:t>
      </w:r>
      <w:r>
        <w:rPr>
          <w:szCs w:val="24"/>
        </w:rPr>
        <w:t xml:space="preserve"> (</w:t>
      </w:r>
      <w:r>
        <w:rPr>
          <w:szCs w:val="24"/>
          <w:u w:val="single"/>
        </w:rPr>
        <w:t>αίθουσα τηλεδιάσκεψης</w:t>
      </w:r>
      <w:r>
        <w:rPr>
          <w:szCs w:val="24"/>
        </w:rPr>
        <w:t xml:space="preserve">)   την </w:t>
      </w:r>
      <w:r w:rsidRPr="00465960">
        <w:rPr>
          <w:b/>
          <w:szCs w:val="24"/>
        </w:rPr>
        <w:t>1</w:t>
      </w:r>
      <w:r>
        <w:rPr>
          <w:b/>
          <w:szCs w:val="24"/>
        </w:rPr>
        <w:t>1</w:t>
      </w:r>
      <w:r>
        <w:rPr>
          <w:b/>
          <w:szCs w:val="24"/>
          <w:vertAlign w:val="superscript"/>
        </w:rPr>
        <w:t>η</w:t>
      </w:r>
      <w:r>
        <w:rPr>
          <w:szCs w:val="24"/>
          <w:vertAlign w:val="superscript"/>
        </w:rPr>
        <w:t xml:space="preserve"> </w:t>
      </w:r>
      <w:r>
        <w:rPr>
          <w:b/>
          <w:szCs w:val="24"/>
        </w:rPr>
        <w:t xml:space="preserve">Απριλίου 2022   </w:t>
      </w:r>
      <w:r>
        <w:rPr>
          <w:szCs w:val="24"/>
        </w:rPr>
        <w:t xml:space="preserve">ημέρα  </w:t>
      </w:r>
      <w:r>
        <w:rPr>
          <w:b/>
          <w:szCs w:val="24"/>
        </w:rPr>
        <w:t xml:space="preserve"> Δευτέρα   </w:t>
      </w:r>
      <w:r>
        <w:rPr>
          <w:szCs w:val="24"/>
        </w:rPr>
        <w:t xml:space="preserve">και ώρα </w:t>
      </w:r>
      <w:r>
        <w:rPr>
          <w:b/>
          <w:szCs w:val="24"/>
          <w:u w:val="single"/>
        </w:rPr>
        <w:t xml:space="preserve">15:00 </w:t>
      </w:r>
      <w:proofErr w:type="spellStart"/>
      <w:r>
        <w:rPr>
          <w:b/>
          <w:szCs w:val="24"/>
          <w:u w:val="single"/>
        </w:rPr>
        <w:t>μ.μ</w:t>
      </w:r>
      <w:proofErr w:type="spellEnd"/>
      <w:r>
        <w:rPr>
          <w:b/>
          <w:szCs w:val="24"/>
          <w:u w:val="single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για να μετάσχετε σε συνεδρίαση της Οικονομικής Επιτροπής Περιφέρειας Θεσσαλίας στην οποία θα γίνει συζήτηση και λήψη αποφάσεων στα κατωτέρω θέματα:</w:t>
      </w:r>
    </w:p>
    <w:p w:rsidR="00465960" w:rsidRDefault="00465960" w:rsidP="00465960">
      <w:pPr>
        <w:pStyle w:val="a3"/>
        <w:ind w:hanging="502"/>
        <w:jc w:val="left"/>
        <w:rPr>
          <w:szCs w:val="24"/>
        </w:rPr>
      </w:pPr>
    </w:p>
    <w:p w:rsidR="00465960" w:rsidRDefault="00465960" w:rsidP="00465960">
      <w:pPr>
        <w:numPr>
          <w:ilvl w:val="0"/>
          <w:numId w:val="5"/>
        </w:numPr>
        <w:tabs>
          <w:tab w:val="num" w:pos="0"/>
        </w:tabs>
        <w:ind w:left="0" w:right="-105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Επικύρωση πρακτικών προηγούμενης συνεδρίασης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Πρακτ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-2022</w:t>
      </w:r>
    </w:p>
    <w:p w:rsidR="00465960" w:rsidRDefault="00465960" w:rsidP="00465960">
      <w:pPr>
        <w:ind w:right="-1054"/>
        <w:jc w:val="both"/>
        <w:rPr>
          <w:b/>
          <w:sz w:val="24"/>
          <w:szCs w:val="24"/>
        </w:rPr>
      </w:pPr>
    </w:p>
    <w:p w:rsidR="00465960" w:rsidRDefault="00465960" w:rsidP="00465960">
      <w:pPr>
        <w:ind w:right="-1054"/>
        <w:jc w:val="both"/>
        <w:rPr>
          <w:b/>
          <w:sz w:val="24"/>
          <w:szCs w:val="24"/>
          <w:u w:val="single"/>
        </w:rPr>
      </w:pPr>
    </w:p>
    <w:p w:rsidR="00465960" w:rsidRDefault="00465960" w:rsidP="00465960">
      <w:pPr>
        <w:ind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ΚΑΡΔΙΤΣΑΣ</w:t>
      </w:r>
    </w:p>
    <w:p w:rsidR="00465960" w:rsidRDefault="00465960" w:rsidP="00465960">
      <w:pPr>
        <w:ind w:right="-1054"/>
        <w:jc w:val="center"/>
        <w:rPr>
          <w:b/>
          <w:sz w:val="28"/>
          <w:szCs w:val="28"/>
          <w:u w:val="single"/>
        </w:rPr>
      </w:pPr>
    </w:p>
    <w:p w:rsidR="00465960" w:rsidRDefault="00465960" w:rsidP="00465960">
      <w:pPr>
        <w:ind w:right="-1054"/>
        <w:jc w:val="center"/>
        <w:rPr>
          <w:b/>
          <w:sz w:val="28"/>
          <w:szCs w:val="28"/>
          <w:u w:val="single"/>
        </w:rPr>
      </w:pPr>
    </w:p>
    <w:p w:rsidR="00465960" w:rsidRDefault="00465960" w:rsidP="00465960">
      <w:pPr>
        <w:ind w:right="-1054"/>
        <w:jc w:val="center"/>
        <w:rPr>
          <w:b/>
          <w:sz w:val="28"/>
          <w:szCs w:val="28"/>
          <w:u w:val="single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3"/>
      </w:tblGrid>
      <w:tr w:rsidR="00465960" w:rsidTr="004659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9E" w:rsidRPr="007D169E" w:rsidRDefault="007D169E" w:rsidP="007D169E">
            <w:pPr>
              <w:jc w:val="both"/>
              <w:rPr>
                <w:b/>
                <w:sz w:val="24"/>
                <w:szCs w:val="24"/>
              </w:rPr>
            </w:pPr>
            <w:r w:rsidRPr="007D169E">
              <w:rPr>
                <w:sz w:val="24"/>
                <w:szCs w:val="24"/>
              </w:rPr>
              <w:t xml:space="preserve">Έγκριση του </w:t>
            </w:r>
            <w:r w:rsidRPr="007D169E">
              <w:rPr>
                <w:b/>
                <w:sz w:val="24"/>
                <w:szCs w:val="24"/>
              </w:rPr>
              <w:t>Πρακτικού Ι</w:t>
            </w:r>
            <w:r w:rsidRPr="007D169E">
              <w:rPr>
                <w:sz w:val="24"/>
                <w:szCs w:val="24"/>
              </w:rPr>
              <w:t xml:space="preserve"> (αποσφράγισης δικαιολογητικών , τεχνικής προσφοράς &amp; οικονομικής προσφοράς) ηλεκτρονικού διαγωνισμού και ανάδειξη προσωρινού μειοδότη για τη σύναψη δημόσιας σύμβασης προμήθειας του </w:t>
            </w:r>
            <w:r w:rsidRPr="007D169E">
              <w:rPr>
                <w:b/>
                <w:sz w:val="24"/>
                <w:szCs w:val="24"/>
              </w:rPr>
              <w:t>υποέργου 85:</w:t>
            </w:r>
            <w:r w:rsidRPr="007D169E">
              <w:rPr>
                <w:b/>
                <w:bCs/>
                <w:sz w:val="24"/>
                <w:szCs w:val="24"/>
              </w:rPr>
              <w:t xml:space="preserve"> «ΠΡΟΜΗΘΕΙΑ ΧΡΩΜΑΤΟΣ ΔΙΑΓΡΑΜΜΙΣΗΣ ΟΔΙΚΟΥ ΔΙΚΤΥΟΥ Π.Ε. ΚΑΡΔΙΤΣΑΣ 2018-2019»</w:t>
            </w:r>
            <w:r w:rsidRPr="007D169E">
              <w:rPr>
                <w:bCs/>
                <w:sz w:val="24"/>
                <w:szCs w:val="24"/>
              </w:rPr>
              <w:t xml:space="preserve"> του έργου</w:t>
            </w:r>
            <w:r w:rsidRPr="007D169E">
              <w:rPr>
                <w:b/>
                <w:bCs/>
                <w:sz w:val="24"/>
                <w:szCs w:val="24"/>
              </w:rPr>
              <w:t>:</w:t>
            </w:r>
            <w:r w:rsidRPr="007D169E">
              <w:rPr>
                <w:b/>
                <w:sz w:val="24"/>
                <w:szCs w:val="24"/>
              </w:rPr>
              <w:t xml:space="preserve"> </w:t>
            </w:r>
            <w:r w:rsidRPr="007D169E">
              <w:rPr>
                <w:sz w:val="24"/>
                <w:szCs w:val="24"/>
              </w:rPr>
              <w:t xml:space="preserve"> «ΣΥΝΤΗΡΗΣΗ ΑΠΟΚΑΤΑΣΤΑΣΗ ΒΕΛΤΙΩΣΗ ΗΛΕΚΤΡΟΦΩΤΙΣΜΟΣ ΚΑΙ ΠΡΟΜΗΘΕΙΑ ΓΙΑ ΤΗΝ ΣΗΜΑΝΣΗ ΣΤΗΘΑΙΑ ΑΣΦΑΛΕΙΑΣ ΤΟΥ ΕΘΝΙΚΟΥ ΚΑΙ ΕΠΑΡΧΙΑΚΟΥ ΟΔΙΚΟΥ ΔΙΚΤΥΟΥ &amp; ΑΠΟΠΛΗΡΩΜΗ – ΟΛΟΚΛΗΡΩΣΗ ΕΡΓΩΝ Π.Ε. ΚΑΡΔΙΤΣΑΣ»</w:t>
            </w:r>
          </w:p>
          <w:p w:rsidR="007D169E" w:rsidRPr="007D169E" w:rsidRDefault="007D169E" w:rsidP="007D169E">
            <w:pPr>
              <w:jc w:val="both"/>
              <w:rPr>
                <w:b/>
                <w:sz w:val="24"/>
                <w:szCs w:val="24"/>
              </w:rPr>
            </w:pPr>
            <w:r w:rsidRPr="007D169E">
              <w:rPr>
                <w:b/>
                <w:sz w:val="24"/>
                <w:szCs w:val="24"/>
              </w:rPr>
              <w:t xml:space="preserve">Προϋπολογισμού: </w:t>
            </w:r>
            <w:r w:rsidRPr="007D169E">
              <w:rPr>
                <w:bCs/>
                <w:sz w:val="24"/>
                <w:szCs w:val="24"/>
              </w:rPr>
              <w:t>73.935,00€ με ΦΠΑ 24%</w:t>
            </w:r>
          </w:p>
          <w:p w:rsidR="00465960" w:rsidRDefault="007D169E" w:rsidP="007D169E">
            <w:pPr>
              <w:overflowPunct w:val="0"/>
              <w:autoSpaceDE w:val="0"/>
              <w:autoSpaceDN w:val="0"/>
              <w:adjustRightInd w:val="0"/>
              <w:spacing w:after="4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7D169E">
              <w:rPr>
                <w:b/>
                <w:sz w:val="24"/>
                <w:szCs w:val="24"/>
              </w:rPr>
              <w:t xml:space="preserve">Χρηματοδότηση: </w:t>
            </w:r>
            <w:r w:rsidRPr="007D169E">
              <w:rPr>
                <w:bCs/>
                <w:sz w:val="24"/>
                <w:szCs w:val="24"/>
              </w:rPr>
              <w:t>ΣΑΕΠ 517, 2014ΕΠ51700018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D169E">
              <w:rPr>
                <w:b/>
                <w:bCs/>
                <w:sz w:val="24"/>
                <w:szCs w:val="24"/>
              </w:rPr>
              <w:t>Εισηγ.κ.Πετσιά</w:t>
            </w:r>
            <w:proofErr w:type="spellEnd"/>
          </w:p>
        </w:tc>
      </w:tr>
      <w:tr w:rsidR="00465960" w:rsidTr="004659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411424" w:rsidRDefault="00963438" w:rsidP="00411424">
            <w:pPr>
              <w:jc w:val="both"/>
              <w:rPr>
                <w:b/>
                <w:sz w:val="24"/>
                <w:szCs w:val="24"/>
              </w:rPr>
            </w:pPr>
            <w:r w:rsidRPr="00411424">
              <w:rPr>
                <w:sz w:val="24"/>
                <w:szCs w:val="24"/>
              </w:rPr>
              <w:t xml:space="preserve">Έγκριση των τευχών δημοπράτησης και συγκρότηση επιτροπής διαγωνισμού για τη διενέργεια ηλεκτρονικού διαγωνισμού του υποέργου 108: </w:t>
            </w:r>
            <w:r w:rsidRPr="00411424">
              <w:rPr>
                <w:b/>
                <w:sz w:val="24"/>
                <w:szCs w:val="24"/>
              </w:rPr>
              <w:t>«ΔΙΑΓΡΑΜΜΙΣΗ ΟΔΟΣΤΡΩΜΑΤΟΣ ΣΕ ΤΜΗΜΑΤΑ ΤΟΥ ΕΘΝΙΚΟΥ ΚΑΙ ΕΠΑΡΧΙΑΚΟΥ ΔΙΚΤΥΟΥ ΤΗΣ Π.Ε. ΚΑΡΔΙΤΣΑΣ 2022»</w:t>
            </w:r>
            <w:r w:rsidRPr="00411424">
              <w:rPr>
                <w:b/>
                <w:bCs/>
                <w:sz w:val="24"/>
                <w:szCs w:val="24"/>
              </w:rPr>
              <w:t>.</w:t>
            </w:r>
            <w:r w:rsidR="000868A5" w:rsidRPr="00411424">
              <w:rPr>
                <w:b/>
                <w:sz w:val="24"/>
                <w:szCs w:val="24"/>
              </w:rPr>
              <w:t xml:space="preserve"> Προϋπολογισμός 317.000,00 € (με ΦΠΑ 24%)</w:t>
            </w:r>
            <w:r w:rsidR="00411424" w:rsidRPr="00411424">
              <w:rPr>
                <w:b/>
                <w:sz w:val="24"/>
                <w:szCs w:val="24"/>
              </w:rPr>
              <w:t xml:space="preserve"> Χρηματοδότηση: ΣΑΕ517 - Κ.Α. </w:t>
            </w:r>
            <w:r w:rsidR="00411424" w:rsidRPr="00411424">
              <w:rPr>
                <w:b/>
                <w:sz w:val="24"/>
                <w:szCs w:val="24"/>
              </w:rPr>
              <w:lastRenderedPageBreak/>
              <w:t>2014ΕΠ51700018</w:t>
            </w:r>
            <w:r w:rsidR="00411424">
              <w:rPr>
                <w:b/>
                <w:sz w:val="24"/>
                <w:szCs w:val="24"/>
              </w:rPr>
              <w:t>. Εισηγ.κ.Πετσιά</w:t>
            </w:r>
          </w:p>
        </w:tc>
      </w:tr>
    </w:tbl>
    <w:p w:rsidR="00465960" w:rsidRDefault="00465960" w:rsidP="00465960">
      <w:pPr>
        <w:ind w:right="-1054"/>
        <w:jc w:val="center"/>
        <w:rPr>
          <w:b/>
          <w:sz w:val="28"/>
          <w:szCs w:val="28"/>
          <w:u w:val="single"/>
        </w:rPr>
      </w:pPr>
    </w:p>
    <w:p w:rsidR="00465960" w:rsidRDefault="00465960" w:rsidP="00465960">
      <w:pPr>
        <w:ind w:right="-1054"/>
        <w:jc w:val="center"/>
        <w:rPr>
          <w:b/>
          <w:sz w:val="28"/>
          <w:szCs w:val="28"/>
          <w:u w:val="single"/>
        </w:rPr>
      </w:pPr>
    </w:p>
    <w:p w:rsidR="00465960" w:rsidRDefault="00465960" w:rsidP="004659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ΛΑΡΙΣΑΣ</w:t>
      </w:r>
    </w:p>
    <w:p w:rsidR="00465960" w:rsidRDefault="00465960" w:rsidP="00465960">
      <w:pPr>
        <w:jc w:val="center"/>
        <w:rPr>
          <w:b/>
          <w:sz w:val="28"/>
          <w:szCs w:val="28"/>
          <w:u w:val="single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8"/>
      </w:tblGrid>
      <w:tr w:rsidR="00465960" w:rsidTr="00465960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176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A" w:rsidRPr="0005387A" w:rsidRDefault="0005387A" w:rsidP="00D730BC">
            <w:pPr>
              <w:ind w:left="34" w:hanging="34"/>
              <w:jc w:val="both"/>
              <w:rPr>
                <w:sz w:val="24"/>
                <w:szCs w:val="24"/>
              </w:rPr>
            </w:pPr>
            <w:r w:rsidRPr="0005387A">
              <w:rPr>
                <w:sz w:val="24"/>
                <w:szCs w:val="24"/>
              </w:rPr>
              <w:t>Αποδοχή της πρότασης</w:t>
            </w:r>
            <w:r w:rsidRPr="0005387A">
              <w:rPr>
                <w:b/>
                <w:bCs/>
                <w:sz w:val="24"/>
                <w:szCs w:val="24"/>
              </w:rPr>
              <w:t xml:space="preserve"> </w:t>
            </w:r>
            <w:r w:rsidRPr="0005387A">
              <w:rPr>
                <w:sz w:val="24"/>
                <w:szCs w:val="24"/>
              </w:rPr>
              <w:t>2</w:t>
            </w:r>
            <w:r w:rsidRPr="0005387A">
              <w:rPr>
                <w:sz w:val="24"/>
                <w:szCs w:val="24"/>
                <w:vertAlign w:val="superscript"/>
              </w:rPr>
              <w:t>ης</w:t>
            </w:r>
            <w:r w:rsidRPr="0005387A">
              <w:rPr>
                <w:sz w:val="24"/>
                <w:szCs w:val="24"/>
              </w:rPr>
              <w:t xml:space="preserve"> τροποποίησης των μελετών οδοποιίας, υδραυλικών, Η/Μ και Σήμανσης - Ασφάλισης του έργου:</w:t>
            </w:r>
            <w:r w:rsidRPr="0005387A">
              <w:rPr>
                <w:b/>
                <w:bCs/>
                <w:sz w:val="24"/>
                <w:szCs w:val="24"/>
              </w:rPr>
              <w:t xml:space="preserve"> «ΛΕΩΦΟΡΟΣ ΚΑΡΑΜΑΝΛΗ: Κατασκευή οδικού τμήματος από Χ.Θ.3+330 έως Χ.Θ. 5+690»</w:t>
            </w:r>
            <w:r w:rsidRPr="0005387A">
              <w:rPr>
                <w:b/>
                <w:sz w:val="24"/>
                <w:szCs w:val="24"/>
              </w:rPr>
              <w:t xml:space="preserve"> Αριθμός έργου:</w:t>
            </w:r>
            <w:r w:rsidRPr="0005387A">
              <w:rPr>
                <w:sz w:val="24"/>
                <w:szCs w:val="24"/>
              </w:rPr>
              <w:t xml:space="preserve"> 2018ΕΠ00610003 της ΣΑΕΠ0061 (M.I.S.: 5022217 –Υποέργο 1)</w:t>
            </w:r>
          </w:p>
          <w:p w:rsidR="00465960" w:rsidRPr="0005387A" w:rsidRDefault="0005387A" w:rsidP="00D730BC">
            <w:pPr>
              <w:pStyle w:val="a3"/>
              <w:ind w:left="34" w:hanging="34"/>
            </w:pPr>
            <w:r w:rsidRPr="0005387A">
              <w:rPr>
                <w:b/>
                <w:szCs w:val="24"/>
              </w:rPr>
              <w:t xml:space="preserve">Ανάδοχος: </w:t>
            </w:r>
            <w:r w:rsidRPr="0005387A">
              <w:rPr>
                <w:spacing w:val="20"/>
                <w:szCs w:val="24"/>
              </w:rPr>
              <w:t xml:space="preserve">ΛΑΤΟΜΕΙΑ ΤΥΡΝΑΒΟΥ Α.Ε. </w:t>
            </w:r>
            <w:proofErr w:type="spellStart"/>
            <w:r w:rsidRPr="00D730BC">
              <w:rPr>
                <w:b/>
                <w:spacing w:val="20"/>
                <w:szCs w:val="24"/>
              </w:rPr>
              <w:t>Εισηγ.κ.Καρρά</w:t>
            </w:r>
            <w:proofErr w:type="spellEnd"/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BC" w:rsidRPr="00D730BC" w:rsidRDefault="008220CB" w:rsidP="00D730BC">
            <w:pPr>
              <w:jc w:val="both"/>
              <w:rPr>
                <w:sz w:val="24"/>
                <w:szCs w:val="24"/>
              </w:rPr>
            </w:pPr>
            <w:r w:rsidRPr="00D730BC">
              <w:rPr>
                <w:sz w:val="24"/>
                <w:szCs w:val="24"/>
              </w:rPr>
              <w:t>Έγκριση παράτασης της συνολικής προθεσμίας, για την περαίωση των εργασιών της εργολαβίας:</w:t>
            </w:r>
            <w:r w:rsidRPr="00D730BC">
              <w:rPr>
                <w:b/>
                <w:bCs/>
                <w:sz w:val="24"/>
                <w:szCs w:val="24"/>
              </w:rPr>
              <w:t xml:space="preserve"> «ΛΕΩΦΟΡΟΣ ΚΑΡΑΜΑΝΛΗ: Κατασκευή οδικού τμήματος από Χ.Θ.3+330 έως Χ.Θ. 5+690»</w:t>
            </w:r>
            <w:r w:rsidR="00D730BC" w:rsidRPr="00D730BC">
              <w:rPr>
                <w:b/>
                <w:sz w:val="24"/>
                <w:szCs w:val="24"/>
              </w:rPr>
              <w:t xml:space="preserve"> Αριθμός έργου:</w:t>
            </w:r>
            <w:r w:rsidR="00D730BC" w:rsidRPr="00D730BC">
              <w:rPr>
                <w:sz w:val="24"/>
                <w:szCs w:val="24"/>
              </w:rPr>
              <w:t xml:space="preserve"> 2018ΕΠ00610003 της ΣΑΕΠ0061 (M.I.S.: 5022217 –Υποέργο 1)</w:t>
            </w:r>
          </w:p>
          <w:p w:rsidR="00465960" w:rsidRPr="00D730BC" w:rsidRDefault="00D730BC" w:rsidP="00D730BC">
            <w:pPr>
              <w:pStyle w:val="a3"/>
              <w:ind w:left="0" w:firstLine="0"/>
            </w:pPr>
            <w:r w:rsidRPr="00D730BC">
              <w:rPr>
                <w:b/>
                <w:szCs w:val="24"/>
              </w:rPr>
              <w:t xml:space="preserve">Ανάδοχος: </w:t>
            </w:r>
            <w:r w:rsidRPr="00D730BC">
              <w:rPr>
                <w:spacing w:val="20"/>
                <w:szCs w:val="24"/>
              </w:rPr>
              <w:t xml:space="preserve">ΛΑΤΟΜΕΙΑ ΤΥΡΝΑΒΟΥ Α.Ε. </w:t>
            </w:r>
            <w:proofErr w:type="spellStart"/>
            <w:r w:rsidRPr="00D730BC">
              <w:rPr>
                <w:b/>
                <w:spacing w:val="20"/>
                <w:szCs w:val="24"/>
              </w:rPr>
              <w:t>Εισηγ.κ.Καρρά</w:t>
            </w:r>
            <w:proofErr w:type="spellEnd"/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Λ3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2B70D2" w:rsidRDefault="00465960" w:rsidP="002B70D2">
            <w:pPr>
              <w:pStyle w:val="a3"/>
              <w:spacing w:after="120"/>
              <w:ind w:left="0"/>
              <w:rPr>
                <w:rFonts w:eastAsia="Microsoft YaHei UI"/>
                <w:szCs w:val="24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</w:t>
            </w:r>
            <w:bookmarkStart w:id="0" w:name="__DdeLink__1067_721166234"/>
            <w:r w:rsidR="002B70D2" w:rsidRPr="002B70D2">
              <w:rPr>
                <w:rFonts w:eastAsia="Microsoft YaHei UI"/>
                <w:szCs w:val="24"/>
              </w:rPr>
              <w:t xml:space="preserve">Έγκριση της Συμπληρωματικής Σύμβασης, του 1ου Συγκριτικού Πίνακα και του 1ου Πρωτοκόλλου Κανονισμού Τιμών Μονάδας Νέων Εργασιών της μελέτης με τίτλο: </w:t>
            </w:r>
            <w:bookmarkEnd w:id="0"/>
            <w:r w:rsidR="002B70D2" w:rsidRPr="002B70D2">
              <w:rPr>
                <w:rFonts w:eastAsia="Microsoft YaHei UI"/>
                <w:b/>
                <w:iCs/>
                <w:szCs w:val="24"/>
              </w:rPr>
              <w:t>«</w:t>
            </w:r>
            <w:r w:rsidR="002B70D2" w:rsidRPr="002B70D2">
              <w:rPr>
                <w:rFonts w:eastAsia="Microsoft YaHei UI"/>
                <w:b/>
                <w:szCs w:val="24"/>
              </w:rPr>
              <w:t>Μελέτη Παράκαμψης Σοφάδων».</w:t>
            </w:r>
            <w:r w:rsidR="002B70D2">
              <w:rPr>
                <w:rFonts w:eastAsia="Microsoft YaHei UI"/>
                <w:b/>
                <w:szCs w:val="24"/>
              </w:rPr>
              <w:t xml:space="preserve"> </w:t>
            </w:r>
            <w:r w:rsidR="002B70D2" w:rsidRPr="002B70D2">
              <w:rPr>
                <w:rFonts w:eastAsia="Microsoft YaHei UI"/>
                <w:b/>
                <w:szCs w:val="24"/>
              </w:rPr>
              <w:t xml:space="preserve">Χρηματοδότηση: </w:t>
            </w:r>
            <w:r w:rsidR="002B70D2" w:rsidRPr="002B70D2">
              <w:rPr>
                <w:rFonts w:eastAsia="Microsoft YaHei UI"/>
                <w:bCs/>
                <w:szCs w:val="24"/>
              </w:rPr>
              <w:t>ΣΑΜΠ017 ΚΑΕ 2017ΜΠ01700011</w:t>
            </w:r>
            <w:r w:rsidR="002B70D2">
              <w:rPr>
                <w:rFonts w:eastAsia="Microsoft YaHei UI"/>
                <w:szCs w:val="24"/>
              </w:rPr>
              <w:t xml:space="preserve"> </w:t>
            </w:r>
            <w:r w:rsidR="002B70D2" w:rsidRPr="002B70D2">
              <w:rPr>
                <w:rFonts w:eastAsia="Microsoft YaHei UI"/>
                <w:b/>
                <w:szCs w:val="24"/>
              </w:rPr>
              <w:t xml:space="preserve">Προϋπολογισμός Μελέτης: </w:t>
            </w:r>
            <w:r w:rsidR="002B70D2" w:rsidRPr="002B70D2">
              <w:rPr>
                <w:rFonts w:eastAsia="Microsoft YaHei UI"/>
                <w:szCs w:val="24"/>
              </w:rPr>
              <w:t xml:space="preserve">400.000,00€ </w:t>
            </w:r>
            <w:r w:rsidR="002B70D2" w:rsidRPr="002B70D2">
              <w:rPr>
                <w:rFonts w:eastAsia="Microsoft YaHei UI"/>
                <w:bCs/>
                <w:szCs w:val="24"/>
              </w:rPr>
              <w:t>(με Φ.Π.Α.)</w:t>
            </w:r>
            <w:r w:rsidR="002B70D2" w:rsidRPr="00D730BC">
              <w:rPr>
                <w:spacing w:val="20"/>
                <w:szCs w:val="24"/>
              </w:rPr>
              <w:t xml:space="preserve"> . </w:t>
            </w:r>
            <w:r w:rsidR="002B70D2" w:rsidRPr="00D730BC">
              <w:rPr>
                <w:b/>
                <w:spacing w:val="20"/>
                <w:szCs w:val="24"/>
              </w:rPr>
              <w:t>Εισηγ.κ.Καρρά</w:t>
            </w:r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Λ4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1" w:rsidRPr="005026D1" w:rsidRDefault="005026D1" w:rsidP="005026D1">
            <w:pPr>
              <w:jc w:val="both"/>
              <w:rPr>
                <w:b/>
                <w:sz w:val="24"/>
                <w:szCs w:val="24"/>
              </w:rPr>
            </w:pPr>
            <w:r w:rsidRPr="005026D1">
              <w:rPr>
                <w:b/>
                <w:sz w:val="24"/>
                <w:szCs w:val="24"/>
              </w:rPr>
              <w:t>Έγκριση 2</w:t>
            </w:r>
            <w:r w:rsidRPr="005026D1">
              <w:rPr>
                <w:b/>
                <w:sz w:val="24"/>
                <w:szCs w:val="24"/>
                <w:vertAlign w:val="superscript"/>
              </w:rPr>
              <w:t>ης</w:t>
            </w:r>
            <w:r w:rsidRPr="005026D1">
              <w:rPr>
                <w:b/>
                <w:sz w:val="24"/>
                <w:szCs w:val="24"/>
              </w:rPr>
              <w:t xml:space="preserve"> Παράτασης Προθεσμίας εκτέλεσης του:   Έργου: «ΑΠΟΚΑΤΑΣΤΑΣΗ ΕΠΑΡΧΙΑΚΗΣ ΟΔΟΥ ΜΑΚΡΥΧΩΡΙ – ΕΥΑΓΓΕΛΙΣΜΟΣ (Δ. ΤΕΜΠΩΝ) ΑΠΟ ΘΕΟΜΗΝΙΑ»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6D1">
              <w:rPr>
                <w:b/>
                <w:sz w:val="24"/>
                <w:szCs w:val="24"/>
              </w:rPr>
              <w:t>Προϋπολογισμού: 221.000,00 €</w:t>
            </w:r>
          </w:p>
          <w:p w:rsidR="00465960" w:rsidRDefault="005026D1" w:rsidP="005026D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026D1">
              <w:rPr>
                <w:b/>
                <w:sz w:val="24"/>
                <w:szCs w:val="24"/>
              </w:rPr>
              <w:t>Χρηματοδότηση: Κ.Α.2017ΕΠ81700012 της ΣΑΕΠ 817 (ΥΠΟΕΡΓΟ 3)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Εισηγ.κ.Ντάγιας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Λ5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73" w:rsidRPr="00A47873" w:rsidRDefault="00A47873" w:rsidP="00A47873">
            <w:pPr>
              <w:jc w:val="both"/>
              <w:rPr>
                <w:b/>
                <w:sz w:val="24"/>
                <w:szCs w:val="24"/>
              </w:rPr>
            </w:pPr>
            <w:r w:rsidRPr="00A47873">
              <w:rPr>
                <w:b/>
                <w:sz w:val="24"/>
                <w:szCs w:val="24"/>
              </w:rPr>
              <w:t>Έγκριση 2</w:t>
            </w:r>
            <w:r w:rsidRPr="00A47873">
              <w:rPr>
                <w:b/>
                <w:sz w:val="24"/>
                <w:szCs w:val="24"/>
                <w:vertAlign w:val="superscript"/>
              </w:rPr>
              <w:t>ης</w:t>
            </w:r>
            <w:r w:rsidRPr="00A47873">
              <w:rPr>
                <w:b/>
                <w:sz w:val="24"/>
                <w:szCs w:val="24"/>
              </w:rPr>
              <w:t xml:space="preserve"> Παράτασης Προθεσμίας εκτέλεσης του:   Έργου: «ΑΠΟΚΑΤΑΣΤΑΣΗ ΤΕΧΝΙΚΩΝ ΣΤΗΝ ΕΠΑΡΧΙΑΚΗ ΟΔΟ 4 ΣΤΟ ΤΜΗΜΑ (ΣΠΗΛΙΑ - ΑΝΑΤΟΛΗ) ΑΠΟ ΘΕΟΜΗΝΙΑ» Προϋπολογισμού: 240.000,00 €</w:t>
            </w:r>
          </w:p>
          <w:p w:rsidR="00465960" w:rsidRDefault="00A47873" w:rsidP="00A47873">
            <w:pPr>
              <w:jc w:val="both"/>
              <w:rPr>
                <w:rFonts w:eastAsia="Gulim"/>
                <w:b/>
                <w:bCs/>
                <w:iCs/>
                <w:sz w:val="24"/>
                <w:szCs w:val="24"/>
                <w:lang w:eastAsia="en-US"/>
              </w:rPr>
            </w:pPr>
            <w:r w:rsidRPr="00A47873">
              <w:rPr>
                <w:b/>
                <w:sz w:val="24"/>
                <w:szCs w:val="24"/>
              </w:rPr>
              <w:t>Χρηματοδότηση: Κ.Α.2018ΕΠ81700009 της ΣΑΕΠ 817 (ΥΠΟΕΡΓΟ 20)</w:t>
            </w:r>
            <w:r w:rsidRPr="005026D1">
              <w:rPr>
                <w:b/>
                <w:sz w:val="24"/>
                <w:szCs w:val="24"/>
              </w:rPr>
              <w:t xml:space="preserve"> )</w:t>
            </w:r>
            <w:r>
              <w:rPr>
                <w:b/>
                <w:sz w:val="24"/>
                <w:szCs w:val="24"/>
              </w:rPr>
              <w:t>. Εισηγ.κ.Ντάγιας</w:t>
            </w:r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Λ6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17352A" w:rsidRDefault="0017352A" w:rsidP="0017352A">
            <w:pPr>
              <w:rPr>
                <w:b/>
                <w:sz w:val="24"/>
                <w:szCs w:val="24"/>
              </w:rPr>
            </w:pPr>
            <w:r w:rsidRPr="0017352A">
              <w:rPr>
                <w:b/>
                <w:sz w:val="24"/>
                <w:szCs w:val="24"/>
              </w:rPr>
              <w:t>Έγκριση 1</w:t>
            </w:r>
            <w:r w:rsidRPr="0017352A">
              <w:rPr>
                <w:b/>
                <w:sz w:val="24"/>
                <w:szCs w:val="24"/>
                <w:vertAlign w:val="superscript"/>
              </w:rPr>
              <w:t>ης</w:t>
            </w:r>
            <w:r w:rsidRPr="0017352A">
              <w:rPr>
                <w:b/>
                <w:sz w:val="24"/>
                <w:szCs w:val="24"/>
              </w:rPr>
              <w:t xml:space="preserve"> Παράτασης Προθεσμίας εκτέλεσης του:   Έργου: «ΑΠΟΚΑΤΑΣΤΑΣΗ ΤΗΣ ΕΠΑΡΧΙΑΚΗΣ ΟΔΟΥ 4 (ΔΗΜΗΤΡΑ – ΑΝΑΤΟΛΗ) ΑΠΟ ΘΕΟΜΗΝΙΑ</w:t>
            </w:r>
            <w:r w:rsidRPr="0017352A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52A">
              <w:rPr>
                <w:b/>
                <w:sz w:val="24"/>
                <w:szCs w:val="24"/>
              </w:rPr>
              <w:t>Προϋπολογισμού: 460.000,00 €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52A">
              <w:rPr>
                <w:b/>
                <w:sz w:val="24"/>
                <w:szCs w:val="24"/>
              </w:rPr>
              <w:t>Χρηματοδότηση: Κ.Α.2018ΕΠ81700009 της ΣΑΕΠ 817 (ΥΠΟΕΡΓΟ 19)</w:t>
            </w:r>
            <w:r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Λ7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0D3564" w:rsidRDefault="000D3564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0D3564">
              <w:rPr>
                <w:b/>
                <w:bCs/>
                <w:sz w:val="24"/>
                <w:szCs w:val="24"/>
              </w:rPr>
              <w:t xml:space="preserve">Επιστροφή ποσών λόγω μη χρήσης παραβόλων. </w:t>
            </w:r>
            <w:proofErr w:type="spellStart"/>
            <w:r w:rsidRPr="000D3564">
              <w:rPr>
                <w:b/>
                <w:bCs/>
                <w:sz w:val="24"/>
                <w:szCs w:val="24"/>
              </w:rPr>
              <w:t>Εισηγ.κ.Μηχαλές</w:t>
            </w:r>
            <w:proofErr w:type="spellEnd"/>
          </w:p>
        </w:tc>
      </w:tr>
    </w:tbl>
    <w:p w:rsidR="00465960" w:rsidRDefault="00465960" w:rsidP="00465960">
      <w:pPr>
        <w:autoSpaceDE w:val="0"/>
        <w:autoSpaceDN w:val="0"/>
        <w:adjustRightInd w:val="0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:rsidR="00465960" w:rsidRDefault="00465960" w:rsidP="00465960">
      <w:pPr>
        <w:tabs>
          <w:tab w:val="left" w:pos="0"/>
        </w:tabs>
        <w:ind w:left="113"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ΜΑΓΝΗΣΙΑΣ &amp; ΣΠΟΡΑΔΩΝ</w:t>
      </w:r>
    </w:p>
    <w:p w:rsidR="00465960" w:rsidRDefault="00465960" w:rsidP="00465960">
      <w:pPr>
        <w:tabs>
          <w:tab w:val="left" w:pos="3130"/>
        </w:tabs>
        <w:ind w:right="-10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8"/>
      </w:tblGrid>
      <w:tr w:rsidR="00465960" w:rsidTr="00465960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176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ΜΣ1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CC3199" w:rsidP="00CC3199">
            <w:pPr>
              <w:pStyle w:val="Default"/>
              <w:ind w:left="34" w:right="38" w:hanging="3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C3199">
              <w:rPr>
                <w:rFonts w:ascii="Times New Roman" w:eastAsia="Calibri" w:hAnsi="Times New Roman" w:cs="Times New Roman"/>
                <w:b/>
              </w:rPr>
              <w:t xml:space="preserve">Εξειδίκευση πίστωσης δαπάνης για διενέργεια ηλεκτρονικού διαγωνισμού ανάδειξης αναδόχου παροχής υπηρεσιών υλοποίησης δειγματοληψιών και εργαστηριακών αναλύσεων δειγμάτων αποβλήτων (υγρών, στερεών), νερών, εδαφών και </w:t>
            </w:r>
            <w:proofErr w:type="spellStart"/>
            <w:r w:rsidRPr="00CC3199">
              <w:rPr>
                <w:rFonts w:ascii="Times New Roman" w:eastAsia="Calibri" w:hAnsi="Times New Roman" w:cs="Times New Roman"/>
                <w:b/>
              </w:rPr>
              <w:t>απορριμματογενώς</w:t>
            </w:r>
            <w:proofErr w:type="spellEnd"/>
            <w:r w:rsidRPr="00CC3199">
              <w:rPr>
                <w:rFonts w:ascii="Times New Roman" w:eastAsia="Calibri" w:hAnsi="Times New Roman" w:cs="Times New Roman"/>
                <w:b/>
              </w:rPr>
              <w:t xml:space="preserve"> ανακτώμενων στερεών καυσίμων, για την παρακολούθηση οικοσυστημάτων των Π.Ε. Μαγνησίας &amp; Σποράδων, διάρκειας έως 31-12-2023</w:t>
            </w:r>
            <w:r>
              <w:rPr>
                <w:rFonts w:eastAsia="Calibri"/>
                <w:b/>
                <w:i/>
                <w:sz w:val="22"/>
                <w:szCs w:val="22"/>
              </w:rPr>
              <w:t>.</w:t>
            </w:r>
            <w:r w:rsidRPr="00AD39CE">
              <w:rPr>
                <w:rFonts w:ascii="Times New Roman" w:eastAsia="Calibri" w:hAnsi="Times New Roman" w:cs="Times New Roman"/>
                <w:b/>
              </w:rPr>
              <w:t>Εισηγ.κ.</w:t>
            </w:r>
            <w:r w:rsidR="00AD39CE" w:rsidRPr="00AD39CE">
              <w:rPr>
                <w:rFonts w:ascii="Times New Roman" w:eastAsia="Calibri" w:hAnsi="Times New Roman" w:cs="Times New Roman"/>
                <w:b/>
              </w:rPr>
              <w:t>Κολυνδρίνη</w:t>
            </w:r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ΜΣ2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677433" w:rsidRDefault="00677433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77433">
              <w:rPr>
                <w:b/>
                <w:sz w:val="24"/>
                <w:szCs w:val="24"/>
              </w:rPr>
              <w:t xml:space="preserve">Αναπροσαρμογή τιμής δρομολογίων </w:t>
            </w:r>
            <w:r w:rsidRPr="00677433">
              <w:rPr>
                <w:b/>
                <w:bCs/>
                <w:sz w:val="24"/>
                <w:szCs w:val="24"/>
              </w:rPr>
              <w:t xml:space="preserve">μεταφοράς μαθητών χωρικής αρμοδιότητας Π. Ε. Μαγνησίας &amp; Σποράδων σχολικού έτους 2021-2022, λόγω τιμής καυσίμου για τους μήνες Ιανουάριο και Φεβρουάριο 2022. </w:t>
            </w:r>
            <w:proofErr w:type="spellStart"/>
            <w:r w:rsidRPr="00677433">
              <w:rPr>
                <w:b/>
                <w:bCs/>
                <w:sz w:val="24"/>
                <w:szCs w:val="24"/>
              </w:rPr>
              <w:t>Εισηγ.Περιφερειάρχης</w:t>
            </w:r>
            <w:proofErr w:type="spellEnd"/>
            <w:r w:rsidRPr="006774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433">
              <w:rPr>
                <w:b/>
                <w:bCs/>
                <w:sz w:val="24"/>
                <w:szCs w:val="24"/>
              </w:rPr>
              <w:t>κ.Αγοραστός</w:t>
            </w:r>
            <w:proofErr w:type="spellEnd"/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ΜΣ3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2C1882" w:rsidRDefault="00465960" w:rsidP="002C1882">
            <w:pPr>
              <w:pStyle w:val="a4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C1882" w:rsidRPr="002C1882">
              <w:rPr>
                <w:rFonts w:ascii="Times New Roman" w:hAnsi="Times New Roman" w:cs="Times New Roman"/>
                <w:sz w:val="24"/>
                <w:szCs w:val="24"/>
              </w:rPr>
              <w:t xml:space="preserve">Έγκριση πρακτικού ηλεκτρονικής δημοπρασίας και έγκριση αποτελέσματος της από 04/03/2022 δημοπρασίας για την ανάδειξη αναδόχου κατασκευής του έργου: </w:t>
            </w:r>
            <w:r w:rsidR="002C1882" w:rsidRPr="002C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</w:t>
            </w:r>
            <w:bookmarkStart w:id="1" w:name="titlos1"/>
            <w:bookmarkEnd w:id="1"/>
            <w:r w:rsidR="002C1882" w:rsidRPr="002C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ΑΠΟΚΑΤΑΣΤΑΣΗ ΒΛΑΒΩΝ ΕΠΑΡΧΙΑΚΟΥ ΟΔΙΚΟΥ ΔΙΚΤΥΟΥ ΝΗΣΟΥ ΣΚΙΑΘΟΥ ΑΠΟ ΤΗ ΘΕΟΜΗΝΙΑ 4 &amp; 5/4/2020» </w:t>
            </w:r>
            <w:r w:rsidR="002C1882" w:rsidRPr="002C1882">
              <w:rPr>
                <w:rFonts w:ascii="Times New Roman" w:hAnsi="Times New Roman" w:cs="Times New Roman"/>
                <w:sz w:val="24"/>
                <w:szCs w:val="24"/>
              </w:rPr>
              <w:t xml:space="preserve">Προϋπολογισθείσα δαπάνη:” 1.500.000,00€ (με ΦΠΑ 24%)” </w:t>
            </w:r>
            <w:r w:rsidR="002C1882" w:rsidRPr="002C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Χρηματοδότηση Π.Δ.Ε.: </w:t>
            </w:r>
            <w:r w:rsidR="002C1882" w:rsidRPr="002C1882">
              <w:rPr>
                <w:rFonts w:ascii="Times New Roman" w:hAnsi="Times New Roman" w:cs="Times New Roman"/>
                <w:sz w:val="24"/>
                <w:szCs w:val="24"/>
              </w:rPr>
              <w:t xml:space="preserve">(ΣΑΕΠ 817, Κ.Α. 2020ΕΠ81700011, κωδ. Υποέργου 1) </w:t>
            </w:r>
            <w:proofErr w:type="spellStart"/>
            <w:r w:rsidR="002C1882" w:rsidRPr="00C0320A">
              <w:rPr>
                <w:rFonts w:ascii="Times New Roman" w:hAnsi="Times New Roman" w:cs="Times New Roman"/>
                <w:b/>
                <w:sz w:val="24"/>
                <w:szCs w:val="24"/>
              </w:rPr>
              <w:t>Εισηγ.κ.Φλαμπούρης</w:t>
            </w:r>
            <w:proofErr w:type="spellEnd"/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ΜΣ4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C0320A" w:rsidRDefault="00C0320A" w:rsidP="00C0320A">
            <w:pPr>
              <w:pStyle w:val="a4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0A">
              <w:rPr>
                <w:rFonts w:ascii="Times New Roman" w:hAnsi="Times New Roman" w:cs="Times New Roman"/>
                <w:sz w:val="24"/>
                <w:szCs w:val="24"/>
              </w:rPr>
              <w:t xml:space="preserve">Έγκριση Πρακτικού αξιολόγησης δικαιολογητικών προσωρινού αναδόχου και κατακύρωση της σύμβασης του ηλεκτρονικού διαγωνισμού του έργου: </w:t>
            </w:r>
            <w:r w:rsidRPr="00C0320A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el-GR"/>
              </w:rPr>
              <w:t xml:space="preserve">«ΚΑΤΑΣΚΕΥΗ ΠΕΤΡΙΝΗΣ ΠΕΖΟΥΛΑΣ ΣΤΗΝ ΑΡΓΑΛΑΣΤΗ ΔΗΜΟΥ ΝΟΤΙΟΥ ΠΗΛΙΟΥ» </w:t>
            </w:r>
            <w:r w:rsidRPr="00C0320A">
              <w:rPr>
                <w:rFonts w:ascii="Times New Roman" w:hAnsi="Times New Roman" w:cs="Times New Roman"/>
                <w:sz w:val="24"/>
                <w:szCs w:val="24"/>
              </w:rPr>
              <w:t>Προϋπολογισθείσα δαπάνη:</w:t>
            </w:r>
            <w:r w:rsidRPr="00C0320A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” 74.000,00€ (με ΦΠΑ 24%)” </w:t>
            </w:r>
            <w:r w:rsidRPr="00C032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320A">
              <w:rPr>
                <w:rFonts w:ascii="Times New Roman" w:eastAsiaTheme="minorEastAsia" w:hAnsi="Times New Roman" w:cs="Times New Roman"/>
                <w:sz w:val="24"/>
                <w:szCs w:val="24"/>
                <w:lang w:eastAsia="en-US" w:bidi="en-US"/>
              </w:rPr>
              <w:t>Κ.Α</w:t>
            </w:r>
            <w:r w:rsidRPr="00C0320A">
              <w:rPr>
                <w:rFonts w:ascii="Times New Roman" w:hAnsi="Times New Roman" w:cs="Times New Roman"/>
                <w:sz w:val="24"/>
                <w:szCs w:val="24"/>
              </w:rPr>
              <w:t xml:space="preserve">. 2018ΕΠ51700000, ΣΑΕΠ 517, υποέργο 48/ ΑΔΑΜ: 20REQ007396717 2020-09-30) </w:t>
            </w:r>
            <w:proofErr w:type="spellStart"/>
            <w:r w:rsidRPr="00C0320A">
              <w:rPr>
                <w:rFonts w:ascii="Times New Roman" w:hAnsi="Times New Roman" w:cs="Times New Roman"/>
                <w:b/>
                <w:sz w:val="24"/>
                <w:szCs w:val="24"/>
              </w:rPr>
              <w:t>Εισηγ.κ.Φλαμπούρης</w:t>
            </w:r>
            <w:proofErr w:type="spellEnd"/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ΜΣ5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1D50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2"/>
                <w:szCs w:val="22"/>
              </w:rPr>
              <w:t>(α) Έγκριση των όρων της Διακήρυξης Ηλεκτρονικής Δημοπράτησης μέσω του ΕΣΗΔΗΣ , (β) ορισμός χειριστή και αναπληρωτή για την πραγματοποίηση της Ηλεκτρονικής Δημοπράτησης και (γ) συγκρότηση της Επιτροπής Διαγωνισμού για τη Μελέτη με τίτλο: «</w:t>
            </w:r>
            <w:r>
              <w:rPr>
                <w:rFonts w:cstheme="minorHAnsi"/>
                <w:b/>
                <w:caps/>
                <w:sz w:val="22"/>
                <w:szCs w:val="22"/>
              </w:rPr>
              <w:t>Μελέτη για την ανέγερση του Κέντρου Ευαισθητοποίησης και Ενημέρωσης Κοινού (ΚΕΕΚ) Αλοννήσου</w:t>
            </w:r>
            <w:r>
              <w:rPr>
                <w:rFonts w:cstheme="minorHAnsi"/>
                <w:b/>
                <w:sz w:val="22"/>
                <w:szCs w:val="22"/>
              </w:rPr>
              <w:t xml:space="preserve">», </w:t>
            </w:r>
            <w:bookmarkStart w:id="2" w:name="proip"/>
            <w:proofErr w:type="spellStart"/>
            <w:r>
              <w:rPr>
                <w:rFonts w:cstheme="minorHAnsi"/>
                <w:b/>
                <w:sz w:val="22"/>
                <w:szCs w:val="22"/>
              </w:rPr>
              <w:t>προεκτιμώμενης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αμοιβής </w:t>
            </w:r>
            <w:bookmarkEnd w:id="2"/>
            <w:r>
              <w:rPr>
                <w:rFonts w:cstheme="minorHAnsi"/>
                <w:b/>
                <w:sz w:val="22"/>
                <w:szCs w:val="22"/>
              </w:rPr>
              <w:t xml:space="preserve">71.585,81 € (συμπεριλαμβανομένου του  Φ.Π.Α. 24%) η οποία συγχρηματοδοτείται από το «Ευρωπαϊκό Ταμείο Περιφερειακής Ανάπτυξης (ΕΤΠΑ)» (Κωδικός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Εναρίθμου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στο Π.Δ.Ε. ΣΑΕΠ 061 με Κ.Α. 2019ΕΠ00610037 – Υποέργο 1 ) στο Πλαίσιο της Πράξης «Δημιουργία Κέντρου Ευαισθητοποίησης και Ενημέρωσης Κοινού (ΚΕΕΚ) Αλοννήσου για τους Ενάλιους Επισκέψιμους Αρχαιολογικούς Χώρους» (Κωδ. ΟΠΣ 5037536).</w:t>
            </w:r>
            <w:r w:rsidRPr="00C0320A">
              <w:rPr>
                <w:b/>
                <w:sz w:val="24"/>
                <w:szCs w:val="24"/>
              </w:rPr>
              <w:t xml:space="preserve"> Εισηγ.κ.Φλαμπούρης</w:t>
            </w:r>
          </w:p>
        </w:tc>
      </w:tr>
      <w:tr w:rsidR="00465960" w:rsidTr="0046596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465960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ΜΣ6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4" w:rsidRPr="00BB0374" w:rsidRDefault="00BB0374" w:rsidP="00BB037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α</w:t>
            </w:r>
            <w:r w:rsidRPr="00BB0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έγκριση των όρων της Διακήρυξης Ηλεκτρονικής Δημοπράτησης μέσω του ΕΣΗΔΗΣ β) ορισμός χειριστή και αναπληρωτή για την πραγματοποίηση της Ηλεκτρονικής Δημοπράτησης και γ) συγκρότηση της Επιτροπής Διαγωνισμού του Έργου: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374">
              <w:rPr>
                <w:rFonts w:ascii="Times New Roman" w:hAnsi="Times New Roman" w:cs="Times New Roman"/>
                <w:b/>
                <w:sz w:val="24"/>
                <w:szCs w:val="24"/>
              </w:rPr>
              <w:t>«ΑΝΑΠΛΑΣΕΙΣ – ΑΠΟΧΕΤΕΥΣΕΙΣ ΟΜΒΡΙΩΝ - ΤΣΙΜΕΝΤΟΣΤΡΩΣΕΙΣ – ΤΟΙΧΟΙ ΑΝΤΙΣΤΗΡΙΞΗΣ»</w:t>
            </w:r>
          </w:p>
          <w:p w:rsidR="00465960" w:rsidRPr="00BB0374" w:rsidRDefault="00BB0374" w:rsidP="00BB03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Προϋπολογισμός έργου: 298.000,00 € </w:t>
            </w:r>
            <w:proofErr w:type="spellStart"/>
            <w:r w:rsidRPr="00BB0374">
              <w:rPr>
                <w:rFonts w:ascii="Times New Roman" w:hAnsi="Times New Roman" w:cs="Times New Roman"/>
                <w:b/>
                <w:sz w:val="24"/>
                <w:szCs w:val="24"/>
              </w:rPr>
              <w:t>συμπ</w:t>
            </w:r>
            <w:proofErr w:type="spellEnd"/>
            <w:r w:rsidRPr="00BB0374">
              <w:rPr>
                <w:rFonts w:ascii="Times New Roman" w:hAnsi="Times New Roman" w:cs="Times New Roman"/>
                <w:b/>
                <w:sz w:val="24"/>
                <w:szCs w:val="24"/>
              </w:rPr>
              <w:t>. ΦΠΑ (24%)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Χρηματοδότηση: ΚΑΕ </w:t>
            </w:r>
            <w:bookmarkStart w:id="3" w:name="ypoergo"/>
            <w:bookmarkEnd w:id="3"/>
            <w:r w:rsidRPr="00BB0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30.7322.04, ΣΑΤΑ 2018, ΣΑΤΑ 2019, ΣΑΤΑ 2020 και ΣΑΤΑ 2022 &amp; ΙΔΙΑ ΕΣΟΔΑ</w:t>
            </w:r>
            <w:r w:rsidRPr="00C032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0374">
              <w:rPr>
                <w:rFonts w:ascii="Times New Roman" w:hAnsi="Times New Roman" w:cs="Times New Roman"/>
                <w:b/>
                <w:sz w:val="24"/>
                <w:szCs w:val="24"/>
              </w:rPr>
              <w:t>Εισηγ.κ.Φλαμπούρης</w:t>
            </w:r>
            <w:proofErr w:type="spellEnd"/>
          </w:p>
        </w:tc>
      </w:tr>
    </w:tbl>
    <w:p w:rsidR="00465960" w:rsidRDefault="00465960" w:rsidP="00465960">
      <w:pPr>
        <w:tabs>
          <w:tab w:val="left" w:pos="3130"/>
        </w:tabs>
        <w:ind w:right="-1054"/>
        <w:jc w:val="both"/>
        <w:rPr>
          <w:b/>
          <w:sz w:val="24"/>
          <w:szCs w:val="24"/>
        </w:rPr>
      </w:pPr>
    </w:p>
    <w:p w:rsidR="00465960" w:rsidRDefault="00465960" w:rsidP="00465960">
      <w:pPr>
        <w:tabs>
          <w:tab w:val="left" w:pos="3130"/>
        </w:tabs>
        <w:ind w:right="-1054"/>
        <w:jc w:val="both"/>
        <w:rPr>
          <w:rStyle w:val="12"/>
        </w:rPr>
      </w:pPr>
    </w:p>
    <w:p w:rsidR="00465960" w:rsidRDefault="00465960" w:rsidP="00465960">
      <w:pPr>
        <w:tabs>
          <w:tab w:val="left" w:pos="3130"/>
        </w:tabs>
        <w:ind w:right="-1054"/>
        <w:jc w:val="both"/>
        <w:rPr>
          <w:b/>
          <w:sz w:val="24"/>
          <w:szCs w:val="24"/>
        </w:rPr>
      </w:pPr>
    </w:p>
    <w:p w:rsidR="00465960" w:rsidRPr="00662962" w:rsidRDefault="00465960" w:rsidP="00465960">
      <w:pPr>
        <w:jc w:val="center"/>
        <w:rPr>
          <w:rStyle w:val="a6"/>
          <w:i w:val="0"/>
          <w:sz w:val="28"/>
          <w:szCs w:val="28"/>
          <w:u w:val="single"/>
        </w:rPr>
      </w:pPr>
      <w:r w:rsidRPr="00662962">
        <w:rPr>
          <w:rStyle w:val="a6"/>
          <w:b/>
          <w:i w:val="0"/>
          <w:sz w:val="28"/>
          <w:szCs w:val="28"/>
          <w:u w:val="single"/>
        </w:rPr>
        <w:t>ΠΕΡΙΦΕΡΕΙΑΚΗ ΕΝΟΤΗΤΑ ΤΡΙΚΑΛΩΝ</w:t>
      </w:r>
    </w:p>
    <w:p w:rsidR="00465960" w:rsidRDefault="00465960" w:rsidP="00465960">
      <w:pPr>
        <w:jc w:val="center"/>
        <w:rPr>
          <w:rStyle w:val="a6"/>
          <w:i w:val="0"/>
          <w:sz w:val="28"/>
          <w:szCs w:val="28"/>
          <w:u w:val="single"/>
        </w:rPr>
      </w:pPr>
    </w:p>
    <w:tbl>
      <w:tblPr>
        <w:tblW w:w="10815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064"/>
      </w:tblGrid>
      <w:tr w:rsidR="00465960" w:rsidTr="00465960">
        <w:trPr>
          <w:trHeight w:val="24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465960" w:rsidRDefault="00465960">
            <w:pPr>
              <w:spacing w:line="276" w:lineRule="auto"/>
              <w:jc w:val="center"/>
              <w:rPr>
                <w:rStyle w:val="a6"/>
                <w:b/>
                <w:i w:val="0"/>
                <w:sz w:val="24"/>
                <w:szCs w:val="24"/>
              </w:rPr>
            </w:pPr>
            <w:r w:rsidRPr="00465960">
              <w:rPr>
                <w:rStyle w:val="a6"/>
                <w:b/>
                <w:i w:val="0"/>
                <w:sz w:val="24"/>
                <w:szCs w:val="24"/>
                <w:lang w:eastAsia="en-US"/>
              </w:rPr>
              <w:t>Τ1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2" w:rsidRDefault="00662962" w:rsidP="00662962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62962">
              <w:rPr>
                <w:b/>
                <w:sz w:val="22"/>
                <w:szCs w:val="22"/>
              </w:rPr>
              <w:t>Α)</w:t>
            </w:r>
            <w:r>
              <w:rPr>
                <w:sz w:val="22"/>
                <w:szCs w:val="22"/>
              </w:rPr>
              <w:t xml:space="preserve"> Έκπτωση του προσωρινού αναδόχου </w:t>
            </w:r>
            <w:r>
              <w:rPr>
                <w:b/>
                <w:sz w:val="22"/>
                <w:szCs w:val="22"/>
              </w:rPr>
              <w:t xml:space="preserve">«ΕΝΑΡΜΟΝΙΣΗ Α.Ε.»  </w:t>
            </w:r>
            <w:r>
              <w:rPr>
                <w:sz w:val="22"/>
                <w:szCs w:val="22"/>
              </w:rPr>
              <w:t>του ανοικτού ηλεκτρονικού διαγωνισμού της 15-09-2020  για τη σύναψη σύμβασης κατασκευής, σύμφωνα με τις διατάξεις του Ν. 4412/2016, του έργου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«ΕΚΣΥΓΧΡΟΝΙΣΜΟΣ-ΥΠΟΓΕΙΟΠΟΙΗΣΗ ΔΙΚΤΥΟΥ ΑΡΔΕΥΣΗΣ ΚΤΗΜΑΤΙΚΗΣ ΠΕΡΙΟΧΗΣ ΦΑΡΚΑΔΟΝΑΣ»</w:t>
            </w:r>
            <w:r>
              <w:rPr>
                <w:sz w:val="22"/>
                <w:szCs w:val="22"/>
              </w:rPr>
              <w:t xml:space="preserve"> συνολικού προϋπολογισμού : 1.123.901,35 Ευρώ  </w:t>
            </w:r>
            <w:r w:rsidRPr="00662962">
              <w:rPr>
                <w:b/>
                <w:sz w:val="22"/>
                <w:szCs w:val="22"/>
              </w:rPr>
              <w:t>Β)</w:t>
            </w:r>
            <w:r>
              <w:rPr>
                <w:sz w:val="22"/>
                <w:szCs w:val="22"/>
              </w:rPr>
              <w:t xml:space="preserve"> Κατάπτωση της εγγύησης συμμετοχής του προσωρινού αναδόχου </w:t>
            </w:r>
            <w:r>
              <w:rPr>
                <w:b/>
                <w:sz w:val="22"/>
                <w:szCs w:val="22"/>
              </w:rPr>
              <w:t>«ΕΝΑΡΜΟΝΙΣΗ Α.Ε.»</w:t>
            </w:r>
            <w:r>
              <w:rPr>
                <w:sz w:val="22"/>
                <w:szCs w:val="22"/>
              </w:rPr>
              <w:t xml:space="preserve"> υπέρ της αναθέτουσας αρχής. </w:t>
            </w:r>
          </w:p>
          <w:p w:rsidR="00465960" w:rsidRPr="00662962" w:rsidRDefault="00662962">
            <w:pPr>
              <w:spacing w:line="280" w:lineRule="atLeast"/>
              <w:jc w:val="both"/>
              <w:rPr>
                <w:rStyle w:val="a6"/>
                <w:b/>
                <w:i w:val="0"/>
                <w:iCs w:val="0"/>
                <w:spacing w:val="-14"/>
                <w:sz w:val="24"/>
                <w:szCs w:val="24"/>
              </w:rPr>
            </w:pPr>
            <w:proofErr w:type="spellStart"/>
            <w:r w:rsidRPr="00662962">
              <w:rPr>
                <w:rStyle w:val="a6"/>
                <w:b/>
                <w:i w:val="0"/>
                <w:iCs w:val="0"/>
                <w:spacing w:val="-14"/>
                <w:sz w:val="24"/>
                <w:szCs w:val="24"/>
              </w:rPr>
              <w:t>Εισηγ.κ.Ταμπακιώτη</w:t>
            </w:r>
            <w:proofErr w:type="spellEnd"/>
          </w:p>
        </w:tc>
      </w:tr>
      <w:tr w:rsidR="00465960" w:rsidTr="00465960">
        <w:trPr>
          <w:trHeight w:val="23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465960" w:rsidRDefault="00465960">
            <w:pPr>
              <w:spacing w:line="276" w:lineRule="auto"/>
              <w:jc w:val="center"/>
              <w:rPr>
                <w:rStyle w:val="a6"/>
                <w:b/>
                <w:i w:val="0"/>
                <w:sz w:val="24"/>
                <w:szCs w:val="24"/>
              </w:rPr>
            </w:pPr>
            <w:r w:rsidRPr="00465960">
              <w:rPr>
                <w:rStyle w:val="a6"/>
                <w:b/>
                <w:i w:val="0"/>
                <w:sz w:val="24"/>
                <w:szCs w:val="24"/>
                <w:lang w:eastAsia="en-US"/>
              </w:rPr>
              <w:t>Τ2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866433" w:rsidRDefault="00866433" w:rsidP="00866433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6"/>
                <w:rFonts w:ascii="Cambria" w:eastAsia="SimSun" w:hAnsi="Cambria" w:cs="Tahoma"/>
                <w:i w:val="0"/>
                <w:iCs w:val="0"/>
                <w:spacing w:val="-12"/>
                <w:sz w:val="22"/>
                <w:szCs w:val="22"/>
              </w:rPr>
            </w:pPr>
            <w:r w:rsidRPr="00866433">
              <w:rPr>
                <w:sz w:val="24"/>
                <w:szCs w:val="24"/>
              </w:rPr>
              <w:t>Σ</w:t>
            </w:r>
            <w:r w:rsidRPr="00866433">
              <w:rPr>
                <w:rFonts w:eastAsia="SimSun"/>
                <w:spacing w:val="-12"/>
                <w:sz w:val="24"/>
                <w:szCs w:val="24"/>
              </w:rPr>
              <w:t xml:space="preserve">ύσταση επιτροπής παρακολούθησης και παραλαβής της προμήθειας:  </w:t>
            </w:r>
            <w:r w:rsidRPr="00866433">
              <w:rPr>
                <w:b/>
                <w:sz w:val="24"/>
                <w:szCs w:val="24"/>
              </w:rPr>
              <w:t xml:space="preserve"> «ΕΡΓΑΣΙΕΣ-ΠΡΟΜΗΘΕΙΕΣ ΓΙΑ ΤΙΣ ΑΝΑΓΚΕΣ ΤΟΥ Ο∆ΙΚΟΥ </w:t>
            </w:r>
            <w:proofErr w:type="spellStart"/>
            <w:r w:rsidRPr="00866433">
              <w:rPr>
                <w:b/>
                <w:sz w:val="24"/>
                <w:szCs w:val="24"/>
              </w:rPr>
              <w:t>∆ΙΚΤΥΟΥ</w:t>
            </w:r>
            <w:proofErr w:type="spellEnd"/>
            <w:r w:rsidRPr="00866433">
              <w:rPr>
                <w:b/>
                <w:sz w:val="24"/>
                <w:szCs w:val="24"/>
              </w:rPr>
              <w:t xml:space="preserve"> ΚΑΙ ΤΟΥ ΑΝΤΙΠΛΗΜΜΥΡΙΚΟΥ </w:t>
            </w:r>
            <w:proofErr w:type="spellStart"/>
            <w:r w:rsidRPr="00866433">
              <w:rPr>
                <w:b/>
                <w:sz w:val="24"/>
                <w:szCs w:val="24"/>
              </w:rPr>
              <w:t>∆ΙΚΤΥΟΥ</w:t>
            </w:r>
            <w:proofErr w:type="spellEnd"/>
            <w:r w:rsidRPr="00866433">
              <w:rPr>
                <w:b/>
                <w:sz w:val="24"/>
                <w:szCs w:val="24"/>
              </w:rPr>
              <w:t xml:space="preserve"> ΚΑΙ ΛΟΙΠΩΝ ΕΓΚΑΤΑΣΤΑΣΕΩΝ Π.Ε ΤΡΙΚΑΛΩΝ»</w:t>
            </w:r>
            <w:r w:rsidRPr="00866433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866433">
              <w:rPr>
                <w:b/>
                <w:sz w:val="24"/>
                <w:szCs w:val="24"/>
              </w:rPr>
              <w:t xml:space="preserve">ΥΠΟΕΡΓΟ  162: «ΠΡΟΜΗΘΕΙΑ ΘΡΑΥΣΤΟΥ ΥΛΙΚΟΥ ΟΔΟΣΤΡΩΣΙΑΣ 3Α 2021» </w:t>
            </w:r>
            <w:r w:rsidRPr="00866433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866433">
              <w:rPr>
                <w:sz w:val="24"/>
                <w:szCs w:val="24"/>
              </w:rPr>
              <w:t>προϋπολογισμού</w:t>
            </w:r>
            <w:r w:rsidRPr="00866433">
              <w:rPr>
                <w:b/>
                <w:sz w:val="24"/>
                <w:szCs w:val="24"/>
              </w:rPr>
              <w:t xml:space="preserve"> 150.000,00  €, </w:t>
            </w:r>
            <w:r w:rsidRPr="00866433">
              <w:rPr>
                <w:sz w:val="24"/>
                <w:szCs w:val="24"/>
              </w:rPr>
              <w:t>ήτοι 120.967,74 € για εργασίες και 29.032,26  € για Φ.Π.Α,</w:t>
            </w:r>
            <w:r w:rsidRPr="00866433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866433">
              <w:rPr>
                <w:sz w:val="24"/>
                <w:szCs w:val="24"/>
              </w:rPr>
              <w:t>σε βάρος των πιστώσεων του έργου µε Κ.Α. 2018ΕΠ51700002 της ΣΑΕΠ 517</w:t>
            </w:r>
            <w:r>
              <w:rPr>
                <w:rFonts w:ascii="Cambria" w:hAnsi="Cambria" w:cs="Tahoma"/>
                <w:sz w:val="22"/>
                <w:szCs w:val="22"/>
              </w:rPr>
              <w:t>.</w:t>
            </w:r>
            <w:r w:rsidRPr="00662962">
              <w:rPr>
                <w:rStyle w:val="a6"/>
                <w:b/>
                <w:i w:val="0"/>
                <w:iCs w:val="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62962">
              <w:rPr>
                <w:rStyle w:val="a6"/>
                <w:b/>
                <w:i w:val="0"/>
                <w:iCs w:val="0"/>
                <w:spacing w:val="-14"/>
                <w:sz w:val="24"/>
                <w:szCs w:val="24"/>
              </w:rPr>
              <w:t>Εισηγ.κ.Ταμπακιώτη</w:t>
            </w:r>
            <w:proofErr w:type="spellEnd"/>
          </w:p>
        </w:tc>
      </w:tr>
      <w:tr w:rsidR="00465960" w:rsidTr="00465960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Pr="00465960" w:rsidRDefault="00465960">
            <w:pPr>
              <w:spacing w:line="276" w:lineRule="auto"/>
              <w:jc w:val="center"/>
              <w:rPr>
                <w:rStyle w:val="a6"/>
                <w:b/>
                <w:i w:val="0"/>
                <w:sz w:val="24"/>
                <w:szCs w:val="24"/>
              </w:rPr>
            </w:pPr>
            <w:r w:rsidRPr="00465960">
              <w:rPr>
                <w:rStyle w:val="a6"/>
                <w:b/>
                <w:i w:val="0"/>
                <w:sz w:val="24"/>
                <w:szCs w:val="24"/>
                <w:lang w:eastAsia="en-US"/>
              </w:rPr>
              <w:t>Τ3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0" w:rsidRDefault="007F3D63" w:rsidP="007F3D63">
            <w:pPr>
              <w:autoSpaceDE w:val="0"/>
              <w:jc w:val="both"/>
              <w:rPr>
                <w:rStyle w:val="a6"/>
                <w:i w:val="0"/>
                <w:iCs w:val="0"/>
                <w:sz w:val="24"/>
                <w:szCs w:val="24"/>
              </w:rPr>
            </w:pPr>
            <w:r w:rsidRPr="007F3D63">
              <w:rPr>
                <w:sz w:val="24"/>
                <w:szCs w:val="24"/>
              </w:rPr>
              <w:t xml:space="preserve">Αποστολή εισήγησης για την </w:t>
            </w:r>
            <w:r w:rsidRPr="007F3D63">
              <w:rPr>
                <w:color w:val="000000"/>
                <w:sz w:val="24"/>
                <w:szCs w:val="24"/>
              </w:rPr>
              <w:t xml:space="preserve">έγκριση σύναψης προγραμματικής σύμβασης μεταξύ της Περιφέρειας Θεσσαλίας και της Ιεράς Μητρόπολης </w:t>
            </w:r>
            <w:proofErr w:type="spellStart"/>
            <w:r w:rsidRPr="007F3D63">
              <w:rPr>
                <w:color w:val="000000"/>
                <w:sz w:val="24"/>
                <w:szCs w:val="24"/>
              </w:rPr>
              <w:t>Σταγών</w:t>
            </w:r>
            <w:proofErr w:type="spellEnd"/>
            <w:r w:rsidRPr="007F3D63">
              <w:rPr>
                <w:color w:val="000000"/>
                <w:sz w:val="24"/>
                <w:szCs w:val="24"/>
              </w:rPr>
              <w:t xml:space="preserve"> και Μετεώρων για την υλοποίηση του έργου με τίτλο  </w:t>
            </w:r>
            <w:r w:rsidRPr="007F3D63">
              <w:rPr>
                <w:b/>
                <w:sz w:val="24"/>
                <w:szCs w:val="24"/>
              </w:rPr>
              <w:t xml:space="preserve">ΕΡΓΟ: ΕΡΓΑΣΙΕΣ-ΠΡΟΜΗΘΕΙΕΣ ΓΙΑ ΤΙΣ ΑΝΑΓΚΕΣ ΤΟΥ ΟΔΙΚΟΥ ΔΙΚΤΥΟΥ ΚΑΙ </w:t>
            </w:r>
            <w:r w:rsidRPr="007F3D63">
              <w:rPr>
                <w:sz w:val="24"/>
                <w:szCs w:val="24"/>
              </w:rPr>
              <w:t xml:space="preserve"> </w:t>
            </w:r>
            <w:r w:rsidRPr="007F3D63">
              <w:rPr>
                <w:rFonts w:eastAsia="Cambria"/>
                <w:b/>
                <w:sz w:val="24"/>
                <w:szCs w:val="24"/>
              </w:rPr>
              <w:t xml:space="preserve">  </w:t>
            </w:r>
            <w:r w:rsidRPr="007F3D63">
              <w:rPr>
                <w:b/>
                <w:sz w:val="24"/>
                <w:szCs w:val="24"/>
              </w:rPr>
              <w:t xml:space="preserve">ΤΟΥ ΑΝΤΙΠΛΗΜΜΥΡΙΚΟΥ ΔΙΚΤΥΟΥ ΚΑΙ ΛΟΙΠΩΝ ΕΓΚΑΤΑΣΤΑΣΕΩΝ Π.Ε  ΤΡΙΚΑΛΩΝ» Υποέργο 172: «ΣΥΝΤΗΡΗΣΗ ΚΤΙΡΙΑΚΗΣ ΥΠΟΔΟΜΗΣ ΜΟΝΑΔΑΣ ΦΡΟΝΤΙΔΑΣ     ΗΛΙΚΙΩΜΕΝΩΝ ΙΕΡΑΣ ΜΗΤΡΟΠΟΛΗΣ ΣΤΑΓΩΝ ΚΑΙ ΜΕΤΕΩΡΩΝ» </w:t>
            </w:r>
            <w:r w:rsidRPr="007F3D63">
              <w:rPr>
                <w:sz w:val="24"/>
                <w:szCs w:val="24"/>
              </w:rPr>
              <w:t xml:space="preserve">συνολικού προϋπολογισμού εργασιών </w:t>
            </w:r>
            <w:r w:rsidRPr="007F3D63">
              <w:rPr>
                <w:b/>
                <w:bCs/>
                <w:sz w:val="24"/>
                <w:szCs w:val="24"/>
              </w:rPr>
              <w:t>100,000,00</w:t>
            </w:r>
            <w:r w:rsidRPr="007F3D63">
              <w:rPr>
                <w:b/>
                <w:sz w:val="24"/>
                <w:szCs w:val="24"/>
              </w:rPr>
              <w:t xml:space="preserve"> </w:t>
            </w:r>
            <w:r w:rsidRPr="007F3D63">
              <w:rPr>
                <w:b/>
                <w:bCs/>
                <w:sz w:val="24"/>
                <w:szCs w:val="24"/>
              </w:rPr>
              <w:t>€ με Φ.Π.Α</w:t>
            </w:r>
            <w:r w:rsidRPr="007F3D63">
              <w:rPr>
                <w:bCs/>
                <w:sz w:val="24"/>
                <w:szCs w:val="24"/>
              </w:rPr>
              <w:t>.</w:t>
            </w:r>
            <w:r w:rsidRPr="007F3D63">
              <w:rPr>
                <w:b/>
                <w:bCs/>
                <w:sz w:val="24"/>
                <w:szCs w:val="24"/>
              </w:rPr>
              <w:t>,</w:t>
            </w:r>
            <w:r w:rsidRPr="007F3D63">
              <w:rPr>
                <w:bCs/>
                <w:sz w:val="24"/>
                <w:szCs w:val="24"/>
              </w:rPr>
              <w:t xml:space="preserve"> </w:t>
            </w:r>
            <w:r w:rsidRPr="007F3D63">
              <w:rPr>
                <w:sz w:val="24"/>
                <w:szCs w:val="24"/>
              </w:rPr>
              <w:t>το οποίο χρηματοδοτείται από πιστώσεις του Προγράμματος Δημοσίων Επενδύσεων Περιφέρειας Θεσσαλίας ΣΑΕΠ 517: 2018ΕΠ51700002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662962">
              <w:rPr>
                <w:rStyle w:val="a6"/>
                <w:b/>
                <w:i w:val="0"/>
                <w:iCs w:val="0"/>
                <w:spacing w:val="-14"/>
                <w:sz w:val="24"/>
                <w:szCs w:val="24"/>
              </w:rPr>
              <w:t>Εισηγ.κ.Ταμπακιώτη</w:t>
            </w:r>
            <w:proofErr w:type="spellEnd"/>
          </w:p>
        </w:tc>
      </w:tr>
    </w:tbl>
    <w:p w:rsidR="00465960" w:rsidRDefault="00465960" w:rsidP="00465960">
      <w:pPr>
        <w:jc w:val="both"/>
        <w:rPr>
          <w:rStyle w:val="a6"/>
          <w:i w:val="0"/>
        </w:rPr>
      </w:pPr>
    </w:p>
    <w:p w:rsidR="00465960" w:rsidRDefault="00465960" w:rsidP="00465960">
      <w:pPr>
        <w:jc w:val="center"/>
        <w:rPr>
          <w:rStyle w:val="a6"/>
          <w:b/>
          <w:i w:val="0"/>
          <w:sz w:val="28"/>
          <w:szCs w:val="28"/>
        </w:rPr>
      </w:pPr>
    </w:p>
    <w:p w:rsidR="00465960" w:rsidRDefault="00465960" w:rsidP="00465960">
      <w:pPr>
        <w:tabs>
          <w:tab w:val="left" w:pos="1701"/>
        </w:tabs>
        <w:autoSpaceDE w:val="0"/>
        <w:autoSpaceDN w:val="0"/>
        <w:adjustRightInd w:val="0"/>
        <w:ind w:right="-87"/>
        <w:jc w:val="both"/>
        <w:outlineLvl w:val="0"/>
      </w:pPr>
    </w:p>
    <w:p w:rsidR="00465960" w:rsidRDefault="00465960" w:rsidP="00465960">
      <w:pPr>
        <w:jc w:val="both"/>
        <w:rPr>
          <w:b/>
          <w:sz w:val="24"/>
          <w:szCs w:val="24"/>
        </w:rPr>
      </w:pPr>
    </w:p>
    <w:p w:rsidR="00465960" w:rsidRDefault="00465960" w:rsidP="00465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Παρακαλείστε σε περίπτωση απουσίας ή κωλύματος να ενημερώσετε τη Γραμματεία της Οικονομικής Επιτροπής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2413506209, ώστε να κληθεί ο αναπληρωτής σας. </w:t>
      </w:r>
    </w:p>
    <w:p w:rsidR="00465960" w:rsidRDefault="00465960" w:rsidP="00465960">
      <w:pPr>
        <w:jc w:val="both"/>
        <w:rPr>
          <w:b/>
          <w:sz w:val="24"/>
          <w:szCs w:val="24"/>
        </w:rPr>
      </w:pPr>
    </w:p>
    <w:p w:rsidR="00465960" w:rsidRDefault="00465960" w:rsidP="00465960">
      <w:pPr>
        <w:jc w:val="both"/>
        <w:rPr>
          <w:b/>
          <w:sz w:val="24"/>
          <w:szCs w:val="24"/>
        </w:rPr>
      </w:pPr>
    </w:p>
    <w:p w:rsidR="00465960" w:rsidRDefault="00465960" w:rsidP="00465960">
      <w:pPr>
        <w:ind w:right="-10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465960" w:rsidRDefault="00465960" w:rsidP="00465960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</w:p>
    <w:p w:rsidR="00465960" w:rsidRDefault="00465960" w:rsidP="00465960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ΤΗΣ ΕΠΙΤΡΟΠΗΣ</w:t>
      </w:r>
    </w:p>
    <w:p w:rsidR="00465960" w:rsidRDefault="00465960" w:rsidP="00465960">
      <w:pPr>
        <w:ind w:right="-1054"/>
        <w:jc w:val="center"/>
        <w:rPr>
          <w:b/>
          <w:sz w:val="24"/>
          <w:szCs w:val="24"/>
        </w:rPr>
      </w:pPr>
    </w:p>
    <w:p w:rsidR="00465960" w:rsidRDefault="00465960" w:rsidP="00465960">
      <w:pPr>
        <w:ind w:right="-1054"/>
        <w:jc w:val="center"/>
        <w:rPr>
          <w:b/>
          <w:sz w:val="24"/>
          <w:szCs w:val="24"/>
        </w:rPr>
      </w:pPr>
    </w:p>
    <w:p w:rsidR="00465960" w:rsidRDefault="00465960" w:rsidP="004659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ΠΙΝΑΚΑΣ ΒΑΣΙΛΕΙΟΣ  </w:t>
      </w:r>
    </w:p>
    <w:p w:rsidR="00465960" w:rsidRDefault="00465960" w:rsidP="004659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ΑΝΤΙΠΕΡΙΦΕΡΕΙΑΡΧΗΣ Π.Ε.ΛΑΡΙΣΑΣ</w:t>
      </w:r>
    </w:p>
    <w:p w:rsidR="00465960" w:rsidRDefault="00465960" w:rsidP="00465960">
      <w:pPr>
        <w:ind w:left="720"/>
      </w:pPr>
      <w:r>
        <w:rPr>
          <w:b/>
          <w:sz w:val="24"/>
          <w:szCs w:val="24"/>
        </w:rPr>
        <w:t xml:space="preserve">                                      </w:t>
      </w:r>
    </w:p>
    <w:p w:rsidR="00465960" w:rsidRDefault="00465960" w:rsidP="00465960"/>
    <w:p w:rsidR="00465960" w:rsidRDefault="00465960" w:rsidP="00465960"/>
    <w:p w:rsidR="00465960" w:rsidRDefault="00465960" w:rsidP="00465960"/>
    <w:p w:rsidR="00F66D5D" w:rsidRDefault="00F66D5D"/>
    <w:sectPr w:rsidR="00F66D5D" w:rsidSect="00F66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MS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61DB0"/>
    <w:multiLevelType w:val="hybridMultilevel"/>
    <w:tmpl w:val="72B862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19AD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E5FF0"/>
    <w:multiLevelType w:val="hybridMultilevel"/>
    <w:tmpl w:val="182E0044"/>
    <w:lvl w:ilvl="0" w:tplc="AAB8CCFA">
      <w:start w:val="1"/>
      <w:numFmt w:val="decimal"/>
      <w:lvlText w:val="%1."/>
      <w:lvlJc w:val="left"/>
      <w:pPr>
        <w:ind w:left="39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2C7"/>
    <w:multiLevelType w:val="hybridMultilevel"/>
    <w:tmpl w:val="172A1AD8"/>
    <w:lvl w:ilvl="0" w:tplc="033A2072">
      <w:start w:val="10"/>
      <w:numFmt w:val="decimal"/>
      <w:lvlText w:val="%1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C589E"/>
    <w:multiLevelType w:val="hybridMultilevel"/>
    <w:tmpl w:val="A7A85A1A"/>
    <w:lvl w:ilvl="0" w:tplc="B0484522">
      <w:start w:val="3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04A7D"/>
    <w:multiLevelType w:val="hybridMultilevel"/>
    <w:tmpl w:val="63589CE8"/>
    <w:lvl w:ilvl="0" w:tplc="31EED3DE">
      <w:start w:val="7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465960"/>
    <w:rsid w:val="0005387A"/>
    <w:rsid w:val="00062AE0"/>
    <w:rsid w:val="000868A5"/>
    <w:rsid w:val="000D3564"/>
    <w:rsid w:val="000E7366"/>
    <w:rsid w:val="0017352A"/>
    <w:rsid w:val="00185521"/>
    <w:rsid w:val="001D507D"/>
    <w:rsid w:val="001D6E74"/>
    <w:rsid w:val="00236BEE"/>
    <w:rsid w:val="00247EED"/>
    <w:rsid w:val="002B70D2"/>
    <w:rsid w:val="002C1882"/>
    <w:rsid w:val="00411424"/>
    <w:rsid w:val="00457BFC"/>
    <w:rsid w:val="00465960"/>
    <w:rsid w:val="005026D1"/>
    <w:rsid w:val="005A0509"/>
    <w:rsid w:val="00662962"/>
    <w:rsid w:val="00677433"/>
    <w:rsid w:val="007064B5"/>
    <w:rsid w:val="00740E08"/>
    <w:rsid w:val="007D169E"/>
    <w:rsid w:val="007F3D63"/>
    <w:rsid w:val="00821748"/>
    <w:rsid w:val="008220CB"/>
    <w:rsid w:val="0083172E"/>
    <w:rsid w:val="00866433"/>
    <w:rsid w:val="008920EF"/>
    <w:rsid w:val="00895F29"/>
    <w:rsid w:val="00963438"/>
    <w:rsid w:val="00993F53"/>
    <w:rsid w:val="009B68E7"/>
    <w:rsid w:val="00A47873"/>
    <w:rsid w:val="00AD39CE"/>
    <w:rsid w:val="00AD7127"/>
    <w:rsid w:val="00B2433F"/>
    <w:rsid w:val="00BB0374"/>
    <w:rsid w:val="00C0320A"/>
    <w:rsid w:val="00C91504"/>
    <w:rsid w:val="00CC3199"/>
    <w:rsid w:val="00CD1351"/>
    <w:rsid w:val="00D730BC"/>
    <w:rsid w:val="00DC19B8"/>
    <w:rsid w:val="00DD1CFB"/>
    <w:rsid w:val="00EC2765"/>
    <w:rsid w:val="00F66D5D"/>
    <w:rsid w:val="00FB2942"/>
    <w:rsid w:val="00FD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65960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6596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59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65960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46596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659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3">
    <w:name w:val="Body Text Indent"/>
    <w:basedOn w:val="a"/>
    <w:link w:val="Char"/>
    <w:unhideWhenUsed/>
    <w:rsid w:val="00465960"/>
    <w:pPr>
      <w:ind w:left="142" w:firstLine="142"/>
      <w:jc w:val="both"/>
    </w:pPr>
    <w:rPr>
      <w:sz w:val="24"/>
    </w:rPr>
  </w:style>
  <w:style w:type="character" w:customStyle="1" w:styleId="Char">
    <w:name w:val="Σώμα κείμενου με εσοχή Char"/>
    <w:basedOn w:val="a0"/>
    <w:link w:val="a3"/>
    <w:rsid w:val="0046596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No Spacing"/>
    <w:uiPriority w:val="1"/>
    <w:qFormat/>
    <w:rsid w:val="00465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465960"/>
    <w:pPr>
      <w:ind w:left="720"/>
    </w:pPr>
  </w:style>
  <w:style w:type="character" w:customStyle="1" w:styleId="4">
    <w:name w:val="Σώμα κειμένου (4)_"/>
    <w:basedOn w:val="a0"/>
    <w:link w:val="40"/>
    <w:locked/>
    <w:rsid w:val="00465960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40">
    <w:name w:val="Σώμα κειμένου (4)"/>
    <w:basedOn w:val="a"/>
    <w:link w:val="4"/>
    <w:rsid w:val="00465960"/>
    <w:pPr>
      <w:widowControl w:val="0"/>
      <w:shd w:val="clear" w:color="auto" w:fill="FFFFFF"/>
      <w:spacing w:line="240" w:lineRule="atLeast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paragraph" w:customStyle="1" w:styleId="Default">
    <w:name w:val="Default"/>
    <w:rsid w:val="004659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10">
    <w:name w:val="Επικεφαλίδα #1_"/>
    <w:basedOn w:val="a0"/>
    <w:link w:val="11"/>
    <w:locked/>
    <w:rsid w:val="0046596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11">
    <w:name w:val="Επικεφαλίδα #1"/>
    <w:basedOn w:val="a"/>
    <w:link w:val="10"/>
    <w:rsid w:val="00465960"/>
    <w:pPr>
      <w:widowControl w:val="0"/>
      <w:shd w:val="clear" w:color="auto" w:fill="FFFFFF"/>
      <w:spacing w:line="154" w:lineRule="exact"/>
      <w:jc w:val="both"/>
      <w:outlineLvl w:val="0"/>
    </w:pPr>
    <w:rPr>
      <w:rFonts w:ascii="Tahoma" w:eastAsiaTheme="minorHAnsi" w:hAnsi="Tahoma" w:cs="Tahoma"/>
      <w:sz w:val="11"/>
      <w:szCs w:val="11"/>
      <w:lang w:eastAsia="en-US"/>
    </w:rPr>
  </w:style>
  <w:style w:type="character" w:customStyle="1" w:styleId="12">
    <w:name w:val="1"/>
    <w:basedOn w:val="a0"/>
    <w:rsid w:val="00465960"/>
  </w:style>
  <w:style w:type="character" w:styleId="a6">
    <w:name w:val="Emphasis"/>
    <w:basedOn w:val="a0"/>
    <w:qFormat/>
    <w:rsid w:val="00465960"/>
    <w:rPr>
      <w:i/>
      <w:iCs/>
    </w:rPr>
  </w:style>
  <w:style w:type="paragraph" w:styleId="a7">
    <w:name w:val="header"/>
    <w:basedOn w:val="a"/>
    <w:link w:val="Char0"/>
    <w:unhideWhenUsed/>
    <w:rsid w:val="007F3D63"/>
    <w:pPr>
      <w:tabs>
        <w:tab w:val="center" w:pos="4153"/>
        <w:tab w:val="right" w:pos="8306"/>
      </w:tabs>
      <w:suppressAutoHyphens/>
    </w:pPr>
    <w:rPr>
      <w:sz w:val="26"/>
      <w:szCs w:val="24"/>
      <w:lang w:eastAsia="zh-CN"/>
    </w:rPr>
  </w:style>
  <w:style w:type="character" w:customStyle="1" w:styleId="Char0">
    <w:name w:val="Κεφαλίδα Char"/>
    <w:basedOn w:val="a0"/>
    <w:link w:val="a7"/>
    <w:rsid w:val="007F3D63"/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1285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pappaa</dc:creator>
  <cp:lastModifiedBy>pappaa</cp:lastModifiedBy>
  <cp:revision>26</cp:revision>
  <dcterms:created xsi:type="dcterms:W3CDTF">2022-04-04T11:56:00Z</dcterms:created>
  <dcterms:modified xsi:type="dcterms:W3CDTF">2022-04-04T14:08:00Z</dcterms:modified>
</cp:coreProperties>
</file>