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C84" w:rsidRDefault="00882C84" w:rsidP="00882C84">
      <w:pPr>
        <w:rPr>
          <w:b/>
          <w:sz w:val="28"/>
          <w:szCs w:val="28"/>
          <w:u w:val="single"/>
        </w:rPr>
      </w:pPr>
      <w:r>
        <w:t xml:space="preserve">          </w:t>
      </w:r>
      <w:r>
        <w:object w:dxaOrig="871" w:dyaOrig="8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05pt;height:46.05pt" o:ole="" fillcolor="window">
            <v:imagedata r:id="rId5" o:title=""/>
          </v:shape>
          <o:OLEObject Type="Embed" ProgID="Word.Picture.8" ShapeID="_x0000_i1025" DrawAspect="Content" ObjectID="_1739721601" r:id="rId6"/>
        </w:object>
      </w:r>
      <w:r w:rsidR="006B003A">
        <w:t xml:space="preserve">                                                           </w:t>
      </w:r>
    </w:p>
    <w:p w:rsidR="00882C84" w:rsidRDefault="00882C84" w:rsidP="00882C84">
      <w:pPr>
        <w:ind w:right="-62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</w:p>
    <w:p w:rsidR="00882C84" w:rsidRDefault="00882C84" w:rsidP="00882C8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ΕΛΛΗΝΙΚΗ ΔΗΜΟΚΡΑΤΙΑ                  </w:t>
      </w:r>
      <w:r w:rsidR="008D1322">
        <w:rPr>
          <w:b/>
          <w:sz w:val="24"/>
          <w:szCs w:val="24"/>
        </w:rPr>
        <w:t xml:space="preserve">                       Λάρισα </w:t>
      </w:r>
      <w:r w:rsidR="00D92CC5">
        <w:rPr>
          <w:b/>
          <w:sz w:val="24"/>
          <w:szCs w:val="24"/>
        </w:rPr>
        <w:t>7</w:t>
      </w:r>
      <w:r w:rsidR="008D1322">
        <w:rPr>
          <w:b/>
          <w:sz w:val="24"/>
          <w:szCs w:val="24"/>
        </w:rPr>
        <w:t>/</w:t>
      </w:r>
      <w:r w:rsidR="008D1322" w:rsidRPr="0085679B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/2023</w:t>
      </w:r>
    </w:p>
    <w:p w:rsidR="00882C84" w:rsidRPr="00D230EC" w:rsidRDefault="00882C84" w:rsidP="00882C8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ΠΕΡΙΦΕΡΕΙΑ ΘΕΣΣΑΛΙΑΣ                                         </w:t>
      </w:r>
      <w:proofErr w:type="spellStart"/>
      <w:r w:rsidR="00D230EC">
        <w:rPr>
          <w:b/>
          <w:sz w:val="24"/>
          <w:szCs w:val="24"/>
        </w:rPr>
        <w:t>Αριθμ</w:t>
      </w:r>
      <w:proofErr w:type="spellEnd"/>
      <w:r w:rsidR="00D230EC">
        <w:rPr>
          <w:b/>
          <w:sz w:val="24"/>
          <w:szCs w:val="24"/>
        </w:rPr>
        <w:t>. Πρωτ:οικ.</w:t>
      </w:r>
      <w:r w:rsidR="00D92CC5">
        <w:rPr>
          <w:b/>
          <w:sz w:val="24"/>
          <w:szCs w:val="24"/>
        </w:rPr>
        <w:t>91213</w:t>
      </w:r>
    </w:p>
    <w:p w:rsidR="00882C84" w:rsidRDefault="00882C84" w:rsidP="00882C84">
      <w:pPr>
        <w:rPr>
          <w:b/>
          <w:sz w:val="24"/>
          <w:szCs w:val="24"/>
        </w:rPr>
      </w:pPr>
      <w:r>
        <w:rPr>
          <w:b/>
          <w:sz w:val="24"/>
          <w:szCs w:val="24"/>
        </w:rPr>
        <w:t>ΟΙΚΟΝΟΜΙΚΗ ΕΠΙΤΡΟΠΗ</w:t>
      </w:r>
    </w:p>
    <w:p w:rsidR="00882C84" w:rsidRDefault="00882C84" w:rsidP="00882C84">
      <w:pPr>
        <w:rPr>
          <w:b/>
          <w:sz w:val="36"/>
          <w:szCs w:val="36"/>
          <w:u w:val="single"/>
        </w:rPr>
      </w:pPr>
    </w:p>
    <w:p w:rsidR="00882C84" w:rsidRDefault="00882C84" w:rsidP="00882C84">
      <w:pPr>
        <w:pStyle w:val="1"/>
        <w:rPr>
          <w:szCs w:val="24"/>
        </w:rPr>
      </w:pPr>
      <w:r>
        <w:rPr>
          <w:szCs w:val="24"/>
        </w:rPr>
        <w:t>ΠΡΟΣΚΛΗΣΗ</w:t>
      </w:r>
    </w:p>
    <w:p w:rsidR="00882C84" w:rsidRDefault="00882C84" w:rsidP="00882C84"/>
    <w:p w:rsidR="00882C84" w:rsidRDefault="00882C84" w:rsidP="00882C84">
      <w:pPr>
        <w:pStyle w:val="a6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κ. </w:t>
      </w:r>
      <w:proofErr w:type="spellStart"/>
      <w:r>
        <w:rPr>
          <w:sz w:val="24"/>
          <w:szCs w:val="24"/>
        </w:rPr>
        <w:t>Μπίλλη</w:t>
      </w:r>
      <w:proofErr w:type="spellEnd"/>
      <w:r>
        <w:rPr>
          <w:sz w:val="24"/>
          <w:szCs w:val="24"/>
        </w:rPr>
        <w:t xml:space="preserve"> Απόστολο</w:t>
      </w:r>
    </w:p>
    <w:p w:rsidR="00882C84" w:rsidRDefault="00882C84" w:rsidP="00882C84">
      <w:pPr>
        <w:pStyle w:val="a6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κ. Καλαμπάκα Κωνσταντίνο </w:t>
      </w:r>
    </w:p>
    <w:p w:rsidR="00882C84" w:rsidRDefault="00882C84" w:rsidP="00882C84">
      <w:pPr>
        <w:pStyle w:val="a6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κ. </w:t>
      </w:r>
      <w:proofErr w:type="spellStart"/>
      <w:r>
        <w:rPr>
          <w:sz w:val="24"/>
          <w:szCs w:val="24"/>
        </w:rPr>
        <w:t>Γακόπουλο</w:t>
      </w:r>
      <w:proofErr w:type="spellEnd"/>
      <w:r>
        <w:rPr>
          <w:sz w:val="24"/>
          <w:szCs w:val="24"/>
        </w:rPr>
        <w:t xml:space="preserve"> Χρήστο </w:t>
      </w:r>
    </w:p>
    <w:p w:rsidR="00882C84" w:rsidRDefault="00882C84" w:rsidP="00882C84">
      <w:pPr>
        <w:pStyle w:val="a6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κ. Μόρα Αθανάσιο</w:t>
      </w:r>
    </w:p>
    <w:p w:rsidR="00882C84" w:rsidRDefault="00882C84" w:rsidP="00882C84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κ. </w:t>
      </w:r>
      <w:proofErr w:type="spellStart"/>
      <w:r>
        <w:rPr>
          <w:sz w:val="24"/>
          <w:szCs w:val="24"/>
        </w:rPr>
        <w:t>Μπρέζα</w:t>
      </w:r>
      <w:proofErr w:type="spellEnd"/>
      <w:r>
        <w:rPr>
          <w:sz w:val="24"/>
          <w:szCs w:val="24"/>
        </w:rPr>
        <w:t xml:space="preserve"> Ανδρέα</w:t>
      </w:r>
    </w:p>
    <w:p w:rsidR="00882C84" w:rsidRDefault="00882C84" w:rsidP="00882C84">
      <w:pPr>
        <w:pStyle w:val="2"/>
        <w:ind w:left="-567"/>
        <w:jc w:val="left"/>
        <w:rPr>
          <w:szCs w:val="24"/>
        </w:rPr>
      </w:pPr>
      <w:r>
        <w:rPr>
          <w:szCs w:val="24"/>
        </w:rPr>
        <w:t xml:space="preserve">         Προς τους </w:t>
      </w:r>
      <w:proofErr w:type="spellStart"/>
      <w:r>
        <w:rPr>
          <w:szCs w:val="24"/>
        </w:rPr>
        <w:t>κ.κ</w:t>
      </w:r>
      <w:proofErr w:type="spellEnd"/>
      <w:r>
        <w:rPr>
          <w:szCs w:val="24"/>
        </w:rPr>
        <w:t xml:space="preserve">.                                     6.   κ. </w:t>
      </w:r>
      <w:proofErr w:type="spellStart"/>
      <w:r>
        <w:rPr>
          <w:szCs w:val="24"/>
        </w:rPr>
        <w:t>Ρογγανάκη</w:t>
      </w:r>
      <w:proofErr w:type="spellEnd"/>
      <w:r>
        <w:rPr>
          <w:szCs w:val="24"/>
        </w:rPr>
        <w:t xml:space="preserve"> Αγλαΐα</w:t>
      </w:r>
    </w:p>
    <w:p w:rsidR="00882C84" w:rsidRDefault="00882C84" w:rsidP="00882C84">
      <w:pPr>
        <w:pStyle w:val="a6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κ. </w:t>
      </w:r>
      <w:proofErr w:type="spellStart"/>
      <w:r>
        <w:rPr>
          <w:sz w:val="24"/>
          <w:szCs w:val="24"/>
        </w:rPr>
        <w:t>Αράπκουλε</w:t>
      </w:r>
      <w:proofErr w:type="spellEnd"/>
      <w:r>
        <w:rPr>
          <w:sz w:val="24"/>
          <w:szCs w:val="24"/>
        </w:rPr>
        <w:t xml:space="preserve"> Δέσποινα </w:t>
      </w:r>
    </w:p>
    <w:p w:rsidR="00882C84" w:rsidRDefault="00882C84" w:rsidP="00882C84">
      <w:pPr>
        <w:pStyle w:val="a6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κ. </w:t>
      </w:r>
      <w:proofErr w:type="spellStart"/>
      <w:r>
        <w:rPr>
          <w:sz w:val="24"/>
          <w:szCs w:val="24"/>
        </w:rPr>
        <w:t>Τσιάρα</w:t>
      </w:r>
      <w:proofErr w:type="spellEnd"/>
      <w:r>
        <w:rPr>
          <w:sz w:val="24"/>
          <w:szCs w:val="24"/>
        </w:rPr>
        <w:t xml:space="preserve"> Αθανάσιο  </w:t>
      </w:r>
    </w:p>
    <w:p w:rsidR="00882C84" w:rsidRDefault="00882C84" w:rsidP="00882C84">
      <w:pPr>
        <w:ind w:left="3600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 κ. </w:t>
      </w:r>
      <w:proofErr w:type="spellStart"/>
      <w:r>
        <w:rPr>
          <w:sz w:val="24"/>
          <w:szCs w:val="24"/>
        </w:rPr>
        <w:t>Τσιαπλέ</w:t>
      </w:r>
      <w:proofErr w:type="spellEnd"/>
      <w:r>
        <w:rPr>
          <w:sz w:val="24"/>
          <w:szCs w:val="24"/>
        </w:rPr>
        <w:t xml:space="preserve"> Αναστάσιο</w:t>
      </w:r>
    </w:p>
    <w:p w:rsidR="00882C84" w:rsidRDefault="00882C84" w:rsidP="00882C84">
      <w:pPr>
        <w:pStyle w:val="a6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κ. </w:t>
      </w:r>
      <w:proofErr w:type="spellStart"/>
      <w:r>
        <w:rPr>
          <w:sz w:val="24"/>
          <w:szCs w:val="24"/>
        </w:rPr>
        <w:t>Κουρέτα</w:t>
      </w:r>
      <w:proofErr w:type="spellEnd"/>
      <w:r>
        <w:rPr>
          <w:sz w:val="24"/>
          <w:szCs w:val="24"/>
        </w:rPr>
        <w:t xml:space="preserve"> Δημήτριο </w:t>
      </w:r>
    </w:p>
    <w:p w:rsidR="00882C84" w:rsidRDefault="00882C84" w:rsidP="00882C84">
      <w:pPr>
        <w:rPr>
          <w:sz w:val="24"/>
          <w:szCs w:val="24"/>
        </w:rPr>
      </w:pPr>
    </w:p>
    <w:p w:rsidR="00882C84" w:rsidRDefault="00882C84" w:rsidP="00882C84">
      <w:pPr>
        <w:pStyle w:val="a4"/>
        <w:ind w:left="0" w:firstLine="284"/>
        <w:rPr>
          <w:b/>
          <w:szCs w:val="24"/>
        </w:rPr>
      </w:pPr>
      <w:r>
        <w:rPr>
          <w:szCs w:val="24"/>
        </w:rPr>
        <w:t xml:space="preserve">Σας προσκαλούμε να προσέλθετε </w:t>
      </w:r>
      <w:r>
        <w:rPr>
          <w:b/>
          <w:szCs w:val="24"/>
        </w:rPr>
        <w:t>στην Περιφέρεια Θεσσαλίας</w:t>
      </w:r>
      <w:r>
        <w:rPr>
          <w:szCs w:val="24"/>
        </w:rPr>
        <w:t xml:space="preserve"> (</w:t>
      </w:r>
      <w:r>
        <w:rPr>
          <w:szCs w:val="24"/>
          <w:u w:val="single"/>
        </w:rPr>
        <w:t>αίθουσα τηλεδιάσκεψης</w:t>
      </w:r>
      <w:r>
        <w:rPr>
          <w:szCs w:val="24"/>
        </w:rPr>
        <w:t xml:space="preserve">)   στις </w:t>
      </w:r>
      <w:r w:rsidR="00D230EC">
        <w:rPr>
          <w:b/>
          <w:szCs w:val="24"/>
        </w:rPr>
        <w:t xml:space="preserve"> </w:t>
      </w:r>
      <w:r w:rsidR="00D92CC5">
        <w:rPr>
          <w:b/>
          <w:szCs w:val="24"/>
        </w:rPr>
        <w:t xml:space="preserve">13 Μαρτίου  </w:t>
      </w:r>
      <w:r>
        <w:rPr>
          <w:b/>
          <w:szCs w:val="24"/>
        </w:rPr>
        <w:t xml:space="preserve">  2023   </w:t>
      </w:r>
      <w:r>
        <w:rPr>
          <w:szCs w:val="24"/>
        </w:rPr>
        <w:t xml:space="preserve">ημέρα </w:t>
      </w:r>
      <w:r w:rsidR="00D92CC5" w:rsidRPr="00D92CC5">
        <w:rPr>
          <w:b/>
          <w:szCs w:val="24"/>
        </w:rPr>
        <w:t>Δευτέρα</w:t>
      </w:r>
      <w:r w:rsidRPr="00D92CC5">
        <w:rPr>
          <w:b/>
          <w:szCs w:val="24"/>
        </w:rPr>
        <w:t xml:space="preserve"> </w:t>
      </w:r>
      <w:r>
        <w:rPr>
          <w:szCs w:val="24"/>
        </w:rPr>
        <w:t xml:space="preserve">και ώρα </w:t>
      </w:r>
      <w:r>
        <w:rPr>
          <w:b/>
          <w:szCs w:val="24"/>
        </w:rPr>
        <w:t xml:space="preserve">15:00 </w:t>
      </w:r>
      <w:proofErr w:type="spellStart"/>
      <w:r>
        <w:rPr>
          <w:b/>
          <w:szCs w:val="24"/>
        </w:rPr>
        <w:t>μ.μ</w:t>
      </w:r>
      <w:proofErr w:type="spellEnd"/>
      <w:r>
        <w:rPr>
          <w:b/>
          <w:szCs w:val="24"/>
        </w:rPr>
        <w:t>.</w:t>
      </w:r>
      <w:r>
        <w:rPr>
          <w:b/>
          <w:szCs w:val="24"/>
          <w:u w:val="single"/>
        </w:rPr>
        <w:t xml:space="preserve"> </w:t>
      </w:r>
      <w:r>
        <w:rPr>
          <w:b/>
          <w:szCs w:val="24"/>
        </w:rPr>
        <w:t xml:space="preserve"> </w:t>
      </w:r>
      <w:r>
        <w:rPr>
          <w:szCs w:val="24"/>
        </w:rPr>
        <w:t>για να μετάσχετε σε συνεδρίαση της Οικονομικής Επιτροπής Περιφέρειας Θεσσαλίας στην οποία θα γίνει συζήτηση και λήψη αποφάσεων στα κατωτέρω θέματα:</w:t>
      </w:r>
    </w:p>
    <w:p w:rsidR="00882C84" w:rsidRDefault="00882C84" w:rsidP="00882C84">
      <w:pPr>
        <w:pStyle w:val="a4"/>
        <w:ind w:hanging="502"/>
        <w:jc w:val="left"/>
        <w:rPr>
          <w:szCs w:val="24"/>
        </w:rPr>
      </w:pPr>
    </w:p>
    <w:p w:rsidR="00882C84" w:rsidRDefault="00882C84" w:rsidP="00882C84">
      <w:pPr>
        <w:numPr>
          <w:ilvl w:val="0"/>
          <w:numId w:val="5"/>
        </w:numPr>
        <w:tabs>
          <w:tab w:val="num" w:pos="0"/>
        </w:tabs>
        <w:ind w:left="0" w:right="-1054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 Επικύρωση πρακτικών προηγούμενης συνεδρίασης </w:t>
      </w:r>
      <w:proofErr w:type="spellStart"/>
      <w:r>
        <w:rPr>
          <w:sz w:val="24"/>
          <w:szCs w:val="24"/>
        </w:rPr>
        <w:t>Αριθμ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Πρακτ</w:t>
      </w:r>
      <w:proofErr w:type="spellEnd"/>
      <w:r w:rsidRPr="001F4F63">
        <w:rPr>
          <w:b/>
          <w:sz w:val="24"/>
          <w:szCs w:val="24"/>
        </w:rPr>
        <w:t xml:space="preserve">. </w:t>
      </w:r>
      <w:r w:rsidR="00F94FAC">
        <w:rPr>
          <w:b/>
          <w:sz w:val="24"/>
          <w:szCs w:val="24"/>
          <w:lang w:val="en-US"/>
        </w:rPr>
        <w:t>7</w:t>
      </w:r>
      <w:r w:rsidR="00D230EC" w:rsidRPr="001F4F63">
        <w:rPr>
          <w:b/>
          <w:sz w:val="24"/>
          <w:szCs w:val="24"/>
        </w:rPr>
        <w:t>/</w:t>
      </w:r>
      <w:r w:rsidR="00F94FAC">
        <w:rPr>
          <w:b/>
          <w:sz w:val="24"/>
          <w:szCs w:val="24"/>
          <w:lang w:val="en-US"/>
        </w:rPr>
        <w:t>3</w:t>
      </w:r>
      <w:r w:rsidR="00F94FAC">
        <w:rPr>
          <w:b/>
          <w:sz w:val="24"/>
          <w:szCs w:val="24"/>
        </w:rPr>
        <w:t>-</w:t>
      </w:r>
      <w:r w:rsidR="00F94FAC">
        <w:rPr>
          <w:b/>
          <w:sz w:val="24"/>
          <w:szCs w:val="24"/>
          <w:lang w:val="en-US"/>
        </w:rPr>
        <w:t>3</w:t>
      </w:r>
      <w:r>
        <w:rPr>
          <w:b/>
          <w:sz w:val="24"/>
          <w:szCs w:val="24"/>
        </w:rPr>
        <w:t xml:space="preserve">-2023 </w:t>
      </w:r>
    </w:p>
    <w:p w:rsidR="00882C84" w:rsidRDefault="00882C84" w:rsidP="00882C84">
      <w:pPr>
        <w:ind w:right="-1054"/>
        <w:jc w:val="both"/>
        <w:rPr>
          <w:b/>
          <w:sz w:val="24"/>
          <w:szCs w:val="24"/>
        </w:rPr>
      </w:pPr>
    </w:p>
    <w:p w:rsidR="00882C84" w:rsidRDefault="00882C84" w:rsidP="00882C84">
      <w:pPr>
        <w:ind w:right="-1054"/>
        <w:jc w:val="both"/>
        <w:rPr>
          <w:b/>
          <w:sz w:val="24"/>
          <w:szCs w:val="24"/>
          <w:u w:val="single"/>
        </w:rPr>
      </w:pPr>
    </w:p>
    <w:p w:rsidR="00882C84" w:rsidRDefault="00882C84" w:rsidP="00882C84">
      <w:pPr>
        <w:ind w:right="-1054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ΠΕΡΙΦΕΡΕΙΑΚΗ ΕΝΟΤΗΤΑ ΚΑΡΔΙΤΣΑΣ</w:t>
      </w:r>
    </w:p>
    <w:p w:rsidR="00882C84" w:rsidRDefault="00882C84" w:rsidP="00882C84">
      <w:pPr>
        <w:ind w:right="28"/>
        <w:jc w:val="center"/>
        <w:rPr>
          <w:rFonts w:ascii="Calibri" w:hAnsi="Calibri" w:cs="Calibri"/>
          <w:sz w:val="24"/>
          <w:szCs w:val="24"/>
          <w:u w:val="single"/>
          <w:lang w:val="en-US"/>
        </w:rPr>
      </w:pP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10490"/>
      </w:tblGrid>
      <w:tr w:rsidR="00882C84" w:rsidTr="005B14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84" w:rsidRDefault="00882C84">
            <w:pPr>
              <w:spacing w:line="276" w:lineRule="auto"/>
              <w:ind w:right="-1054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Κ1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84" w:rsidRPr="007B15DD" w:rsidRDefault="007B15DD" w:rsidP="007B15DD">
            <w:pPr>
              <w:spacing w:before="120"/>
              <w:jc w:val="both"/>
              <w:rPr>
                <w:b/>
                <w:sz w:val="24"/>
                <w:szCs w:val="24"/>
                <w:lang w:eastAsia="en-US"/>
              </w:rPr>
            </w:pPr>
            <w:r w:rsidRPr="007B15DD">
              <w:rPr>
                <w:sz w:val="24"/>
                <w:szCs w:val="24"/>
              </w:rPr>
              <w:t xml:space="preserve">Εισήγηση για συγκρότηση επιτροπής που αφορά στην </w:t>
            </w:r>
            <w:r w:rsidRPr="007B15DD">
              <w:rPr>
                <w:iCs/>
                <w:sz w:val="24"/>
                <w:szCs w:val="24"/>
              </w:rPr>
              <w:t xml:space="preserve">παραλαβή </w:t>
            </w:r>
            <w:r w:rsidRPr="007B15DD">
              <w:rPr>
                <w:sz w:val="24"/>
                <w:szCs w:val="24"/>
              </w:rPr>
              <w:t>προμηθειών/υλικών και στην πιστοποίηση παροχής υπηρεσιών/εργασιών για διαγωνισμούς  της Διεύθυνσης  Δημόσιας Υγείας &amp; Κοινωνικής Μέριμνας Π.Ε. Καρδίτσας για το έτος 2023.</w:t>
            </w:r>
            <w:r w:rsidRPr="00CF31B9">
              <w:rPr>
                <w:b/>
                <w:sz w:val="24"/>
                <w:szCs w:val="24"/>
              </w:rPr>
              <w:t>Εισηγ.κ.Κουμαδίτης</w:t>
            </w:r>
          </w:p>
        </w:tc>
      </w:tr>
      <w:tr w:rsidR="00882C84" w:rsidTr="005B14DB">
        <w:trPr>
          <w:trHeight w:val="5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84" w:rsidRDefault="00882C84" w:rsidP="00ED1BDC">
            <w:pPr>
              <w:ind w:right="-1054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Κ2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84" w:rsidRPr="00CA6A65" w:rsidRDefault="00CA6A65" w:rsidP="00CA6A65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4"/>
                <w:szCs w:val="24"/>
                <w:lang w:eastAsia="en-US"/>
              </w:rPr>
            </w:pPr>
            <w:r w:rsidRPr="007C390A">
              <w:rPr>
                <w:iCs/>
                <w:sz w:val="24"/>
                <w:szCs w:val="24"/>
              </w:rPr>
              <w:t xml:space="preserve">Έγκριση διάθεσης πίστωσης και πληρωμής εξειδικευμένων δαπανών σχετικά με τη </w:t>
            </w:r>
            <w:r w:rsidRPr="007C390A">
              <w:rPr>
                <w:b/>
                <w:iCs/>
                <w:sz w:val="24"/>
                <w:szCs w:val="24"/>
              </w:rPr>
              <w:t xml:space="preserve">συνδιοργάνωση πολιτιστικών εκδηλώσεων </w:t>
            </w:r>
            <w:r w:rsidRPr="007C390A">
              <w:rPr>
                <w:iCs/>
                <w:sz w:val="24"/>
                <w:szCs w:val="24"/>
              </w:rPr>
              <w:t>της Π.Ε. Καρδίτσας έτους 2023.</w:t>
            </w:r>
            <w:r w:rsidRPr="00CA6A65">
              <w:rPr>
                <w:b/>
                <w:iCs/>
                <w:sz w:val="24"/>
                <w:szCs w:val="24"/>
              </w:rPr>
              <w:t xml:space="preserve">Εισηγ.κ.Πατουλιώτης </w:t>
            </w:r>
          </w:p>
        </w:tc>
      </w:tr>
      <w:tr w:rsidR="00882C84" w:rsidTr="005B14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84" w:rsidRDefault="00882C84">
            <w:pPr>
              <w:spacing w:line="276" w:lineRule="auto"/>
              <w:ind w:right="-1054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Κ3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84" w:rsidRDefault="0049345D" w:rsidP="0049345D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49345D">
              <w:rPr>
                <w:b/>
                <w:bCs/>
                <w:sz w:val="24"/>
                <w:szCs w:val="24"/>
                <w:lang w:eastAsia="en-US"/>
              </w:rPr>
              <w:t>Συγκρότηση  επιτροπής  διενέργειας  και   αξιολόγησης    Ανοιχτού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49345D">
              <w:rPr>
                <w:b/>
                <w:bCs/>
                <w:sz w:val="24"/>
                <w:szCs w:val="24"/>
                <w:lang w:eastAsia="en-US"/>
              </w:rPr>
              <w:t>Ηλεκτρονικού Διαγωνισμού  Καυσίμων της  Διεύθυνσης Διοικητικού   Οικονομικού     της ΠΕ Καρδίτσας –  Περιφέρειας Θεσσαλίας    για   τη χρονική περίοδο 2023-2024.</w:t>
            </w:r>
            <w:r>
              <w:rPr>
                <w:b/>
                <w:bCs/>
                <w:sz w:val="24"/>
                <w:szCs w:val="24"/>
                <w:lang w:eastAsia="en-US"/>
              </w:rPr>
              <w:t>Εισηγ. κ. Κουκουμτζή</w:t>
            </w:r>
          </w:p>
        </w:tc>
      </w:tr>
      <w:tr w:rsidR="00882C84" w:rsidTr="005B14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84" w:rsidRDefault="00882C84">
            <w:pPr>
              <w:spacing w:line="276" w:lineRule="auto"/>
              <w:ind w:right="-1054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Κ4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84" w:rsidRPr="00550DFE" w:rsidRDefault="00550DFE" w:rsidP="00550DFE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50DFE">
              <w:rPr>
                <w:b/>
                <w:sz w:val="24"/>
                <w:szCs w:val="24"/>
              </w:rPr>
              <w:t xml:space="preserve">Υποβολή πρότασης στον άξονα προτεραιότητας 5.6 «Υποδομές και δράσεις του σύγχρονου πολιτισμού» του ΠΠΑ Περιφέρειας Θεσσαλίας, με </w:t>
            </w:r>
            <w:r w:rsidRPr="00550DFE">
              <w:rPr>
                <w:b/>
                <w:sz w:val="24"/>
                <w:szCs w:val="24"/>
                <w:u w:val="single"/>
              </w:rPr>
              <w:t>τίτλο</w:t>
            </w:r>
            <w:r w:rsidRPr="00550DFE">
              <w:rPr>
                <w:b/>
                <w:sz w:val="24"/>
                <w:szCs w:val="24"/>
              </w:rPr>
              <w:t xml:space="preserve">: Αποκατάσταση του διατηρητέου κτιριακού συγκροτήματος της «Παλιάς Ηλεκτρικής» Καρδίτσας και μετατροπή του σε πνευματικό κέντρο, ανάκτηση και ανάπλαση του περιβάλλοντα χώρου  </w:t>
            </w:r>
            <w:proofErr w:type="spellStart"/>
            <w:r w:rsidRPr="00550DFE">
              <w:rPr>
                <w:b/>
                <w:sz w:val="24"/>
                <w:szCs w:val="24"/>
              </w:rPr>
              <w:t>Εισηγ</w:t>
            </w:r>
            <w:proofErr w:type="spellEnd"/>
            <w:r w:rsidRPr="00550DFE">
              <w:rPr>
                <w:b/>
                <w:sz w:val="24"/>
                <w:szCs w:val="24"/>
              </w:rPr>
              <w:t>. κ. Πετσιά</w:t>
            </w:r>
          </w:p>
        </w:tc>
      </w:tr>
      <w:tr w:rsidR="00882C84" w:rsidTr="005B14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84" w:rsidRDefault="00882C84">
            <w:pPr>
              <w:spacing w:line="276" w:lineRule="auto"/>
              <w:ind w:right="-1054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Κ</w:t>
            </w:r>
            <w:r w:rsidR="00C67D99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84" w:rsidRDefault="00D831E2" w:rsidP="004E0CFC">
            <w:pPr>
              <w:tabs>
                <w:tab w:val="left" w:pos="2076"/>
              </w:tabs>
              <w:jc w:val="both"/>
              <w:rPr>
                <w:sz w:val="24"/>
                <w:szCs w:val="24"/>
                <w:lang w:eastAsia="en-US"/>
              </w:rPr>
            </w:pPr>
            <w:r w:rsidRPr="004E0CFC">
              <w:rPr>
                <w:b/>
                <w:sz w:val="24"/>
                <w:szCs w:val="24"/>
                <w:lang w:eastAsia="en-US"/>
              </w:rPr>
              <w:t>Ακύρωση της αρ. 1233/44ο/2-12-2022</w:t>
            </w:r>
            <w:r w:rsidRPr="004E0CFC">
              <w:rPr>
                <w:sz w:val="24"/>
                <w:szCs w:val="24"/>
                <w:lang w:eastAsia="en-US"/>
              </w:rPr>
              <w:t xml:space="preserve"> (ΑΔΑ:9ΨΧΚ7ΛΡ-ΕΨΤ) απόφασης της Οικονομικής Επιτροπής της Περιφέρειας Θεσσαλίας σχετικά με την έγκριση του Πρακτικού Ι αποσφράγισης και αξιολόγησης δικαιολογητικών – τεχνικών και οικονομικών  προσφορών του υποέργου 108 με τίτλο:</w:t>
            </w:r>
            <w:r w:rsidRPr="00D831E2">
              <w:rPr>
                <w:b/>
                <w:sz w:val="24"/>
                <w:szCs w:val="24"/>
                <w:lang w:eastAsia="en-US"/>
              </w:rPr>
              <w:t xml:space="preserve"> «ΔΙΑΓΡΑΜΜΙΣΗ ΟΔΟΣΤΡΩΜΑΤΟΣ ΣΕ ΤΜΗΜΑΤΑ ΤΟΥ ΕΘΝΙΚΟΥ ΚΑΙ ΕΠΑΡΧΙΑΚΟΥ ΔΙΚΤΥΟΥ ΤΗΣ Π.Ε. ΚΑΡΔΙΤΣΑΣ 2022», προϋπολογισμού 317.000,00 ΕΥΡΩ (με Φ.Π.Α.) και την </w:t>
            </w:r>
            <w:r w:rsidRPr="00D831E2">
              <w:rPr>
                <w:b/>
                <w:sz w:val="24"/>
                <w:szCs w:val="24"/>
                <w:lang w:eastAsia="en-US"/>
              </w:rPr>
              <w:lastRenderedPageBreak/>
              <w:t>ανάδειξη προσωρινού αναδόχου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4E0CFC">
              <w:rPr>
                <w:b/>
                <w:sz w:val="24"/>
                <w:szCs w:val="24"/>
                <w:u w:val="single"/>
                <w:lang w:eastAsia="en-US"/>
              </w:rPr>
              <w:t xml:space="preserve">ΣΧ. </w:t>
            </w:r>
            <w:r w:rsidR="008A1463" w:rsidRPr="004E0CFC">
              <w:rPr>
                <w:b/>
                <w:sz w:val="24"/>
                <w:szCs w:val="24"/>
                <w:u w:val="single"/>
                <w:lang w:eastAsia="en-US"/>
              </w:rPr>
              <w:t>1.</w:t>
            </w:r>
            <w:r w:rsidR="004E0CFC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D831E2">
              <w:rPr>
                <w:b/>
                <w:sz w:val="24"/>
                <w:szCs w:val="24"/>
                <w:lang w:eastAsia="en-US"/>
              </w:rPr>
              <w:t>Η αρ. 1233/44ο/2-12-2022 (ΑΔΑ:9ΨΧΚ7ΛΡ-ΕΨΤ) απόφαση της Οικονομικής Επιτροπής της Περιφέρειας Θεσσαλίας.</w:t>
            </w:r>
            <w:r w:rsidR="008A1463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8A1463" w:rsidRPr="004E0CFC">
              <w:rPr>
                <w:b/>
                <w:sz w:val="24"/>
                <w:szCs w:val="24"/>
                <w:u w:val="single"/>
                <w:lang w:eastAsia="en-US"/>
              </w:rPr>
              <w:t>2</w:t>
            </w:r>
            <w:r w:rsidR="008A1463">
              <w:rPr>
                <w:b/>
                <w:sz w:val="24"/>
                <w:szCs w:val="24"/>
                <w:lang w:eastAsia="en-US"/>
              </w:rPr>
              <w:t xml:space="preserve">. </w:t>
            </w:r>
            <w:r w:rsidRPr="00D831E2">
              <w:rPr>
                <w:b/>
                <w:sz w:val="24"/>
                <w:szCs w:val="24"/>
                <w:lang w:eastAsia="en-US"/>
              </w:rPr>
              <w:t xml:space="preserve"> Η αρ. 237/13-2-2023 απόφαση Ε.Α.ΔΗ.ΣΥ. (1ο Κλιμάκιο)</w:t>
            </w:r>
            <w:r w:rsidRPr="00550DF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50DFE">
              <w:rPr>
                <w:b/>
                <w:sz w:val="24"/>
                <w:szCs w:val="24"/>
              </w:rPr>
              <w:t>Εισηγ</w:t>
            </w:r>
            <w:proofErr w:type="spellEnd"/>
            <w:r w:rsidRPr="00550DFE">
              <w:rPr>
                <w:b/>
                <w:sz w:val="24"/>
                <w:szCs w:val="24"/>
              </w:rPr>
              <w:t>. κ. Πετσιά</w:t>
            </w:r>
          </w:p>
        </w:tc>
      </w:tr>
      <w:tr w:rsidR="00882C84" w:rsidTr="005B14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84" w:rsidRDefault="00882C84">
            <w:pPr>
              <w:spacing w:line="276" w:lineRule="auto"/>
              <w:ind w:right="-1054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Κ</w:t>
            </w:r>
            <w:r w:rsidR="00C67D99"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84" w:rsidRPr="004E5FDD" w:rsidRDefault="004E5FDD" w:rsidP="004E5FDD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4E5FDD">
              <w:rPr>
                <w:sz w:val="24"/>
                <w:szCs w:val="24"/>
              </w:rPr>
              <w:t xml:space="preserve">Έγκριση  δαπανών συμβάσεων σε βάρος  των πιστώσεων που θα βαρύνει τον προϋπολογισμό  της Περιφέρειας Π.Ε Καρδίτσας  του έτους 2023  και συγκεκριμένα Ε.Φ 04. 071, Κωδικός  9779.01 και αριθμός Μητρώου 12248 </w:t>
            </w:r>
            <w:proofErr w:type="spellStart"/>
            <w:r w:rsidRPr="00550DFE">
              <w:rPr>
                <w:b/>
                <w:sz w:val="24"/>
                <w:szCs w:val="24"/>
              </w:rPr>
              <w:t>Εισηγ</w:t>
            </w:r>
            <w:proofErr w:type="spellEnd"/>
            <w:r w:rsidRPr="00550DFE">
              <w:rPr>
                <w:b/>
                <w:sz w:val="24"/>
                <w:szCs w:val="24"/>
              </w:rPr>
              <w:t>. κ. Πετσιά</w:t>
            </w:r>
          </w:p>
        </w:tc>
      </w:tr>
      <w:tr w:rsidR="00882C84" w:rsidTr="005B14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84" w:rsidRDefault="00882C84">
            <w:pPr>
              <w:spacing w:line="276" w:lineRule="auto"/>
              <w:ind w:right="-1054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Κ</w:t>
            </w:r>
            <w:r w:rsidR="00C67D99"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84" w:rsidRPr="00684A9C" w:rsidRDefault="00772BE6" w:rsidP="00684A9C">
            <w:pPr>
              <w:tabs>
                <w:tab w:val="left" w:pos="2076"/>
              </w:tabs>
              <w:jc w:val="both"/>
              <w:rPr>
                <w:b/>
                <w:sz w:val="24"/>
                <w:szCs w:val="24"/>
                <w:lang w:eastAsia="en-US"/>
              </w:rPr>
            </w:pPr>
            <w:r w:rsidRPr="00684A9C">
              <w:rPr>
                <w:sz w:val="24"/>
                <w:szCs w:val="24"/>
                <w:u w:val="single"/>
              </w:rPr>
              <w:t xml:space="preserve">Έγκριση των τευχών δημοπράτησης </w:t>
            </w:r>
            <w:r w:rsidRPr="00684A9C">
              <w:rPr>
                <w:sz w:val="24"/>
                <w:szCs w:val="24"/>
              </w:rPr>
              <w:t xml:space="preserve">και </w:t>
            </w:r>
            <w:r w:rsidRPr="00684A9C">
              <w:rPr>
                <w:bCs/>
                <w:sz w:val="24"/>
                <w:szCs w:val="24"/>
              </w:rPr>
              <w:t xml:space="preserve">συγκρότηση επιτροπής διαγωνισμού </w:t>
            </w:r>
            <w:r w:rsidRPr="00684A9C">
              <w:rPr>
                <w:sz w:val="24"/>
                <w:szCs w:val="24"/>
              </w:rPr>
              <w:t xml:space="preserve">για τη διενέργεια ηλεκτρονικού διαγωνισμού του υποέργου 7 με τίτλο: </w:t>
            </w:r>
            <w:r w:rsidRPr="00684A9C">
              <w:rPr>
                <w:b/>
                <w:sz w:val="24"/>
                <w:szCs w:val="24"/>
              </w:rPr>
              <w:t>«ΣΥΝΤΗΡΗΣΗ – ΒΕΛΤΙΩΣΗ ΟΔΙΚΟΥ ΔΙΚΤΥΟΥ Π.Ε. ΚΑΡΔΙΤΣΑΣ 2022-2025»</w:t>
            </w:r>
            <w:r w:rsidRPr="00684A9C">
              <w:rPr>
                <w:bCs/>
                <w:sz w:val="24"/>
                <w:szCs w:val="24"/>
              </w:rPr>
              <w:t xml:space="preserve"> του έργου με τίτλο</w:t>
            </w:r>
            <w:r w:rsidRPr="00684A9C">
              <w:rPr>
                <w:sz w:val="24"/>
                <w:szCs w:val="24"/>
              </w:rPr>
              <w:t>: «ΣΥΝΤΗΡΗΣΕΙΣ ΟΔΙΚΟΥ ΔΙΚΤΥΟΥ Π.Ε. ΚΑΡΔΙΤΣΑΣ 2022-2025»</w:t>
            </w:r>
            <w:r w:rsidRPr="00684A9C">
              <w:rPr>
                <w:bCs/>
                <w:sz w:val="24"/>
                <w:szCs w:val="24"/>
              </w:rPr>
              <w:t xml:space="preserve"> </w:t>
            </w:r>
            <w:r w:rsidRPr="00684A9C">
              <w:rPr>
                <w:b/>
                <w:bCs/>
                <w:sz w:val="24"/>
                <w:szCs w:val="24"/>
              </w:rPr>
              <w:t>Προϋπολογισμός:</w:t>
            </w:r>
            <w:r w:rsidRPr="00684A9C">
              <w:rPr>
                <w:b/>
                <w:sz w:val="24"/>
                <w:szCs w:val="24"/>
              </w:rPr>
              <w:t xml:space="preserve"> 520.000,00 € (με ΦΠΑ 24%)</w:t>
            </w:r>
            <w:r w:rsidRPr="00684A9C">
              <w:rPr>
                <w:bCs/>
                <w:sz w:val="24"/>
                <w:szCs w:val="24"/>
              </w:rPr>
              <w:t xml:space="preserve"> Χρηματοδότηση:</w:t>
            </w:r>
            <w:r w:rsidRPr="00684A9C">
              <w:rPr>
                <w:b/>
                <w:sz w:val="24"/>
                <w:szCs w:val="24"/>
              </w:rPr>
              <w:t xml:space="preserve"> ΣΑΝΠ417 - Κ.Α. 2023ΝΠ41700001 </w:t>
            </w:r>
            <w:r w:rsidRPr="00684A9C">
              <w:rPr>
                <w:sz w:val="24"/>
                <w:szCs w:val="24"/>
              </w:rPr>
              <w:t>(Κωδικός ΟΠΣ 5200277)</w:t>
            </w:r>
            <w:r w:rsidR="00684A9C" w:rsidRPr="00550DF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684A9C" w:rsidRPr="00550DFE">
              <w:rPr>
                <w:b/>
                <w:sz w:val="24"/>
                <w:szCs w:val="24"/>
              </w:rPr>
              <w:t>Εισηγ</w:t>
            </w:r>
            <w:proofErr w:type="spellEnd"/>
            <w:r w:rsidR="00684A9C" w:rsidRPr="00550DFE">
              <w:rPr>
                <w:b/>
                <w:sz w:val="24"/>
                <w:szCs w:val="24"/>
              </w:rPr>
              <w:t>. κ. Πετσιά</w:t>
            </w:r>
          </w:p>
        </w:tc>
      </w:tr>
      <w:tr w:rsidR="00882C84" w:rsidTr="005B14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84" w:rsidRDefault="00882C84">
            <w:pPr>
              <w:spacing w:line="276" w:lineRule="auto"/>
              <w:ind w:right="-1054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Κ</w:t>
            </w:r>
            <w:r w:rsidR="00C67D99">
              <w:rPr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84" w:rsidRPr="003F0D52" w:rsidRDefault="00975121" w:rsidP="003F0D52">
            <w:pPr>
              <w:tabs>
                <w:tab w:val="left" w:pos="2076"/>
              </w:tabs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3F0D52">
              <w:rPr>
                <w:sz w:val="24"/>
                <w:szCs w:val="24"/>
              </w:rPr>
              <w:t xml:space="preserve">Έγκριση τευχών δημοπράτησης και συγκρότηση Επιτροπής Διαγωνισμού για τη διενέργεια ηλεκτρονικού διαγωνισμού του υποέργου 4 με τίτλο </w:t>
            </w:r>
            <w:r w:rsidRPr="003F0D52">
              <w:rPr>
                <w:b/>
                <w:sz w:val="24"/>
                <w:szCs w:val="24"/>
              </w:rPr>
              <w:t>«</w:t>
            </w:r>
            <w:r w:rsidRPr="003F0D52">
              <w:rPr>
                <w:b/>
                <w:bCs/>
                <w:sz w:val="24"/>
                <w:szCs w:val="24"/>
              </w:rPr>
              <w:t>ΣΥΝΤΗΡΗΣΗ ΕΠΕΚΤΑΣΗ ΟΔΙΚΟΥ ΗΛΕΚΤΡΟΦΩΤΙΣΜΟΥ Π.Ε. ΚΑΡΔΙΤΣΑΣ 2022-2025</w:t>
            </w:r>
            <w:r w:rsidRPr="003F0D52">
              <w:rPr>
                <w:b/>
                <w:sz w:val="24"/>
                <w:szCs w:val="24"/>
              </w:rPr>
              <w:t>»</w:t>
            </w:r>
            <w:r w:rsidR="004E6E09" w:rsidRPr="003F0D52">
              <w:rPr>
                <w:bCs/>
                <w:sz w:val="24"/>
                <w:szCs w:val="24"/>
              </w:rPr>
              <w:t xml:space="preserve"> Προϋπολογισμός:</w:t>
            </w:r>
            <w:r w:rsidR="00FF29F1" w:rsidRPr="003F0D52">
              <w:rPr>
                <w:b/>
                <w:sz w:val="24"/>
                <w:szCs w:val="24"/>
              </w:rPr>
              <w:t xml:space="preserve"> € 240.000,00 (με ΦΠΑ)</w:t>
            </w:r>
            <w:r w:rsidR="0064422B" w:rsidRPr="003F0D52">
              <w:rPr>
                <w:bCs/>
                <w:sz w:val="24"/>
                <w:szCs w:val="24"/>
              </w:rPr>
              <w:t xml:space="preserve"> Χρηματοδότηση:</w:t>
            </w:r>
            <w:r w:rsidR="003F0D52" w:rsidRPr="003F0D52">
              <w:rPr>
                <w:b/>
                <w:sz w:val="24"/>
                <w:szCs w:val="24"/>
              </w:rPr>
              <w:t xml:space="preserve"> ΣΑΝΠ417 - Κ.Α.</w:t>
            </w:r>
            <w:r w:rsidR="003F0D52" w:rsidRPr="003F0D52">
              <w:rPr>
                <w:b/>
                <w:bCs/>
                <w:sz w:val="24"/>
                <w:szCs w:val="24"/>
              </w:rPr>
              <w:t>2023ΝΠ41700001</w:t>
            </w:r>
            <w:r w:rsidR="003F0D52" w:rsidRPr="00550DF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3F0D52" w:rsidRPr="00550DFE">
              <w:rPr>
                <w:b/>
                <w:sz w:val="24"/>
                <w:szCs w:val="24"/>
              </w:rPr>
              <w:t>Εισηγ</w:t>
            </w:r>
            <w:proofErr w:type="spellEnd"/>
            <w:r w:rsidR="003F0D52" w:rsidRPr="00550DFE">
              <w:rPr>
                <w:b/>
                <w:sz w:val="24"/>
                <w:szCs w:val="24"/>
              </w:rPr>
              <w:t>. κ. Πετσιά</w:t>
            </w:r>
          </w:p>
        </w:tc>
      </w:tr>
      <w:tr w:rsidR="00F64A04" w:rsidTr="00F64A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04" w:rsidRDefault="00F64A04" w:rsidP="00A04B7C">
            <w:pPr>
              <w:spacing w:line="276" w:lineRule="auto"/>
              <w:ind w:right="-1054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Κ9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04" w:rsidRPr="000171F7" w:rsidRDefault="000171F7" w:rsidP="00F64A04">
            <w:pPr>
              <w:ind w:right="28"/>
              <w:jc w:val="both"/>
              <w:rPr>
                <w:sz w:val="24"/>
                <w:szCs w:val="24"/>
                <w:u w:val="single"/>
              </w:rPr>
            </w:pPr>
            <w:r w:rsidRPr="000171F7">
              <w:rPr>
                <w:b/>
                <w:color w:val="000000"/>
                <w:spacing w:val="-5"/>
                <w:w w:val="102"/>
                <w:sz w:val="24"/>
                <w:szCs w:val="24"/>
              </w:rPr>
              <w:t xml:space="preserve">Σχετικά με </w:t>
            </w:r>
            <w:r w:rsidRPr="000171F7">
              <w:rPr>
                <w:b/>
                <w:sz w:val="24"/>
                <w:szCs w:val="24"/>
              </w:rPr>
              <w:t>μεταφορά μαθητών Πρωτοβάθμιας &amp; Δευτεροβάθμιας Εκπαίδευσης Ν. Καρδίτσας για το διδακτικό έτος 2022-2023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Εισηγ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. κ.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Κουκουμτζή</w:t>
            </w:r>
            <w:proofErr w:type="spellEnd"/>
          </w:p>
        </w:tc>
      </w:tr>
    </w:tbl>
    <w:p w:rsidR="00882C84" w:rsidRDefault="00882C84" w:rsidP="00882C84">
      <w:pPr>
        <w:ind w:right="28"/>
        <w:rPr>
          <w:rFonts w:ascii="Calibri" w:hAnsi="Calibri"/>
          <w:b/>
          <w:sz w:val="24"/>
          <w:szCs w:val="24"/>
          <w:u w:val="single"/>
        </w:rPr>
      </w:pPr>
    </w:p>
    <w:p w:rsidR="00882C84" w:rsidRDefault="00882C84" w:rsidP="00882C8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ΠΕΡΙΦΕΡΕΙΑΚΗ ΕΝΟΤΗΤΑ ΛΑΡΙΣΑΣ</w:t>
      </w:r>
    </w:p>
    <w:p w:rsidR="00882C84" w:rsidRDefault="00882C84" w:rsidP="00882C84">
      <w:pPr>
        <w:jc w:val="center"/>
        <w:rPr>
          <w:b/>
          <w:sz w:val="24"/>
          <w:szCs w:val="24"/>
          <w:u w:val="single"/>
        </w:rPr>
      </w:pPr>
    </w:p>
    <w:tbl>
      <w:tblPr>
        <w:tblW w:w="11175" w:type="dxa"/>
        <w:jc w:val="center"/>
        <w:tblInd w:w="-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1"/>
        <w:gridCol w:w="10424"/>
      </w:tblGrid>
      <w:tr w:rsidR="00882C84" w:rsidTr="00A710F7">
        <w:trPr>
          <w:trHeight w:val="438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C84" w:rsidRPr="00D96B68" w:rsidRDefault="00882C84">
            <w:pPr>
              <w:spacing w:line="276" w:lineRule="auto"/>
              <w:jc w:val="center"/>
              <w:rPr>
                <w:rStyle w:val="a7"/>
                <w:b/>
                <w:i w:val="0"/>
                <w:sz w:val="24"/>
                <w:szCs w:val="24"/>
              </w:rPr>
            </w:pPr>
            <w:r w:rsidRPr="00D96B68">
              <w:rPr>
                <w:rStyle w:val="a7"/>
                <w:b/>
                <w:i w:val="0"/>
                <w:sz w:val="24"/>
                <w:szCs w:val="24"/>
                <w:lang w:eastAsia="en-US"/>
              </w:rPr>
              <w:t>Λ1</w:t>
            </w:r>
          </w:p>
        </w:tc>
        <w:tc>
          <w:tcPr>
            <w:tcW w:w="10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84" w:rsidRPr="00FA53EF" w:rsidRDefault="00FA53EF" w:rsidP="00B807E2">
            <w:pPr>
              <w:pStyle w:val="a6"/>
              <w:spacing w:before="1"/>
              <w:ind w:left="0"/>
              <w:jc w:val="both"/>
              <w:rPr>
                <w:rStyle w:val="WW8Num6z0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FA53EF">
              <w:rPr>
                <w:b/>
                <w:sz w:val="24"/>
                <w:szCs w:val="24"/>
              </w:rPr>
              <w:t>Εισήγηση για έγκριση κατ’ εξαίρεση οδήγησης οχήματος του υπαλλήλου κ. ΚΙΤΣΙΟ</w:t>
            </w:r>
            <w:r w:rsidR="00DD0C09">
              <w:rPr>
                <w:b/>
                <w:sz w:val="24"/>
                <w:szCs w:val="24"/>
              </w:rPr>
              <w:t>Υ</w:t>
            </w:r>
            <w:r w:rsidRPr="00FA53EF">
              <w:rPr>
                <w:b/>
                <w:sz w:val="24"/>
                <w:szCs w:val="24"/>
              </w:rPr>
              <w:t xml:space="preserve"> ΓΕΩΡΓΙΟ</w:t>
            </w:r>
            <w:r w:rsidR="00DD0C09">
              <w:rPr>
                <w:b/>
                <w:sz w:val="24"/>
                <w:szCs w:val="24"/>
              </w:rPr>
              <w:t>Υ</w:t>
            </w:r>
            <w:r w:rsidRPr="00FA53EF">
              <w:rPr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DF179C">
              <w:rPr>
                <w:b/>
                <w:sz w:val="24"/>
                <w:szCs w:val="24"/>
              </w:rPr>
              <w:t>Εισηγ.κ.Ντάγιας</w:t>
            </w:r>
            <w:proofErr w:type="spellEnd"/>
            <w:r w:rsidRPr="00FA53EF">
              <w:rPr>
                <w:i/>
                <w:iCs/>
                <w:sz w:val="24"/>
                <w:szCs w:val="24"/>
              </w:rPr>
              <w:t xml:space="preserve"> </w:t>
            </w:r>
            <w:r w:rsidRPr="00FA53EF">
              <w:rPr>
                <w:b/>
                <w:sz w:val="24"/>
                <w:szCs w:val="24"/>
              </w:rPr>
              <w:t xml:space="preserve"> </w:t>
            </w:r>
            <w:r w:rsidRPr="00FA53EF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882C84" w:rsidTr="00A710F7">
        <w:trPr>
          <w:trHeight w:val="393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84" w:rsidRPr="00D96B68" w:rsidRDefault="00882C84">
            <w:pPr>
              <w:spacing w:line="276" w:lineRule="auto"/>
              <w:jc w:val="center"/>
              <w:rPr>
                <w:rStyle w:val="a7"/>
                <w:b/>
                <w:i w:val="0"/>
                <w:sz w:val="24"/>
                <w:szCs w:val="24"/>
              </w:rPr>
            </w:pPr>
            <w:r w:rsidRPr="00D96B68">
              <w:rPr>
                <w:rStyle w:val="a7"/>
                <w:b/>
                <w:i w:val="0"/>
                <w:sz w:val="24"/>
                <w:szCs w:val="24"/>
                <w:lang w:eastAsia="en-US"/>
              </w:rPr>
              <w:t>Λ2</w:t>
            </w:r>
          </w:p>
        </w:tc>
        <w:tc>
          <w:tcPr>
            <w:tcW w:w="10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84" w:rsidRPr="003B5B9A" w:rsidRDefault="003B5B9A" w:rsidP="003B5B9A">
            <w:pPr>
              <w:autoSpaceDE w:val="0"/>
              <w:autoSpaceDN w:val="0"/>
              <w:adjustRightInd w:val="0"/>
              <w:spacing w:after="60"/>
              <w:jc w:val="both"/>
              <w:rPr>
                <w:rStyle w:val="WW8Num6z0"/>
                <w:rFonts w:ascii="Times New Roman" w:hAnsi="Times New Roman" w:cs="Times New Roman"/>
                <w:bCs/>
                <w:sz w:val="24"/>
                <w:szCs w:val="24"/>
              </w:rPr>
            </w:pPr>
            <w:r w:rsidRPr="003B5B9A">
              <w:rPr>
                <w:b/>
                <w:sz w:val="24"/>
                <w:szCs w:val="24"/>
              </w:rPr>
              <w:t xml:space="preserve">Έγκριση ορισμού μελών συλλογικού οργάνου που αφορά </w:t>
            </w:r>
            <w:r w:rsidRPr="003B5B9A">
              <w:rPr>
                <w:b/>
                <w:bCs/>
                <w:sz w:val="24"/>
                <w:szCs w:val="24"/>
              </w:rPr>
              <w:t>παραλαβή υλικών και πιστοποίηση παροχής υπηρεσιών/εργασιών</w:t>
            </w:r>
            <w:r w:rsidRPr="003B5B9A">
              <w:rPr>
                <w:b/>
                <w:sz w:val="24"/>
                <w:szCs w:val="24"/>
              </w:rPr>
              <w:t xml:space="preserve"> αρμοδιότητας Δ/σης  Πολιτικής Προστασίας για το έτος 2023. </w:t>
            </w:r>
            <w:proofErr w:type="spellStart"/>
            <w:r w:rsidRPr="003B5B9A">
              <w:rPr>
                <w:b/>
                <w:sz w:val="24"/>
                <w:szCs w:val="24"/>
              </w:rPr>
              <w:t>Εισηγ.Περιφερερειάρχης</w:t>
            </w:r>
            <w:proofErr w:type="spellEnd"/>
            <w:r w:rsidRPr="003B5B9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B5B9A">
              <w:rPr>
                <w:b/>
                <w:sz w:val="24"/>
                <w:szCs w:val="24"/>
              </w:rPr>
              <w:t>κ.Αγοραστός</w:t>
            </w:r>
            <w:proofErr w:type="spellEnd"/>
          </w:p>
        </w:tc>
      </w:tr>
      <w:tr w:rsidR="00882C84" w:rsidTr="00A710F7">
        <w:trPr>
          <w:trHeight w:val="417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84" w:rsidRPr="00D96B68" w:rsidRDefault="00882C84">
            <w:pPr>
              <w:spacing w:line="276" w:lineRule="auto"/>
              <w:jc w:val="center"/>
              <w:rPr>
                <w:rStyle w:val="a7"/>
                <w:b/>
                <w:i w:val="0"/>
                <w:sz w:val="24"/>
                <w:szCs w:val="24"/>
              </w:rPr>
            </w:pPr>
            <w:r w:rsidRPr="00D96B68">
              <w:rPr>
                <w:rStyle w:val="a7"/>
                <w:b/>
                <w:i w:val="0"/>
                <w:sz w:val="24"/>
                <w:szCs w:val="24"/>
                <w:lang w:eastAsia="en-US"/>
              </w:rPr>
              <w:t>Λ3</w:t>
            </w:r>
          </w:p>
        </w:tc>
        <w:tc>
          <w:tcPr>
            <w:tcW w:w="10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84" w:rsidRDefault="002E6AE3" w:rsidP="002E6AE3">
            <w:pPr>
              <w:pStyle w:val="Web"/>
              <w:spacing w:after="0"/>
              <w:jc w:val="both"/>
              <w:rPr>
                <w:rStyle w:val="WW8Num6z0"/>
                <w:bCs/>
              </w:rPr>
            </w:pPr>
            <w:r>
              <w:rPr>
                <w:b/>
                <w:bCs/>
              </w:rPr>
              <w:t xml:space="preserve">Έγκριση εξειδίκευσης δαπανών της </w:t>
            </w:r>
            <w:proofErr w:type="spellStart"/>
            <w:r>
              <w:rPr>
                <w:b/>
                <w:bCs/>
              </w:rPr>
              <w:t>Π.Ε.Λάρισας</w:t>
            </w:r>
            <w:proofErr w:type="spellEnd"/>
            <w:r>
              <w:rPr>
                <w:b/>
                <w:bCs/>
              </w:rPr>
              <w:t xml:space="preserve"> - Περιφέρειας Θεσσαλίας στον ΚΑΕ 9899 των πολιτιστικών εκδηλώσεων </w:t>
            </w:r>
            <w:proofErr w:type="spellStart"/>
            <w:r>
              <w:rPr>
                <w:b/>
                <w:bCs/>
              </w:rPr>
              <w:t>Π.Ε.Λάρισας</w:t>
            </w:r>
            <w:proofErr w:type="spellEnd"/>
            <w:r>
              <w:rPr>
                <w:b/>
                <w:bCs/>
              </w:rPr>
              <w:t xml:space="preserve"> – Περιφέρειας Θεσσαλίας. </w:t>
            </w:r>
            <w:proofErr w:type="spellStart"/>
            <w:r>
              <w:rPr>
                <w:b/>
                <w:bCs/>
              </w:rPr>
              <w:t>Εισηγ.κ.Πατουλιώτης</w:t>
            </w:r>
            <w:proofErr w:type="spellEnd"/>
          </w:p>
        </w:tc>
      </w:tr>
      <w:tr w:rsidR="00882C84" w:rsidTr="00A710F7">
        <w:trPr>
          <w:trHeight w:val="369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84" w:rsidRPr="00D96B68" w:rsidRDefault="00882C84">
            <w:pPr>
              <w:spacing w:line="276" w:lineRule="auto"/>
              <w:jc w:val="center"/>
              <w:rPr>
                <w:rStyle w:val="a7"/>
                <w:b/>
                <w:i w:val="0"/>
                <w:sz w:val="24"/>
                <w:szCs w:val="24"/>
              </w:rPr>
            </w:pPr>
            <w:r w:rsidRPr="00D96B68">
              <w:rPr>
                <w:rStyle w:val="a7"/>
                <w:b/>
                <w:i w:val="0"/>
                <w:sz w:val="24"/>
                <w:szCs w:val="24"/>
                <w:lang w:eastAsia="en-US"/>
              </w:rPr>
              <w:t>Λ4</w:t>
            </w:r>
          </w:p>
        </w:tc>
        <w:tc>
          <w:tcPr>
            <w:tcW w:w="10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84" w:rsidRPr="00517934" w:rsidRDefault="00517934" w:rsidP="00517934">
            <w:pPr>
              <w:pStyle w:val="a6"/>
              <w:spacing w:before="1"/>
              <w:ind w:left="0"/>
              <w:jc w:val="both"/>
              <w:rPr>
                <w:rStyle w:val="WW8Num6z0"/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 w:rsidRPr="00517934">
              <w:rPr>
                <w:bCs/>
                <w:sz w:val="24"/>
                <w:szCs w:val="24"/>
              </w:rPr>
              <w:t xml:space="preserve">Έγκριση εξειδίκευσης δαπανών της Περιφέρειας Θεσσαλίας στον ΚΑΕ 9899 για το </w:t>
            </w:r>
            <w:r w:rsidRPr="00517934">
              <w:rPr>
                <w:b/>
                <w:sz w:val="24"/>
                <w:szCs w:val="24"/>
                <w:u w:val="single"/>
              </w:rPr>
              <w:t xml:space="preserve"> </w:t>
            </w:r>
            <w:r w:rsidRPr="00517934">
              <w:rPr>
                <w:b/>
                <w:sz w:val="24"/>
                <w:szCs w:val="24"/>
                <w:u w:val="single"/>
                <w:lang w:val="en-US"/>
              </w:rPr>
              <w:t>GREEK</w:t>
            </w:r>
            <w:r w:rsidRPr="00517934">
              <w:rPr>
                <w:b/>
                <w:sz w:val="24"/>
                <w:szCs w:val="24"/>
                <w:u w:val="single"/>
              </w:rPr>
              <w:t xml:space="preserve"> </w:t>
            </w:r>
            <w:r w:rsidRPr="00517934">
              <w:rPr>
                <w:b/>
                <w:sz w:val="24"/>
                <w:szCs w:val="24"/>
                <w:u w:val="single"/>
                <w:lang w:val="en-US"/>
              </w:rPr>
              <w:t>TOURISM</w:t>
            </w:r>
            <w:r w:rsidRPr="00517934">
              <w:rPr>
                <w:b/>
                <w:sz w:val="24"/>
                <w:szCs w:val="24"/>
                <w:u w:val="single"/>
              </w:rPr>
              <w:t xml:space="preserve"> &amp; </w:t>
            </w:r>
            <w:r w:rsidRPr="00517934">
              <w:rPr>
                <w:b/>
                <w:sz w:val="24"/>
                <w:szCs w:val="24"/>
                <w:u w:val="single"/>
                <w:lang w:val="en-US"/>
              </w:rPr>
              <w:t>GASTRONOMY</w:t>
            </w:r>
            <w:r w:rsidRPr="00517934">
              <w:rPr>
                <w:b/>
                <w:sz w:val="24"/>
                <w:szCs w:val="24"/>
                <w:u w:val="single"/>
              </w:rPr>
              <w:t xml:space="preserve"> </w:t>
            </w:r>
            <w:r w:rsidRPr="00517934">
              <w:rPr>
                <w:b/>
                <w:sz w:val="24"/>
                <w:szCs w:val="24"/>
                <w:u w:val="single"/>
                <w:lang w:val="en-US"/>
              </w:rPr>
              <w:t>WORKSHOP</w:t>
            </w:r>
            <w:r w:rsidRPr="00517934">
              <w:rPr>
                <w:b/>
                <w:sz w:val="24"/>
                <w:szCs w:val="24"/>
                <w:u w:val="single"/>
              </w:rPr>
              <w:t>, Λυών, 30 Μαρτίου 2023.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17934">
              <w:rPr>
                <w:b/>
                <w:sz w:val="24"/>
                <w:szCs w:val="24"/>
              </w:rPr>
              <w:t>Εισηγ.κ.Πατουλιώτης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882C84" w:rsidTr="00A710F7">
        <w:trPr>
          <w:trHeight w:val="369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84" w:rsidRPr="00D96B68" w:rsidRDefault="00882C84">
            <w:pPr>
              <w:spacing w:line="276" w:lineRule="auto"/>
              <w:jc w:val="center"/>
              <w:rPr>
                <w:rStyle w:val="a7"/>
                <w:b/>
                <w:i w:val="0"/>
                <w:sz w:val="24"/>
                <w:szCs w:val="24"/>
              </w:rPr>
            </w:pPr>
            <w:r w:rsidRPr="00D96B68">
              <w:rPr>
                <w:rStyle w:val="a7"/>
                <w:b/>
                <w:i w:val="0"/>
                <w:sz w:val="24"/>
                <w:szCs w:val="24"/>
                <w:lang w:eastAsia="en-US"/>
              </w:rPr>
              <w:t>Λ5</w:t>
            </w:r>
          </w:p>
        </w:tc>
        <w:tc>
          <w:tcPr>
            <w:tcW w:w="10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84" w:rsidRPr="004F005D" w:rsidRDefault="004F005D" w:rsidP="004F005D">
            <w:pPr>
              <w:pStyle w:val="yiv2038764661msonormal"/>
              <w:shd w:val="clear" w:color="auto" w:fill="FFFFFF"/>
              <w:spacing w:before="0" w:beforeAutospacing="0" w:after="200" w:afterAutospacing="0"/>
              <w:jc w:val="both"/>
            </w:pPr>
            <w:r>
              <w:rPr>
                <w:bCs/>
              </w:rPr>
              <w:t>Έγκριση εξειδίκευσης δαπανών της Περιφέρειας Θεσσαλίας στον ΚΑΕ 9899 για την</w:t>
            </w:r>
            <w:r>
              <w:rPr>
                <w:b/>
                <w:u w:val="single"/>
              </w:rPr>
              <w:t xml:space="preserve"> </w:t>
            </w:r>
            <w:r>
              <w:t xml:space="preserve">συμμετοχή της Περιφέρειας Θεσσαλίας σε </w:t>
            </w:r>
            <w:r w:rsidRPr="004F005D">
              <w:rPr>
                <w:b/>
              </w:rPr>
              <w:t>εκδήλωση βράβευσης για τα </w:t>
            </w:r>
            <w:r w:rsidRPr="004F005D">
              <w:rPr>
                <w:b/>
                <w:lang w:val="en-US"/>
              </w:rPr>
              <w:t>Tourism Awards</w:t>
            </w:r>
            <w:r w:rsidRPr="004F005D">
              <w:rPr>
                <w:b/>
              </w:rPr>
              <w:t> 2023</w:t>
            </w:r>
            <w:r>
              <w:t>, σε μια χρονιά που η διοργάνωση κλείνει 10 χρόνια αντίστοιχων βραβε</w:t>
            </w:r>
            <w:r w:rsidR="00E10418">
              <w:t>ύσεων για τον τουρισμό στη χώρα</w:t>
            </w:r>
            <w:r>
              <w:t>.</w:t>
            </w:r>
            <w:r w:rsidR="00E10418">
              <w:rPr>
                <w:b/>
              </w:rPr>
              <w:t xml:space="preserve"> </w:t>
            </w:r>
            <w:proofErr w:type="spellStart"/>
            <w:r w:rsidRPr="00517934">
              <w:rPr>
                <w:b/>
              </w:rPr>
              <w:t>Εισηγ.κ.Πατουλιώτης</w:t>
            </w:r>
            <w:proofErr w:type="spellEnd"/>
          </w:p>
        </w:tc>
      </w:tr>
      <w:tr w:rsidR="00882C84" w:rsidTr="00A710F7">
        <w:trPr>
          <w:trHeight w:val="369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84" w:rsidRPr="00D96B68" w:rsidRDefault="00882C84">
            <w:pPr>
              <w:spacing w:line="276" w:lineRule="auto"/>
              <w:jc w:val="center"/>
              <w:rPr>
                <w:rStyle w:val="a7"/>
                <w:b/>
                <w:i w:val="0"/>
                <w:sz w:val="24"/>
                <w:szCs w:val="24"/>
              </w:rPr>
            </w:pPr>
            <w:r w:rsidRPr="00D96B68">
              <w:rPr>
                <w:rStyle w:val="a7"/>
                <w:b/>
                <w:i w:val="0"/>
                <w:sz w:val="24"/>
                <w:szCs w:val="24"/>
                <w:lang w:eastAsia="en-US"/>
              </w:rPr>
              <w:t>Λ6</w:t>
            </w:r>
          </w:p>
        </w:tc>
        <w:tc>
          <w:tcPr>
            <w:tcW w:w="10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84" w:rsidRPr="000A77B4" w:rsidRDefault="000A77B4" w:rsidP="000A77B4">
            <w:pPr>
              <w:tabs>
                <w:tab w:val="left" w:pos="-2127"/>
              </w:tabs>
              <w:jc w:val="both"/>
              <w:rPr>
                <w:b/>
                <w:sz w:val="24"/>
                <w:szCs w:val="24"/>
              </w:rPr>
            </w:pPr>
            <w:r w:rsidRPr="000A77B4">
              <w:rPr>
                <w:b/>
                <w:sz w:val="24"/>
                <w:szCs w:val="24"/>
              </w:rPr>
              <w:t>Έγκριση πρακτικού (IΙ)</w:t>
            </w:r>
            <w:r w:rsidRPr="000A77B4">
              <w:rPr>
                <w:sz w:val="24"/>
                <w:szCs w:val="24"/>
              </w:rPr>
              <w:t xml:space="preserve"> ανοικτής διαδικασίας για τη σύναψη δημόσιας σύμβασης έργου κάτω των ορίων μέσω του Ε.Σ.Η.Δ.Η.Σ. του έργου  με τίτλο</w:t>
            </w:r>
            <w:r w:rsidRPr="000A77B4">
              <w:rPr>
                <w:b/>
                <w:sz w:val="24"/>
                <w:szCs w:val="24"/>
              </w:rPr>
              <w:t xml:space="preserve"> «ΕΡΓΑ ΑΠΟΚΑΤΑΣΤΑΣΗΣ ΛΟΓΩ ΤΩΝ ΦΥΣΙΚΩΝ ΚΑΤΑΣΤΡΟΦΩΝ (ΙΑΝΟΣ) ΣΤΙΣ 18-19 ΣΕΠΤΕΜΒΡΙΟΥ 2020 ΣΕ ΠΕΡΙΟΧΕΣ ΤΗΣ Π.Ε. ΛΑΡΙΣΑΣ»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A77B4">
              <w:rPr>
                <w:b/>
                <w:sz w:val="24"/>
                <w:szCs w:val="24"/>
              </w:rPr>
              <w:t>Υποέργο 4 με τίτλο: «ΕΠΑΡΧΙΑΚΗ ΟΔΟΣ 34 ΛΟΦΟΣ - ΠΟΛΥΝΕΡΙ - ΣΤΑΥΡΟΣ»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A77B4">
              <w:rPr>
                <w:b/>
                <w:sz w:val="24"/>
                <w:szCs w:val="24"/>
              </w:rPr>
              <w:t>Προϋπολογισμού: 1.500.000,00 €</w:t>
            </w:r>
            <w:r w:rsidRPr="000A77B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0A77B4">
              <w:rPr>
                <w:sz w:val="24"/>
                <w:szCs w:val="24"/>
              </w:rPr>
              <w:t>Χρηματοδότηση: ΣΑΕΠ817, Κ.Α. 2021ΕΠ81700005 (</w:t>
            </w:r>
            <w:proofErr w:type="spellStart"/>
            <w:r w:rsidRPr="000A77B4">
              <w:rPr>
                <w:sz w:val="24"/>
                <w:szCs w:val="24"/>
              </w:rPr>
              <w:t>Yπ</w:t>
            </w:r>
            <w:proofErr w:type="spellEnd"/>
            <w:r w:rsidRPr="000A77B4">
              <w:rPr>
                <w:sz w:val="24"/>
                <w:szCs w:val="24"/>
              </w:rPr>
              <w:t>. 4)</w:t>
            </w:r>
            <w:r w:rsidRPr="00DF179C">
              <w:rPr>
                <w:b/>
                <w:sz w:val="24"/>
                <w:szCs w:val="24"/>
              </w:rPr>
              <w:t xml:space="preserve"> Εισηγ.κ.Ντάγιας</w:t>
            </w:r>
          </w:p>
        </w:tc>
      </w:tr>
      <w:tr w:rsidR="00882C84" w:rsidTr="00A710F7">
        <w:trPr>
          <w:trHeight w:val="369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84" w:rsidRPr="00D96B68" w:rsidRDefault="00882C84">
            <w:pPr>
              <w:spacing w:line="276" w:lineRule="auto"/>
              <w:jc w:val="center"/>
              <w:rPr>
                <w:rStyle w:val="a7"/>
                <w:b/>
                <w:i w:val="0"/>
                <w:sz w:val="24"/>
                <w:szCs w:val="24"/>
              </w:rPr>
            </w:pPr>
            <w:r w:rsidRPr="00D96B68">
              <w:rPr>
                <w:rStyle w:val="a7"/>
                <w:b/>
                <w:i w:val="0"/>
                <w:sz w:val="24"/>
                <w:szCs w:val="24"/>
                <w:lang w:eastAsia="en-US"/>
              </w:rPr>
              <w:t>Λ7</w:t>
            </w:r>
          </w:p>
        </w:tc>
        <w:tc>
          <w:tcPr>
            <w:tcW w:w="10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84" w:rsidRPr="006A38D2" w:rsidRDefault="006A38D2" w:rsidP="006A38D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szCs w:val="24"/>
              </w:rPr>
              <w:t xml:space="preserve"> </w:t>
            </w:r>
            <w:r w:rsidRPr="006A38D2">
              <w:rPr>
                <w:b/>
                <w:sz w:val="24"/>
                <w:szCs w:val="24"/>
              </w:rPr>
              <w:t xml:space="preserve">Ορισμός μελών (τακτικών και αναπληρωματικών) της  επιτροπής  διενέργειας του διαγωνισμού για την ανάδειξη αναδόχου της παροχής υπηρεσιών «Καταπολέμηση κουνουπιών στην Π.Ε. Λάρισας για το 2023. </w:t>
            </w:r>
            <w:proofErr w:type="spellStart"/>
            <w:r w:rsidRPr="006A38D2">
              <w:rPr>
                <w:b/>
                <w:sz w:val="24"/>
                <w:szCs w:val="24"/>
              </w:rPr>
              <w:t>Εισηγ.κ.Περώνη</w:t>
            </w:r>
            <w:proofErr w:type="spellEnd"/>
            <w:r w:rsidRPr="006A38D2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82C84" w:rsidTr="00A710F7">
        <w:trPr>
          <w:trHeight w:val="369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84" w:rsidRPr="00D96B68" w:rsidRDefault="00882C84">
            <w:pPr>
              <w:spacing w:line="276" w:lineRule="auto"/>
              <w:jc w:val="center"/>
              <w:rPr>
                <w:rStyle w:val="a7"/>
                <w:b/>
                <w:i w:val="0"/>
                <w:sz w:val="24"/>
                <w:szCs w:val="24"/>
              </w:rPr>
            </w:pPr>
            <w:r w:rsidRPr="00D96B68">
              <w:rPr>
                <w:rStyle w:val="a7"/>
                <w:b/>
                <w:i w:val="0"/>
                <w:sz w:val="24"/>
                <w:szCs w:val="24"/>
                <w:lang w:eastAsia="en-US"/>
              </w:rPr>
              <w:t>Λ8</w:t>
            </w:r>
          </w:p>
        </w:tc>
        <w:tc>
          <w:tcPr>
            <w:tcW w:w="10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84" w:rsidRPr="00E0081A" w:rsidRDefault="00E0081A" w:rsidP="00E0081A">
            <w:pPr>
              <w:tabs>
                <w:tab w:val="left" w:pos="-2127"/>
              </w:tabs>
              <w:jc w:val="both"/>
              <w:rPr>
                <w:sz w:val="24"/>
                <w:szCs w:val="24"/>
              </w:rPr>
            </w:pPr>
            <w:r w:rsidRPr="00E0081A">
              <w:rPr>
                <w:sz w:val="24"/>
                <w:szCs w:val="24"/>
              </w:rPr>
              <w:t xml:space="preserve">Έγκριση </w:t>
            </w:r>
            <w:r w:rsidRPr="00D66CDF">
              <w:rPr>
                <w:b/>
                <w:sz w:val="24"/>
                <w:szCs w:val="24"/>
              </w:rPr>
              <w:t>πρακτικού (I)</w:t>
            </w:r>
            <w:r w:rsidRPr="00E0081A">
              <w:rPr>
                <w:sz w:val="24"/>
                <w:szCs w:val="24"/>
              </w:rPr>
              <w:t xml:space="preserve"> ανοικτής διαδικασίας για τη σύναψη δημόσιας σύμβασης έργου κάτω των ορίων μέσω του Ε.Σ.Η.Δ.Η.Σ.  του έργου  με τίτλο:  «ΕΡΓΑ ΑΠΟΚΑΤΑΣΤΑΣΗΣ ΛΟΓΩ ΤΩΝ ΦΥΣΙΚΩΝ ΚΑΤΑΣΤΡΟΦΩΝ (ΙΑΝΟΣ) ΣΤΙΣ 18-19 ΣΕΠΤΕΒΡΙΟΥ 2020 ΣΕ ΠΕΡΙΟΧΕΣ ΤΗΣ Π.Ε. ΛΑΡΙΣΑΣ»</w:t>
            </w:r>
            <w:r>
              <w:rPr>
                <w:sz w:val="24"/>
                <w:szCs w:val="24"/>
              </w:rPr>
              <w:t xml:space="preserve"> </w:t>
            </w:r>
            <w:r w:rsidRPr="00E0081A">
              <w:rPr>
                <w:b/>
                <w:sz w:val="24"/>
                <w:szCs w:val="24"/>
              </w:rPr>
              <w:t>Υποέργο 3 με τίτλο: «ΕΠΑΡΧΙΑΚΗ ΟΔΟΣ 33 ΥΠΕΡΕΙΑ - ΛΟΦΟΣ - ΕΥΥΔΡΙΟ (ΜΙΚΡΟ - ΜΕΓΑΛΟ)»</w:t>
            </w:r>
            <w:r>
              <w:rPr>
                <w:sz w:val="24"/>
                <w:szCs w:val="24"/>
              </w:rPr>
              <w:t xml:space="preserve"> </w:t>
            </w:r>
            <w:r w:rsidRPr="00E0081A">
              <w:rPr>
                <w:b/>
                <w:sz w:val="24"/>
                <w:szCs w:val="24"/>
              </w:rPr>
              <w:t>Προϋπολογισμού: 1.000.000,00€</w:t>
            </w:r>
            <w:r w:rsidRPr="00E0081A">
              <w:rPr>
                <w:sz w:val="24"/>
                <w:szCs w:val="24"/>
              </w:rPr>
              <w:t xml:space="preserve"> Χρηματοδότηση: ΣΑΕΠ 817, Κ.Α. 2021ΕΠ81700005 </w:t>
            </w:r>
            <w:r w:rsidRPr="00E0081A">
              <w:rPr>
                <w:sz w:val="24"/>
                <w:szCs w:val="24"/>
              </w:rPr>
              <w:lastRenderedPageBreak/>
              <w:t>(Υποέργο 3)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DF179C">
              <w:rPr>
                <w:b/>
                <w:sz w:val="24"/>
                <w:szCs w:val="24"/>
              </w:rPr>
              <w:t>Εισηγ.κ.Ντάγιας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882C84" w:rsidTr="00A710F7">
        <w:trPr>
          <w:trHeight w:val="369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84" w:rsidRPr="00D96B68" w:rsidRDefault="00882C84">
            <w:pPr>
              <w:spacing w:line="276" w:lineRule="auto"/>
              <w:jc w:val="center"/>
              <w:rPr>
                <w:rStyle w:val="a7"/>
                <w:b/>
                <w:i w:val="0"/>
                <w:sz w:val="24"/>
                <w:szCs w:val="24"/>
              </w:rPr>
            </w:pPr>
            <w:r w:rsidRPr="00D96B68">
              <w:rPr>
                <w:rStyle w:val="a7"/>
                <w:b/>
                <w:i w:val="0"/>
                <w:sz w:val="24"/>
                <w:szCs w:val="24"/>
                <w:lang w:eastAsia="en-US"/>
              </w:rPr>
              <w:lastRenderedPageBreak/>
              <w:t>Λ9</w:t>
            </w:r>
          </w:p>
        </w:tc>
        <w:tc>
          <w:tcPr>
            <w:tcW w:w="10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84" w:rsidRPr="00DF179C" w:rsidRDefault="00DF179C" w:rsidP="00DF179C">
            <w:pPr>
              <w:jc w:val="both"/>
              <w:rPr>
                <w:rFonts w:ascii="Verdana" w:hAnsi="Verdana" w:cs="Arial"/>
                <w:b/>
                <w:bCs/>
                <w:i/>
              </w:rPr>
            </w:pPr>
            <w:r w:rsidRPr="00DF179C">
              <w:rPr>
                <w:sz w:val="24"/>
                <w:szCs w:val="24"/>
              </w:rPr>
              <w:t xml:space="preserve">Έγκριση του από 16-2-2023 </w:t>
            </w:r>
            <w:r w:rsidRPr="00C0727A">
              <w:rPr>
                <w:b/>
                <w:sz w:val="24"/>
                <w:szCs w:val="24"/>
              </w:rPr>
              <w:t>ΠΡΑΚΤΙΚΟΥ Ι ΔΥΟ ΣΤΑΔΙΩΝ</w:t>
            </w:r>
            <w:r w:rsidRPr="00DF179C">
              <w:rPr>
                <w:sz w:val="24"/>
                <w:szCs w:val="24"/>
              </w:rPr>
              <w:t>, για το αποτέλεσμα της 14-2-2023 ανάδειξης προσωρινού αναδόχου του ανοικτού ηλεκτρονικού διαγωνισμού για παροχή υπηρεσιών με τίτλο: «ΣΥΝΤΗΡΗΣΕΙΣ ΟΔΙΚΟΥ ΔΙΚΤΥΟΥ ΠΕ ΛΑΡΙΣΑΣ ΕΤΩΝ ΠΕΡΙΦΕΡΕΙΑ ΘΕΣΣΑΛΙΑΣ  2023-</w:t>
            </w:r>
            <w:r>
              <w:rPr>
                <w:sz w:val="24"/>
                <w:szCs w:val="24"/>
              </w:rPr>
              <w:t>2024»,ΥΠΟΕΡΓΟ 2</w:t>
            </w:r>
            <w:r w:rsidRPr="00DF179C">
              <w:rPr>
                <w:sz w:val="24"/>
                <w:szCs w:val="24"/>
              </w:rPr>
              <w:t xml:space="preserve">: </w:t>
            </w:r>
            <w:r w:rsidRPr="00DF179C">
              <w:rPr>
                <w:b/>
                <w:sz w:val="24"/>
                <w:szCs w:val="24"/>
              </w:rPr>
              <w:t>«ΚΟΠΗ ΧΟΡΤΩΝ Π. Ε. ΛΑΡΙΣΑΣ ΕΤΩΝ 2023-2024 ΒΟΡΕΙΟΣ ΤΟΜΕΑΣ</w:t>
            </w:r>
            <w:r w:rsidRPr="00DF179C">
              <w:rPr>
                <w:rFonts w:ascii="Arial" w:hAnsi="Arial" w:cs="Arial"/>
                <w:b/>
              </w:rPr>
              <w:t>»</w:t>
            </w:r>
            <w:r>
              <w:rPr>
                <w:rFonts w:ascii="Verdana" w:hAnsi="Verdana" w:cs="Arial"/>
                <w:b/>
                <w:bCs/>
                <w:i/>
                <w:u w:val="single"/>
              </w:rPr>
              <w:t xml:space="preserve"> </w:t>
            </w:r>
            <w:proofErr w:type="spellStart"/>
            <w:r w:rsidRPr="00DF179C">
              <w:rPr>
                <w:b/>
                <w:bCs/>
                <w:sz w:val="24"/>
                <w:szCs w:val="24"/>
                <w:u w:val="single"/>
              </w:rPr>
              <w:t>Πρ</w:t>
            </w:r>
            <w:proofErr w:type="spellEnd"/>
            <w:r w:rsidRPr="00DF179C">
              <w:rPr>
                <w:b/>
                <w:bCs/>
                <w:sz w:val="24"/>
                <w:szCs w:val="24"/>
                <w:u w:val="single"/>
                <w:lang w:val="en-US"/>
              </w:rPr>
              <w:t>o</w:t>
            </w:r>
            <w:r w:rsidRPr="00DF179C">
              <w:rPr>
                <w:b/>
                <w:bCs/>
                <w:sz w:val="24"/>
                <w:szCs w:val="24"/>
                <w:u w:val="single"/>
              </w:rPr>
              <w:t>εκτιμώμενη Αμοιβή:</w:t>
            </w:r>
            <w:r w:rsidRPr="00DF179C">
              <w:rPr>
                <w:b/>
                <w:bCs/>
                <w:sz w:val="24"/>
                <w:szCs w:val="24"/>
              </w:rPr>
              <w:t xml:space="preserve"> “250.000,00€ με ΦΠΑ”. </w:t>
            </w:r>
            <w:r w:rsidRPr="00DF179C">
              <w:rPr>
                <w:b/>
                <w:bCs/>
                <w:sz w:val="24"/>
                <w:szCs w:val="24"/>
                <w:u w:val="single"/>
              </w:rPr>
              <w:t>ΧΡΗΜΑΤΟΔΟΤΗΣΗ :</w:t>
            </w:r>
            <w:r w:rsidRPr="00DF179C">
              <w:rPr>
                <w:b/>
                <w:bCs/>
                <w:sz w:val="24"/>
                <w:szCs w:val="24"/>
              </w:rPr>
              <w:t xml:space="preserve"> </w:t>
            </w:r>
            <w:r w:rsidRPr="00DF179C">
              <w:rPr>
                <w:b/>
                <w:sz w:val="24"/>
                <w:szCs w:val="24"/>
              </w:rPr>
              <w:t>Κωδικός ΟΠΣ 5200193  «ΠΠΑ Π</w:t>
            </w:r>
            <w:r w:rsidR="00D015ED">
              <w:rPr>
                <w:b/>
                <w:sz w:val="24"/>
                <w:szCs w:val="24"/>
              </w:rPr>
              <w:t>ΕΡΙΦΕΡΕΙΑΣ ΘΕΣΣΑΛΙΑΣ 2021-2025»</w:t>
            </w:r>
            <w:r w:rsidRPr="00DF179C">
              <w:rPr>
                <w:b/>
                <w:sz w:val="24"/>
                <w:szCs w:val="24"/>
              </w:rPr>
              <w:t>, άξονας πρ</w:t>
            </w:r>
            <w:r w:rsidR="00D015ED">
              <w:rPr>
                <w:b/>
                <w:sz w:val="24"/>
                <w:szCs w:val="24"/>
              </w:rPr>
              <w:t>οτεραιότητας: «Οδικές Υποδομές»</w:t>
            </w:r>
            <w:r w:rsidRPr="00DF179C">
              <w:rPr>
                <w:b/>
                <w:sz w:val="24"/>
                <w:szCs w:val="24"/>
              </w:rPr>
              <w:t xml:space="preserve">, με Κ.Α. 2022ΝΠ41700047 </w:t>
            </w:r>
            <w:proofErr w:type="spellStart"/>
            <w:r w:rsidRPr="00DF179C">
              <w:rPr>
                <w:b/>
                <w:sz w:val="24"/>
                <w:szCs w:val="24"/>
              </w:rPr>
              <w:t>Εισηγ.κ.Ντάγιας</w:t>
            </w:r>
            <w:proofErr w:type="spellEnd"/>
          </w:p>
        </w:tc>
      </w:tr>
      <w:tr w:rsidR="00882C84" w:rsidTr="00A710F7">
        <w:trPr>
          <w:trHeight w:val="369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84" w:rsidRPr="00D96B68" w:rsidRDefault="00882C84">
            <w:pPr>
              <w:spacing w:line="276" w:lineRule="auto"/>
              <w:jc w:val="center"/>
              <w:rPr>
                <w:rStyle w:val="a7"/>
                <w:b/>
                <w:i w:val="0"/>
                <w:sz w:val="24"/>
                <w:szCs w:val="24"/>
              </w:rPr>
            </w:pPr>
            <w:r w:rsidRPr="00D96B68">
              <w:rPr>
                <w:rStyle w:val="a7"/>
                <w:b/>
                <w:i w:val="0"/>
                <w:sz w:val="24"/>
                <w:szCs w:val="24"/>
                <w:lang w:eastAsia="en-US"/>
              </w:rPr>
              <w:t>Λ10</w:t>
            </w:r>
          </w:p>
        </w:tc>
        <w:tc>
          <w:tcPr>
            <w:tcW w:w="10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84" w:rsidRPr="006A69C2" w:rsidRDefault="006A69C2" w:rsidP="006A69C2">
            <w:pPr>
              <w:tabs>
                <w:tab w:val="left" w:pos="-2127"/>
              </w:tabs>
              <w:jc w:val="both"/>
              <w:rPr>
                <w:sz w:val="24"/>
                <w:szCs w:val="24"/>
                <w:lang w:eastAsia="en-US"/>
              </w:rPr>
            </w:pPr>
            <w:r w:rsidRPr="006A69C2">
              <w:rPr>
                <w:b/>
                <w:bCs/>
                <w:sz w:val="24"/>
                <w:szCs w:val="24"/>
              </w:rPr>
              <w:t>Έγκριση δαπάνης της προμήθειας</w:t>
            </w:r>
            <w:r w:rsidRPr="006A69C2">
              <w:rPr>
                <w:rFonts w:eastAsia="Calibri"/>
                <w:b/>
                <w:bCs/>
                <w:sz w:val="24"/>
                <w:szCs w:val="24"/>
              </w:rPr>
              <w:t xml:space="preserve">: «ΠΡΟΜΗΘΕΙΑ ΚΑΙ ΕΓΚΑΤΑΣΤΑΣΗ ΣΥΣΤΗΜΑΤΟΣ ΨΥΞΗΣ-ΘΕΡΜΑΝΣΗΣ ΣΤΟΝ ΙΕΡΟ ΝΑΟ ΠΡΟΦΗΤΗ ΗΛΙΑ ΔΡΥΜΟΥ» </w:t>
            </w:r>
            <w:r w:rsidRPr="006A69C2">
              <w:rPr>
                <w:b/>
                <w:sz w:val="24"/>
                <w:szCs w:val="24"/>
              </w:rPr>
              <w:t xml:space="preserve">με προϋπολογισμό </w:t>
            </w:r>
            <w:r w:rsidRPr="006A69C2">
              <w:rPr>
                <w:b/>
                <w:bCs/>
                <w:sz w:val="24"/>
                <w:szCs w:val="24"/>
              </w:rPr>
              <w:t>26.000,00€.</w:t>
            </w:r>
            <w:r w:rsidRPr="00DF179C">
              <w:rPr>
                <w:b/>
                <w:sz w:val="24"/>
                <w:szCs w:val="24"/>
              </w:rPr>
              <w:t xml:space="preserve"> Εισηγ.κ.Ντάγιας</w:t>
            </w:r>
          </w:p>
        </w:tc>
      </w:tr>
      <w:tr w:rsidR="00882C84" w:rsidTr="00A710F7">
        <w:trPr>
          <w:trHeight w:val="369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84" w:rsidRPr="00D96B68" w:rsidRDefault="00882C84">
            <w:pPr>
              <w:spacing w:line="276" w:lineRule="auto"/>
              <w:jc w:val="center"/>
              <w:rPr>
                <w:rStyle w:val="a7"/>
                <w:b/>
                <w:i w:val="0"/>
                <w:sz w:val="24"/>
                <w:szCs w:val="24"/>
              </w:rPr>
            </w:pPr>
            <w:r w:rsidRPr="00D96B68">
              <w:rPr>
                <w:rStyle w:val="a7"/>
                <w:b/>
                <w:i w:val="0"/>
                <w:sz w:val="24"/>
                <w:szCs w:val="24"/>
                <w:lang w:eastAsia="en-US"/>
              </w:rPr>
              <w:t>Λ11</w:t>
            </w:r>
          </w:p>
        </w:tc>
        <w:tc>
          <w:tcPr>
            <w:tcW w:w="10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84" w:rsidRPr="00D46F4A" w:rsidRDefault="00D46F4A" w:rsidP="00D46F4A">
            <w:pPr>
              <w:tabs>
                <w:tab w:val="left" w:pos="-2127"/>
              </w:tabs>
              <w:jc w:val="both"/>
              <w:rPr>
                <w:b/>
                <w:sz w:val="24"/>
                <w:szCs w:val="24"/>
              </w:rPr>
            </w:pPr>
            <w:r w:rsidRPr="00D46F4A">
              <w:rPr>
                <w:sz w:val="24"/>
                <w:szCs w:val="24"/>
              </w:rPr>
              <w:t xml:space="preserve">Έγκριση </w:t>
            </w:r>
            <w:r w:rsidRPr="00D46F4A">
              <w:rPr>
                <w:b/>
                <w:sz w:val="24"/>
                <w:szCs w:val="24"/>
              </w:rPr>
              <w:t>πρακτικού (IΙ)</w:t>
            </w:r>
            <w:r w:rsidRPr="00D46F4A">
              <w:rPr>
                <w:sz w:val="24"/>
                <w:szCs w:val="24"/>
              </w:rPr>
              <w:t xml:space="preserve"> ανοικτής διαδικασίας για τη σύναψη δημόσιας σύμβασης έργου κάτω των ορίων μέσω του Ε.Σ.Η.Δ.Η.Σ. του έργου  με τίτλο</w:t>
            </w:r>
            <w:r w:rsidRPr="00D46F4A">
              <w:rPr>
                <w:b/>
                <w:sz w:val="24"/>
                <w:szCs w:val="24"/>
              </w:rPr>
              <w:t xml:space="preserve"> «ΕΡΓΑ ΑΠΟΚΑΤΑΣΤΑΣΗΣ ΛΟΓΩ ΤΩΝ ΦΥΣΙΚΩΝ ΚΑΤΑΣΤΡΟΦΩΝ (ΙΑΝΟΣ) ΣΤΙΣ 18-19 ΣΕΠΤΕΒΡΙΟΥ 2020 ΣΕ ΠΕΡΙΟΧΕΣ ΤΗΣ Π.Ε. ΛΑΡΙΣΑΣ»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46F4A">
              <w:rPr>
                <w:b/>
                <w:sz w:val="24"/>
                <w:szCs w:val="24"/>
              </w:rPr>
              <w:t>Υποέργο 1 με τίτλο: «ΦΑΡΣΑΛΑ-ΑΧΙΛΛΕΙΟ-ΔΙΛΟΦΟΣ-ΝΑΡΘΑΚΙ»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46F4A">
              <w:rPr>
                <w:b/>
                <w:sz w:val="24"/>
                <w:szCs w:val="24"/>
              </w:rPr>
              <w:t>Προϋπολογισμού: 500.000,00€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46F4A">
              <w:rPr>
                <w:sz w:val="24"/>
                <w:szCs w:val="24"/>
              </w:rPr>
              <w:t>Χρηματοδότηση: ΣΑΕΠ 817, Κ.Α. 2021ΕΠ81700005 (Υποέργο 1)</w:t>
            </w:r>
            <w:r w:rsidRPr="00DF179C">
              <w:rPr>
                <w:b/>
                <w:sz w:val="24"/>
                <w:szCs w:val="24"/>
              </w:rPr>
              <w:t xml:space="preserve"> Εισηγ.κ.Ντάγιας</w:t>
            </w:r>
          </w:p>
        </w:tc>
      </w:tr>
      <w:tr w:rsidR="00882C84" w:rsidTr="00A710F7">
        <w:trPr>
          <w:trHeight w:val="369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84" w:rsidRPr="00D96B68" w:rsidRDefault="00882C84">
            <w:pPr>
              <w:spacing w:line="276" w:lineRule="auto"/>
              <w:jc w:val="center"/>
              <w:rPr>
                <w:rStyle w:val="a7"/>
                <w:b/>
                <w:i w:val="0"/>
                <w:sz w:val="24"/>
                <w:szCs w:val="24"/>
              </w:rPr>
            </w:pPr>
            <w:r w:rsidRPr="00D96B68">
              <w:rPr>
                <w:rStyle w:val="a7"/>
                <w:b/>
                <w:i w:val="0"/>
                <w:sz w:val="24"/>
                <w:szCs w:val="24"/>
                <w:lang w:eastAsia="en-US"/>
              </w:rPr>
              <w:t>Λ12</w:t>
            </w:r>
          </w:p>
        </w:tc>
        <w:tc>
          <w:tcPr>
            <w:tcW w:w="10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04" w:rsidRPr="000C6B04" w:rsidRDefault="000C6B04" w:rsidP="000C6B04">
            <w:pPr>
              <w:tabs>
                <w:tab w:val="left" w:pos="-2127"/>
              </w:tabs>
              <w:jc w:val="both"/>
              <w:rPr>
                <w:sz w:val="24"/>
                <w:szCs w:val="24"/>
              </w:rPr>
            </w:pPr>
            <w:r w:rsidRPr="000C6B04">
              <w:rPr>
                <w:sz w:val="24"/>
                <w:szCs w:val="24"/>
              </w:rPr>
              <w:t xml:space="preserve">Έγκριση </w:t>
            </w:r>
            <w:r w:rsidRPr="000C6B04">
              <w:rPr>
                <w:b/>
                <w:sz w:val="24"/>
                <w:szCs w:val="24"/>
              </w:rPr>
              <w:t>πρακτικού (I)</w:t>
            </w:r>
            <w:r w:rsidRPr="000C6B04">
              <w:rPr>
                <w:sz w:val="24"/>
                <w:szCs w:val="24"/>
              </w:rPr>
              <w:t xml:space="preserve"> ανοικτής διαδικασίας για τη σύναψη δημόσιας σύμβασης έργου κάτω των ορίων μέσω του Ε.Σ.Η.Δ.Η.Σ.  του έργου  με τίτλο: </w:t>
            </w:r>
            <w:r w:rsidRPr="000C6B04">
              <w:rPr>
                <w:b/>
                <w:sz w:val="24"/>
                <w:szCs w:val="24"/>
              </w:rPr>
              <w:t>«ΕΡΓΑ ΑΠΟΚΑΤΑΣΤΑΣΗΣ ΛΟΓΩ ΤΩΝ ΦΥΣΙΚΩΝ ΚΑΤΑΣΤΡΟΦΩΝ ΣΤΙΣ 11</w:t>
            </w:r>
            <w:r w:rsidRPr="000C6B04">
              <w:rPr>
                <w:b/>
                <w:sz w:val="24"/>
                <w:szCs w:val="24"/>
                <w:vertAlign w:val="superscript"/>
              </w:rPr>
              <w:t>ης</w:t>
            </w:r>
            <w:r w:rsidRPr="000C6B04">
              <w:rPr>
                <w:b/>
                <w:sz w:val="24"/>
                <w:szCs w:val="24"/>
              </w:rPr>
              <w:t xml:space="preserve"> ΟΚΤΩΒΡΙΟΥ 2021 (ΘΕΟΜΗΝΙΑ ΑΘΗΝΑ) ΣΤΟΥΣ ΔΗΜΟΥΣ ΑΓΙΑΣ, ΤΥΡΝΑΒΟΥ, ΤΕΜΠΩΝ ΤΗΣ Π.Ε. ΛΑΡΙΣΑΣ»</w:t>
            </w:r>
            <w:r w:rsidRPr="000C6B04">
              <w:rPr>
                <w:sz w:val="24"/>
                <w:szCs w:val="24"/>
              </w:rPr>
              <w:t xml:space="preserve"> </w:t>
            </w:r>
            <w:r w:rsidRPr="000C6B04">
              <w:rPr>
                <w:b/>
                <w:sz w:val="24"/>
                <w:szCs w:val="24"/>
              </w:rPr>
              <w:t>Υποέργο 5 με τίτλο: «ΑΠΟΚΑΤΑΣΤΑΣΕΙΣ ΣΤΟ ΟΔΙΚΟ ΔΙΚΤΥΟ ΔΗΜΟΥ ΤΥΡΝΑΒΟΥ ΜΕΤΑ ΤΗΝ ΘΕΟΜΗΝΙΑ ΤΗΣ 10</w:t>
            </w:r>
            <w:r w:rsidRPr="000C6B04">
              <w:rPr>
                <w:b/>
                <w:sz w:val="24"/>
                <w:szCs w:val="24"/>
                <w:vertAlign w:val="superscript"/>
              </w:rPr>
              <w:t>ης</w:t>
            </w:r>
            <w:r w:rsidRPr="000C6B04">
              <w:rPr>
                <w:b/>
                <w:sz w:val="24"/>
                <w:szCs w:val="24"/>
              </w:rPr>
              <w:t xml:space="preserve"> ΟΚΤΩΒΡΙΟΥ 2021»</w:t>
            </w:r>
          </w:p>
          <w:p w:rsidR="00882C84" w:rsidRPr="000C6B04" w:rsidRDefault="000C6B04" w:rsidP="000C6B04">
            <w:pPr>
              <w:tabs>
                <w:tab w:val="left" w:pos="-212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6B04">
              <w:rPr>
                <w:sz w:val="24"/>
                <w:szCs w:val="24"/>
              </w:rPr>
              <w:t>Προϋπολογισμού: 1.000.000,00€ Χρηματοδότηση: ΣΑΕΠ817, Κ.Α. 2022ΕΠ81700010 (Υποέργο 5)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DF179C">
              <w:rPr>
                <w:b/>
                <w:sz w:val="24"/>
                <w:szCs w:val="24"/>
              </w:rPr>
              <w:t>Εισηγ.κ.Ντάγιας</w:t>
            </w:r>
          </w:p>
        </w:tc>
      </w:tr>
      <w:tr w:rsidR="00882C84" w:rsidTr="00A710F7">
        <w:trPr>
          <w:trHeight w:val="369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84" w:rsidRPr="00D96B68" w:rsidRDefault="00882C84">
            <w:pPr>
              <w:spacing w:line="276" w:lineRule="auto"/>
              <w:jc w:val="center"/>
              <w:rPr>
                <w:rStyle w:val="a7"/>
                <w:b/>
                <w:i w:val="0"/>
                <w:sz w:val="24"/>
                <w:szCs w:val="24"/>
              </w:rPr>
            </w:pPr>
            <w:r w:rsidRPr="00D96B68">
              <w:rPr>
                <w:rStyle w:val="a7"/>
                <w:b/>
                <w:i w:val="0"/>
                <w:sz w:val="24"/>
                <w:szCs w:val="24"/>
                <w:lang w:eastAsia="en-US"/>
              </w:rPr>
              <w:t>Λ13</w:t>
            </w:r>
          </w:p>
        </w:tc>
        <w:tc>
          <w:tcPr>
            <w:tcW w:w="10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84" w:rsidRPr="001306E5" w:rsidRDefault="001306E5" w:rsidP="001306E5">
            <w:pPr>
              <w:jc w:val="both"/>
              <w:rPr>
                <w:b/>
                <w:bCs/>
                <w:sz w:val="24"/>
                <w:szCs w:val="24"/>
              </w:rPr>
            </w:pPr>
            <w:r w:rsidRPr="001306E5">
              <w:rPr>
                <w:sz w:val="24"/>
                <w:szCs w:val="24"/>
              </w:rPr>
              <w:t xml:space="preserve">Έγκριση του από 16-2-2023 </w:t>
            </w:r>
            <w:r w:rsidRPr="001306E5">
              <w:rPr>
                <w:b/>
                <w:sz w:val="24"/>
                <w:szCs w:val="24"/>
              </w:rPr>
              <w:t>ΠΡΑΚΤΙΚΟΥ Ι ΔΥΟ ΣΤΑΔΙΩΝ</w:t>
            </w:r>
            <w:r w:rsidRPr="001306E5">
              <w:rPr>
                <w:sz w:val="24"/>
                <w:szCs w:val="24"/>
              </w:rPr>
              <w:t>, για το αποτέλεσμα της 14-2-2023 ανάδειξης προσωρινού αναδόχου του ανοικτού ηλεκτρονικού διαγωνισμού για παροχή υπηρεσιών με τίτλο: «ΣΥΝΤΗΡΗΣΕΙΣ ΟΔΙΚΟΥ ΔΙΚΤΥΟΥ ΠΕ ΛΑΡΙΣΑΣ ΕΤΩΝ ΠΕΡΙΦΕΡΕΙΑ Θ</w:t>
            </w:r>
            <w:r w:rsidR="00A045DA">
              <w:rPr>
                <w:sz w:val="24"/>
                <w:szCs w:val="24"/>
              </w:rPr>
              <w:t xml:space="preserve">ΕΣΣΑΛΙΑΣ  2023-2024», </w:t>
            </w:r>
            <w:r w:rsidR="00A045DA" w:rsidRPr="00A045DA">
              <w:rPr>
                <w:b/>
                <w:sz w:val="24"/>
                <w:szCs w:val="24"/>
              </w:rPr>
              <w:t>ΥΠΟΕΡΓΟ 3</w:t>
            </w:r>
            <w:r w:rsidRPr="00A045DA">
              <w:rPr>
                <w:b/>
                <w:sz w:val="24"/>
                <w:szCs w:val="24"/>
              </w:rPr>
              <w:t>: «ΚΟΠΗ ΧΟΡΤΩΝ Π. Ε. ΛΑΡΙΣΑΣ ΕΤΩΝ 2023-2024 ΝΟΤΙΟΣ ΤΟΜΕΑΣ</w:t>
            </w:r>
            <w:r w:rsidRPr="001306E5">
              <w:rPr>
                <w:sz w:val="24"/>
                <w:szCs w:val="24"/>
              </w:rPr>
              <w:t>»,</w:t>
            </w:r>
            <w:r w:rsidRPr="001306E5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306E5">
              <w:rPr>
                <w:b/>
                <w:bCs/>
                <w:sz w:val="24"/>
                <w:szCs w:val="24"/>
                <w:u w:val="single"/>
              </w:rPr>
              <w:t>Πρ</w:t>
            </w:r>
            <w:proofErr w:type="spellEnd"/>
            <w:r w:rsidRPr="001306E5">
              <w:rPr>
                <w:b/>
                <w:bCs/>
                <w:sz w:val="24"/>
                <w:szCs w:val="24"/>
                <w:u w:val="single"/>
                <w:lang w:val="en-US"/>
              </w:rPr>
              <w:t>o</w:t>
            </w:r>
            <w:r w:rsidRPr="001306E5">
              <w:rPr>
                <w:b/>
                <w:bCs/>
                <w:sz w:val="24"/>
                <w:szCs w:val="24"/>
                <w:u w:val="single"/>
              </w:rPr>
              <w:t>εκτιμώμενη Αμοιβή:</w:t>
            </w:r>
            <w:r w:rsidRPr="001306E5">
              <w:rPr>
                <w:b/>
                <w:bCs/>
                <w:sz w:val="24"/>
                <w:szCs w:val="24"/>
              </w:rPr>
              <w:t xml:space="preserve"> “250.000,00€ με ΦΠΑ”. </w:t>
            </w:r>
            <w:r w:rsidR="00A045DA">
              <w:rPr>
                <w:b/>
                <w:bCs/>
                <w:sz w:val="24"/>
                <w:szCs w:val="24"/>
                <w:u w:val="single"/>
              </w:rPr>
              <w:t>ΧΡΗΜΑΤΟΔΟΤΗΣΗ</w:t>
            </w:r>
            <w:r w:rsidRPr="001306E5">
              <w:rPr>
                <w:b/>
                <w:bCs/>
                <w:sz w:val="24"/>
                <w:szCs w:val="24"/>
                <w:u w:val="single"/>
              </w:rPr>
              <w:t>:</w:t>
            </w:r>
            <w:r w:rsidRPr="001306E5">
              <w:rPr>
                <w:b/>
                <w:bCs/>
                <w:sz w:val="24"/>
                <w:szCs w:val="24"/>
              </w:rPr>
              <w:t xml:space="preserve"> </w:t>
            </w:r>
            <w:r w:rsidRPr="001306E5">
              <w:rPr>
                <w:b/>
                <w:sz w:val="24"/>
                <w:szCs w:val="24"/>
              </w:rPr>
              <w:t>Κωδικός ΟΠΣ 5200193  «ΠΠΑ ΠΕΡΙΦΕΡΕΙΑΣ ΘΕΣΣΑΛΙΑΣ</w:t>
            </w:r>
            <w:r w:rsidR="00A045DA">
              <w:rPr>
                <w:b/>
                <w:sz w:val="24"/>
                <w:szCs w:val="24"/>
              </w:rPr>
              <w:t xml:space="preserve"> 2021-2025»</w:t>
            </w:r>
            <w:r w:rsidRPr="001306E5">
              <w:rPr>
                <w:b/>
                <w:sz w:val="24"/>
                <w:szCs w:val="24"/>
              </w:rPr>
              <w:t>, άξονας πρ</w:t>
            </w:r>
            <w:r w:rsidR="00A045DA">
              <w:rPr>
                <w:b/>
                <w:sz w:val="24"/>
                <w:szCs w:val="24"/>
              </w:rPr>
              <w:t>οτεραιότητας: «Οδικές Υποδομές»</w:t>
            </w:r>
            <w:r w:rsidRPr="001306E5">
              <w:rPr>
                <w:b/>
                <w:sz w:val="24"/>
                <w:szCs w:val="24"/>
              </w:rPr>
              <w:t>, με Κ.Α. 2022ΝΠ41700047</w:t>
            </w:r>
            <w:r w:rsidRPr="00DF179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F179C">
              <w:rPr>
                <w:b/>
                <w:sz w:val="24"/>
                <w:szCs w:val="24"/>
              </w:rPr>
              <w:t>Εισηγ.κ.Ντάγιας</w:t>
            </w:r>
            <w:proofErr w:type="spellEnd"/>
          </w:p>
        </w:tc>
      </w:tr>
      <w:tr w:rsidR="00882C84" w:rsidTr="00A710F7">
        <w:trPr>
          <w:trHeight w:val="369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84" w:rsidRPr="00D96B68" w:rsidRDefault="00882C84">
            <w:pPr>
              <w:spacing w:line="276" w:lineRule="auto"/>
              <w:jc w:val="center"/>
              <w:rPr>
                <w:rStyle w:val="a7"/>
                <w:b/>
                <w:i w:val="0"/>
                <w:sz w:val="24"/>
                <w:szCs w:val="24"/>
              </w:rPr>
            </w:pPr>
            <w:r w:rsidRPr="00D96B68">
              <w:rPr>
                <w:rStyle w:val="a7"/>
                <w:b/>
                <w:i w:val="0"/>
                <w:sz w:val="24"/>
                <w:szCs w:val="24"/>
                <w:lang w:eastAsia="en-US"/>
              </w:rPr>
              <w:t>Λ14</w:t>
            </w:r>
          </w:p>
        </w:tc>
        <w:tc>
          <w:tcPr>
            <w:tcW w:w="10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84" w:rsidRPr="00BB1E24" w:rsidRDefault="00BB1E24" w:rsidP="00BB1E24">
            <w:pPr>
              <w:tabs>
                <w:tab w:val="left" w:pos="-2127"/>
              </w:tabs>
              <w:jc w:val="both"/>
              <w:rPr>
                <w:sz w:val="24"/>
                <w:szCs w:val="24"/>
              </w:rPr>
            </w:pPr>
            <w:r w:rsidRPr="00BB1E24">
              <w:rPr>
                <w:sz w:val="24"/>
                <w:szCs w:val="24"/>
              </w:rPr>
              <w:t xml:space="preserve">Έγκριση </w:t>
            </w:r>
            <w:r w:rsidRPr="000455A1">
              <w:rPr>
                <w:b/>
                <w:sz w:val="24"/>
                <w:szCs w:val="24"/>
              </w:rPr>
              <w:t>πρακτικού (</w:t>
            </w:r>
            <w:r w:rsidRPr="000455A1">
              <w:rPr>
                <w:b/>
                <w:sz w:val="24"/>
                <w:szCs w:val="24"/>
                <w:lang w:val="en-US"/>
              </w:rPr>
              <w:t>I</w:t>
            </w:r>
            <w:proofErr w:type="spellStart"/>
            <w:r w:rsidRPr="000455A1">
              <w:rPr>
                <w:b/>
                <w:sz w:val="24"/>
                <w:szCs w:val="24"/>
              </w:rPr>
              <w:t>I</w:t>
            </w:r>
            <w:proofErr w:type="spellEnd"/>
            <w:r w:rsidRPr="000455A1">
              <w:rPr>
                <w:b/>
                <w:sz w:val="24"/>
                <w:szCs w:val="24"/>
              </w:rPr>
              <w:t>)</w:t>
            </w:r>
            <w:r w:rsidRPr="00BB1E24">
              <w:rPr>
                <w:sz w:val="24"/>
                <w:szCs w:val="24"/>
              </w:rPr>
              <w:t xml:space="preserve"> ανοικτής διαδικασίας για τη σύναψη δημόσιας σύμβασης έργου κάτω των ορίων μέσω του Ε.Σ.Η.Δ.Η.Σ. του έργου με τίτλο</w:t>
            </w:r>
            <w:r w:rsidRPr="00BB1E24">
              <w:rPr>
                <w:b/>
                <w:sz w:val="24"/>
                <w:szCs w:val="24"/>
              </w:rPr>
              <w:t xml:space="preserve"> </w:t>
            </w:r>
            <w:r w:rsidRPr="00BB1E24">
              <w:rPr>
                <w:b/>
                <w:bCs/>
                <w:sz w:val="24"/>
                <w:szCs w:val="24"/>
              </w:rPr>
              <w:t xml:space="preserve">«ΠΡΟΣΘΗΚΗ ΚΤΙΡΙΟΥ Ν2 ΣΤΟ ΓΕΝΙΚΟ ΝΟΣΟΚΟΜΕΙΟ ΛΑΡΙΣΑΣ (ΚΟΥΤΛΙΜΠΑΝΕΙΟ &amp; ΤΡΙΑΝΤΑΦΥΛΛΕΙΟ)» </w:t>
            </w:r>
            <w:r w:rsidRPr="00BB1E24">
              <w:rPr>
                <w:sz w:val="24"/>
                <w:szCs w:val="24"/>
              </w:rPr>
              <w:t xml:space="preserve"> Προϋπολογισμού: </w:t>
            </w:r>
            <w:r w:rsidRPr="00BB1E24">
              <w:rPr>
                <w:b/>
                <w:sz w:val="24"/>
                <w:szCs w:val="24"/>
              </w:rPr>
              <w:t>13.800.000,00 €</w:t>
            </w:r>
            <w:r>
              <w:rPr>
                <w:sz w:val="24"/>
                <w:szCs w:val="24"/>
              </w:rPr>
              <w:t xml:space="preserve"> </w:t>
            </w:r>
            <w:r w:rsidRPr="00BB1E24">
              <w:rPr>
                <w:sz w:val="24"/>
                <w:szCs w:val="24"/>
              </w:rPr>
              <w:t xml:space="preserve">Χρηματοδότηση: ΕΠΑ Κ.Α. </w:t>
            </w:r>
            <w:r w:rsidRPr="00BB1E24">
              <w:rPr>
                <w:iCs/>
                <w:sz w:val="24"/>
                <w:szCs w:val="24"/>
              </w:rPr>
              <w:t>2022ΝΠ31700007</w:t>
            </w:r>
            <w:r w:rsidRPr="00DF179C">
              <w:rPr>
                <w:b/>
                <w:sz w:val="24"/>
                <w:szCs w:val="24"/>
              </w:rPr>
              <w:t xml:space="preserve"> Εισηγ.κ.Ντάγιας</w:t>
            </w:r>
          </w:p>
        </w:tc>
      </w:tr>
      <w:tr w:rsidR="001306E5" w:rsidTr="001306E5">
        <w:trPr>
          <w:trHeight w:val="369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E5" w:rsidRPr="00D96B68" w:rsidRDefault="001306E5" w:rsidP="00F776F0">
            <w:pPr>
              <w:spacing w:line="276" w:lineRule="auto"/>
              <w:jc w:val="center"/>
              <w:rPr>
                <w:rStyle w:val="a7"/>
                <w:b/>
                <w:i w:val="0"/>
                <w:sz w:val="24"/>
                <w:szCs w:val="24"/>
                <w:lang w:eastAsia="en-US"/>
              </w:rPr>
            </w:pPr>
            <w:r w:rsidRPr="00D96B68">
              <w:rPr>
                <w:rStyle w:val="a7"/>
                <w:b/>
                <w:i w:val="0"/>
                <w:sz w:val="24"/>
                <w:szCs w:val="24"/>
                <w:lang w:eastAsia="en-US"/>
              </w:rPr>
              <w:t>Λ1</w:t>
            </w:r>
            <w:r>
              <w:rPr>
                <w:rStyle w:val="a7"/>
                <w:b/>
                <w:i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E5" w:rsidRPr="000455A1" w:rsidRDefault="000455A1" w:rsidP="000455A1">
            <w:pPr>
              <w:tabs>
                <w:tab w:val="left" w:pos="-2127"/>
              </w:tabs>
              <w:jc w:val="both"/>
              <w:rPr>
                <w:b/>
                <w:sz w:val="24"/>
                <w:szCs w:val="24"/>
              </w:rPr>
            </w:pPr>
            <w:r w:rsidRPr="000455A1">
              <w:rPr>
                <w:sz w:val="24"/>
                <w:szCs w:val="24"/>
              </w:rPr>
              <w:t xml:space="preserve">Έγκριση </w:t>
            </w:r>
            <w:r w:rsidRPr="000455A1">
              <w:rPr>
                <w:b/>
                <w:sz w:val="24"/>
                <w:szCs w:val="24"/>
              </w:rPr>
              <w:t>πρακτικού (IΙ)</w:t>
            </w:r>
            <w:r w:rsidRPr="000455A1">
              <w:rPr>
                <w:sz w:val="24"/>
                <w:szCs w:val="24"/>
              </w:rPr>
              <w:t xml:space="preserve"> ανοικτής διαδικασίας για τη σύναψη δημόσιας σύμβασης έργου κάτω των ορίων μέσω του Ε.Σ.Η.Δ.Η.Σ. του έργου  με τίτλο</w:t>
            </w:r>
            <w:r w:rsidRPr="000455A1">
              <w:rPr>
                <w:b/>
                <w:sz w:val="24"/>
                <w:szCs w:val="24"/>
              </w:rPr>
              <w:t xml:space="preserve"> </w:t>
            </w:r>
            <w:r w:rsidRPr="000455A1">
              <w:rPr>
                <w:sz w:val="24"/>
                <w:szCs w:val="24"/>
              </w:rPr>
              <w:t xml:space="preserve">«ΕΡΓΑ ΑΠΟΚΑΤΑΣΤΑΣΗΣ ΛΟΓΩ ΤΩΝ ΦΥΣΙΚΩΝ ΚΑΤΑΣΤΡΟΦΩΝ (ΙΑΝΟΣ) ΣΤΙΣ 18-19 ΣΕΠΤΕΒΡΙΟΥ 2020 ΣΕ ΠΕΡΙΟΧΕΣ ΤΗΣ Π.Ε. ΛΑΡΙΣΑΣ» </w:t>
            </w:r>
            <w:r w:rsidRPr="000455A1">
              <w:rPr>
                <w:b/>
                <w:sz w:val="24"/>
                <w:szCs w:val="24"/>
              </w:rPr>
              <w:t xml:space="preserve">Υποέργο 2 με τίτλο: «ΕΠΑΡΧΙΑΚΗ ΟΔΟΣ 38 ΔΕΝΤΡΑ-ΝΑΡΘΑΚΙ - ΑΓΙΟΣ ΑΝΤΩΝΙΟΣ – ΔΕΝΤΡΟΧΩΡΙ – ΣΚΟΠΙΑ – ΠΛΑΤΑΝΟΣ» </w:t>
            </w:r>
            <w:r w:rsidRPr="000455A1">
              <w:rPr>
                <w:sz w:val="24"/>
                <w:szCs w:val="24"/>
              </w:rPr>
              <w:t>Προϋπολογισμού: 1.500.000,00€</w:t>
            </w:r>
            <w:r w:rsidRPr="000455A1">
              <w:rPr>
                <w:b/>
                <w:sz w:val="24"/>
                <w:szCs w:val="24"/>
              </w:rPr>
              <w:t xml:space="preserve"> </w:t>
            </w:r>
            <w:r w:rsidRPr="000455A1">
              <w:rPr>
                <w:sz w:val="24"/>
                <w:szCs w:val="24"/>
              </w:rPr>
              <w:t>Χρηματοδότηση: ΣΑΕΠ817, Κ.Α. 2021ΕΠ81700005 (Υποέργο 2)</w:t>
            </w:r>
            <w:r w:rsidRPr="00DF179C">
              <w:rPr>
                <w:b/>
                <w:sz w:val="24"/>
                <w:szCs w:val="24"/>
              </w:rPr>
              <w:t xml:space="preserve"> Εισηγ.κ.Ντάγιας</w:t>
            </w:r>
          </w:p>
        </w:tc>
      </w:tr>
      <w:tr w:rsidR="001306E5" w:rsidTr="001306E5">
        <w:trPr>
          <w:trHeight w:val="369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E5" w:rsidRPr="00D96B68" w:rsidRDefault="001306E5" w:rsidP="00F776F0">
            <w:pPr>
              <w:spacing w:line="276" w:lineRule="auto"/>
              <w:jc w:val="center"/>
              <w:rPr>
                <w:rStyle w:val="a7"/>
                <w:b/>
                <w:i w:val="0"/>
                <w:sz w:val="24"/>
                <w:szCs w:val="24"/>
                <w:lang w:eastAsia="en-US"/>
              </w:rPr>
            </w:pPr>
            <w:r w:rsidRPr="00D96B68">
              <w:rPr>
                <w:rStyle w:val="a7"/>
                <w:b/>
                <w:i w:val="0"/>
                <w:sz w:val="24"/>
                <w:szCs w:val="24"/>
                <w:lang w:eastAsia="en-US"/>
              </w:rPr>
              <w:t>Λ1</w:t>
            </w:r>
            <w:r>
              <w:rPr>
                <w:rStyle w:val="a7"/>
                <w:b/>
                <w:i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E5" w:rsidRPr="00BB4EDA" w:rsidRDefault="00BB4EDA" w:rsidP="00BB4EDA">
            <w:pPr>
              <w:tabs>
                <w:tab w:val="left" w:pos="-2127"/>
              </w:tabs>
              <w:jc w:val="both"/>
              <w:rPr>
                <w:b/>
                <w:sz w:val="24"/>
                <w:szCs w:val="24"/>
              </w:rPr>
            </w:pPr>
            <w:r w:rsidRPr="00BB4EDA">
              <w:rPr>
                <w:sz w:val="24"/>
                <w:szCs w:val="24"/>
              </w:rPr>
              <w:t xml:space="preserve">Έγκριση </w:t>
            </w:r>
            <w:r w:rsidRPr="00BB4EDA">
              <w:rPr>
                <w:b/>
                <w:sz w:val="24"/>
                <w:szCs w:val="24"/>
              </w:rPr>
              <w:t>πρακτικού (IΙ)</w:t>
            </w:r>
            <w:r w:rsidRPr="00BB4EDA">
              <w:rPr>
                <w:sz w:val="24"/>
                <w:szCs w:val="24"/>
              </w:rPr>
              <w:t xml:space="preserve"> ανοικτής διαδικασίας για τη σύναψη δημόσιας σύμβασης έργου κάτω των ορίων μέσω του Ε.Σ.Η.Δ.Η.Σ.  του έργου  με τίτλο</w:t>
            </w:r>
            <w:r w:rsidRPr="00BB4EDA">
              <w:rPr>
                <w:b/>
                <w:sz w:val="24"/>
                <w:szCs w:val="24"/>
              </w:rPr>
              <w:t xml:space="preserve"> «ΑΠΟΚΑΤΑΣΤΑΣΕΙΣ ΚΑΤΑΚΛΥΖΟΜΕΝΩΝ ΡΑΜΠΩΝ ΔΗΜΟΥ ΕΛΑΣΣΟΝΑΣ ΠΕ ΛΑΡΙΣΑΣ ΜΕΤΕΠΕΙΤΑ ΣΕΙΣΜΟΥ» Προϋπολογισμού: 750.000,00€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B4EDA">
              <w:rPr>
                <w:sz w:val="24"/>
                <w:szCs w:val="24"/>
              </w:rPr>
              <w:t>Χρηματοδότηση: ΣΑΕΠ817, Κ.Α. 2021ΕΠ81700000 (ΥΠΟΕΡΓΟ 4)</w:t>
            </w:r>
            <w:r w:rsidRPr="00DF179C">
              <w:rPr>
                <w:b/>
                <w:sz w:val="24"/>
                <w:szCs w:val="24"/>
              </w:rPr>
              <w:t xml:space="preserve"> Εισηγ.κ.Ντάγιας</w:t>
            </w:r>
          </w:p>
        </w:tc>
      </w:tr>
      <w:tr w:rsidR="001306E5" w:rsidTr="001306E5">
        <w:trPr>
          <w:trHeight w:val="369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E5" w:rsidRPr="00D96B68" w:rsidRDefault="001306E5" w:rsidP="00F776F0">
            <w:pPr>
              <w:spacing w:line="276" w:lineRule="auto"/>
              <w:jc w:val="center"/>
              <w:rPr>
                <w:rStyle w:val="a7"/>
                <w:b/>
                <w:i w:val="0"/>
                <w:sz w:val="24"/>
                <w:szCs w:val="24"/>
                <w:lang w:eastAsia="en-US"/>
              </w:rPr>
            </w:pPr>
            <w:r w:rsidRPr="00D96B68">
              <w:rPr>
                <w:rStyle w:val="a7"/>
                <w:b/>
                <w:i w:val="0"/>
                <w:sz w:val="24"/>
                <w:szCs w:val="24"/>
                <w:lang w:eastAsia="en-US"/>
              </w:rPr>
              <w:t>Λ1</w:t>
            </w:r>
            <w:r>
              <w:rPr>
                <w:rStyle w:val="a7"/>
                <w:b/>
                <w:i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E5" w:rsidRPr="0057456E" w:rsidRDefault="0057456E" w:rsidP="0057456E">
            <w:pPr>
              <w:tabs>
                <w:tab w:val="left" w:pos="-2127"/>
              </w:tabs>
              <w:jc w:val="both"/>
              <w:rPr>
                <w:b/>
                <w:sz w:val="24"/>
                <w:szCs w:val="24"/>
              </w:rPr>
            </w:pPr>
            <w:r w:rsidRPr="0057456E">
              <w:rPr>
                <w:sz w:val="24"/>
                <w:szCs w:val="24"/>
              </w:rPr>
              <w:t xml:space="preserve">Έγκριση </w:t>
            </w:r>
            <w:r w:rsidRPr="0057456E">
              <w:rPr>
                <w:b/>
                <w:sz w:val="24"/>
                <w:szCs w:val="24"/>
              </w:rPr>
              <w:t>πρακτικού (IΙ)</w:t>
            </w:r>
            <w:r w:rsidRPr="0057456E">
              <w:rPr>
                <w:sz w:val="24"/>
                <w:szCs w:val="24"/>
              </w:rPr>
              <w:t xml:space="preserve"> ανοικτής διαδικασίας για τη σύναψη δημόσιας σύμβασης έργου κάτω των ορίων μέσω του Ε.Σ.Η.Δ.Η.Σ. του έργου  με τίτλο</w:t>
            </w:r>
            <w:r w:rsidRPr="0057456E">
              <w:rPr>
                <w:b/>
                <w:sz w:val="24"/>
                <w:szCs w:val="24"/>
              </w:rPr>
              <w:t xml:space="preserve"> «ΕΡΓΑ ΒΕΛΤΙΩΣΗΣ ΟΔΙΚΗΣ ΑΣΦΑΛΕΙΑΣ ΣΤΗΝ ΠΕΡΙΦΕΡΕΙΑ ΘΕΣΣΑΛΙΑΣ» Υποέργο 2: «ΕΡΓΑ ΒΕΛΤΙΩΣΗΣ ΟΔΙΚΗΣ ΑΣΦΑΛΕΙΑΣ ΠΕ </w:t>
            </w:r>
            <w:r w:rsidRPr="0057456E">
              <w:rPr>
                <w:b/>
                <w:sz w:val="24"/>
                <w:szCs w:val="24"/>
              </w:rPr>
              <w:lastRenderedPageBreak/>
              <w:t>ΛΑΡΙΣΑΣ» Προϋπολογισμού: 2.000.000,00€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7456E">
              <w:rPr>
                <w:sz w:val="24"/>
                <w:szCs w:val="24"/>
              </w:rPr>
              <w:t>Χρηματοδότηση: ΕΥΡΩΠΑΪΚΟ ΤΑΜΕΙΟ ΑΝΑΚΑΜΨΗΣ ΣΑΕ: ΤΑ055 (ΚΩΔΙΚΟΣ ΟΠΣ ΤΑ: 5180769)</w:t>
            </w:r>
            <w:r w:rsidRPr="00DF179C">
              <w:rPr>
                <w:b/>
                <w:sz w:val="24"/>
                <w:szCs w:val="24"/>
              </w:rPr>
              <w:t xml:space="preserve"> Εισηγ.κ.Ντάγιας</w:t>
            </w:r>
          </w:p>
        </w:tc>
      </w:tr>
      <w:tr w:rsidR="001306E5" w:rsidTr="001306E5">
        <w:trPr>
          <w:trHeight w:val="369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E5" w:rsidRPr="00D96B68" w:rsidRDefault="001306E5" w:rsidP="00F776F0">
            <w:pPr>
              <w:spacing w:line="276" w:lineRule="auto"/>
              <w:jc w:val="center"/>
              <w:rPr>
                <w:rStyle w:val="a7"/>
                <w:b/>
                <w:i w:val="0"/>
                <w:sz w:val="24"/>
                <w:szCs w:val="24"/>
                <w:lang w:eastAsia="en-US"/>
              </w:rPr>
            </w:pPr>
            <w:r w:rsidRPr="00D96B68">
              <w:rPr>
                <w:rStyle w:val="a7"/>
                <w:b/>
                <w:i w:val="0"/>
                <w:sz w:val="24"/>
                <w:szCs w:val="24"/>
                <w:lang w:eastAsia="en-US"/>
              </w:rPr>
              <w:lastRenderedPageBreak/>
              <w:t>Λ1</w:t>
            </w:r>
            <w:r>
              <w:rPr>
                <w:rStyle w:val="a7"/>
                <w:b/>
                <w:i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E5" w:rsidRPr="00E71523" w:rsidRDefault="00E71523" w:rsidP="00E71523">
            <w:pPr>
              <w:tabs>
                <w:tab w:val="left" w:pos="-2127"/>
              </w:tabs>
              <w:jc w:val="both"/>
              <w:rPr>
                <w:iCs/>
                <w:sz w:val="24"/>
                <w:szCs w:val="24"/>
                <w:shd w:val="clear" w:color="auto" w:fill="FFFF00"/>
                <w:lang w:eastAsia="en-US"/>
              </w:rPr>
            </w:pPr>
            <w:r w:rsidRPr="00E71523">
              <w:rPr>
                <w:b/>
                <w:sz w:val="24"/>
                <w:szCs w:val="24"/>
              </w:rPr>
              <w:t>1</w:t>
            </w:r>
            <w:r w:rsidRPr="00E71523">
              <w:rPr>
                <w:b/>
                <w:sz w:val="24"/>
                <w:szCs w:val="24"/>
                <w:vertAlign w:val="superscript"/>
              </w:rPr>
              <w:t>η</w:t>
            </w:r>
            <w:r w:rsidRPr="00E71523">
              <w:rPr>
                <w:b/>
                <w:sz w:val="24"/>
                <w:szCs w:val="24"/>
              </w:rPr>
              <w:t xml:space="preserve"> ΤΡΟΠΟΠΟΙΗΣΗ ΠΡΟΫΠΟΛΟΓΙΣΜΟΥ ΠΕΡΙΦΕΡΕΙΑΣ ΘΕΣΣΑΛΙΑΣ 2023</w:t>
            </w:r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Εισηγ.κ.Μηχαλές</w:t>
            </w:r>
            <w:proofErr w:type="spellEnd"/>
          </w:p>
        </w:tc>
      </w:tr>
      <w:tr w:rsidR="001306E5" w:rsidTr="001306E5">
        <w:trPr>
          <w:trHeight w:val="369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E5" w:rsidRPr="00D96B68" w:rsidRDefault="001306E5" w:rsidP="00F776F0">
            <w:pPr>
              <w:spacing w:line="276" w:lineRule="auto"/>
              <w:jc w:val="center"/>
              <w:rPr>
                <w:rStyle w:val="a7"/>
                <w:b/>
                <w:i w:val="0"/>
                <w:sz w:val="24"/>
                <w:szCs w:val="24"/>
                <w:lang w:eastAsia="en-US"/>
              </w:rPr>
            </w:pPr>
            <w:r w:rsidRPr="00D96B68">
              <w:rPr>
                <w:rStyle w:val="a7"/>
                <w:b/>
                <w:i w:val="0"/>
                <w:sz w:val="24"/>
                <w:szCs w:val="24"/>
                <w:lang w:eastAsia="en-US"/>
              </w:rPr>
              <w:t>Λ1</w:t>
            </w:r>
            <w:r>
              <w:rPr>
                <w:rStyle w:val="a7"/>
                <w:b/>
                <w:i w:val="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E5" w:rsidRPr="00A07AB2" w:rsidRDefault="00A07AB2" w:rsidP="00A07AB2">
            <w:pPr>
              <w:ind w:right="42"/>
              <w:jc w:val="both"/>
              <w:rPr>
                <w:b/>
                <w:sz w:val="24"/>
                <w:szCs w:val="24"/>
                <w:u w:val="single"/>
              </w:rPr>
            </w:pPr>
            <w:r w:rsidRPr="00A07AB2">
              <w:rPr>
                <w:b/>
                <w:sz w:val="24"/>
                <w:szCs w:val="24"/>
                <w:u w:val="single"/>
              </w:rPr>
              <w:t xml:space="preserve">ΕΙΣΗΓΗΣΗ </w:t>
            </w:r>
            <w:r w:rsidRPr="00A07AB2">
              <w:rPr>
                <w:b/>
                <w:sz w:val="24"/>
                <w:szCs w:val="24"/>
              </w:rPr>
              <w:t>Επί της Τριμηνιαίας έκθεσης εκτέλεσης του Προϋπολογισμού 2022</w:t>
            </w:r>
            <w:r w:rsidRPr="00A07AB2">
              <w:rPr>
                <w:b/>
                <w:sz w:val="24"/>
                <w:szCs w:val="24"/>
                <w:u w:val="single"/>
              </w:rPr>
              <w:t xml:space="preserve"> </w:t>
            </w:r>
            <w:r w:rsidRPr="00A07AB2">
              <w:rPr>
                <w:b/>
                <w:sz w:val="24"/>
                <w:szCs w:val="24"/>
              </w:rPr>
              <w:t>(Δ΄ Τρίμηνο)</w:t>
            </w:r>
            <w:r>
              <w:rPr>
                <w:b/>
                <w:sz w:val="24"/>
                <w:szCs w:val="24"/>
              </w:rPr>
              <w:t xml:space="preserve"> Εισηγ.κ.Μηχαλές</w:t>
            </w:r>
          </w:p>
        </w:tc>
      </w:tr>
      <w:tr w:rsidR="001306E5" w:rsidTr="001306E5">
        <w:trPr>
          <w:trHeight w:val="369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E5" w:rsidRPr="00D96B68" w:rsidRDefault="001306E5" w:rsidP="00F776F0">
            <w:pPr>
              <w:spacing w:line="276" w:lineRule="auto"/>
              <w:jc w:val="center"/>
              <w:rPr>
                <w:rStyle w:val="a7"/>
                <w:b/>
                <w:i w:val="0"/>
                <w:sz w:val="24"/>
                <w:szCs w:val="24"/>
                <w:lang w:eastAsia="en-US"/>
              </w:rPr>
            </w:pPr>
            <w:r w:rsidRPr="00D96B68">
              <w:rPr>
                <w:rStyle w:val="a7"/>
                <w:b/>
                <w:i w:val="0"/>
                <w:sz w:val="24"/>
                <w:szCs w:val="24"/>
                <w:lang w:eastAsia="en-US"/>
              </w:rPr>
              <w:t>Λ</w:t>
            </w:r>
            <w:r>
              <w:rPr>
                <w:rStyle w:val="a7"/>
                <w:b/>
                <w:i w:val="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0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E5" w:rsidRPr="00346882" w:rsidRDefault="00346882" w:rsidP="00346882">
            <w:pPr>
              <w:tabs>
                <w:tab w:val="left" w:pos="-2127"/>
              </w:tabs>
              <w:jc w:val="both"/>
              <w:rPr>
                <w:iCs/>
                <w:sz w:val="24"/>
                <w:szCs w:val="24"/>
                <w:shd w:val="clear" w:color="auto" w:fill="FFFF00"/>
                <w:lang w:eastAsia="en-US"/>
              </w:rPr>
            </w:pPr>
            <w:r w:rsidRPr="00346882">
              <w:rPr>
                <w:b/>
                <w:sz w:val="24"/>
                <w:szCs w:val="24"/>
              </w:rPr>
              <w:t>Ανάδειξη νέου αναδόχου στο πλαίσιο του ανοικτού ηλεκτρονικού διαγωνισμού για τη φύλαξη δομών της Π.Ε. Λάρισας (03/2022)</w:t>
            </w:r>
            <w:r>
              <w:rPr>
                <w:b/>
                <w:sz w:val="24"/>
                <w:szCs w:val="24"/>
              </w:rPr>
              <w:t xml:space="preserve"> Εισηγ.κ.Μηχαλές</w:t>
            </w:r>
          </w:p>
        </w:tc>
      </w:tr>
      <w:tr w:rsidR="001306E5" w:rsidTr="001306E5">
        <w:trPr>
          <w:trHeight w:val="369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E5" w:rsidRPr="00D96B68" w:rsidRDefault="001306E5" w:rsidP="00F776F0">
            <w:pPr>
              <w:spacing w:line="276" w:lineRule="auto"/>
              <w:jc w:val="center"/>
              <w:rPr>
                <w:rStyle w:val="a7"/>
                <w:b/>
                <w:i w:val="0"/>
                <w:sz w:val="24"/>
                <w:szCs w:val="24"/>
                <w:lang w:eastAsia="en-US"/>
              </w:rPr>
            </w:pPr>
            <w:r w:rsidRPr="00D96B68">
              <w:rPr>
                <w:rStyle w:val="a7"/>
                <w:b/>
                <w:i w:val="0"/>
                <w:sz w:val="24"/>
                <w:szCs w:val="24"/>
                <w:lang w:eastAsia="en-US"/>
              </w:rPr>
              <w:t>Λ</w:t>
            </w:r>
            <w:r>
              <w:rPr>
                <w:rStyle w:val="a7"/>
                <w:b/>
                <w:i w:val="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0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E5" w:rsidRPr="0091050D" w:rsidRDefault="0091050D" w:rsidP="00F776F0">
            <w:pPr>
              <w:tabs>
                <w:tab w:val="left" w:pos="-2127"/>
              </w:tabs>
              <w:spacing w:line="276" w:lineRule="auto"/>
              <w:jc w:val="both"/>
              <w:rPr>
                <w:iCs/>
                <w:sz w:val="24"/>
                <w:szCs w:val="24"/>
                <w:shd w:val="clear" w:color="auto" w:fill="FFFF00"/>
                <w:lang w:eastAsia="en-US"/>
              </w:rPr>
            </w:pPr>
            <w:r w:rsidRPr="0091050D">
              <w:rPr>
                <w:b/>
                <w:bCs/>
                <w:sz w:val="24"/>
                <w:szCs w:val="24"/>
              </w:rPr>
              <w:t>Επιστροφή ποσών λόγω μη χρήσης παραβόλων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Εισηγ.κ.Μηχαλές</w:t>
            </w:r>
            <w:proofErr w:type="spellEnd"/>
          </w:p>
        </w:tc>
      </w:tr>
      <w:tr w:rsidR="0091050D" w:rsidTr="0091050D">
        <w:trPr>
          <w:trHeight w:val="369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0D" w:rsidRPr="00D96B68" w:rsidRDefault="0091050D" w:rsidP="0035498F">
            <w:pPr>
              <w:spacing w:line="276" w:lineRule="auto"/>
              <w:jc w:val="center"/>
              <w:rPr>
                <w:rStyle w:val="a7"/>
                <w:b/>
                <w:i w:val="0"/>
                <w:sz w:val="24"/>
                <w:szCs w:val="24"/>
                <w:lang w:eastAsia="en-US"/>
              </w:rPr>
            </w:pPr>
            <w:r w:rsidRPr="00D96B68">
              <w:rPr>
                <w:rStyle w:val="a7"/>
                <w:b/>
                <w:i w:val="0"/>
                <w:sz w:val="24"/>
                <w:szCs w:val="24"/>
                <w:lang w:eastAsia="en-US"/>
              </w:rPr>
              <w:t>Λ</w:t>
            </w:r>
            <w:r>
              <w:rPr>
                <w:rStyle w:val="a7"/>
                <w:b/>
                <w:i w:val="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0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0D" w:rsidRPr="00C26EC2" w:rsidRDefault="00C26EC2" w:rsidP="00C26EC2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 w:rsidRPr="00C26EC2">
              <w:rPr>
                <w:sz w:val="24"/>
                <w:szCs w:val="24"/>
              </w:rPr>
              <w:t xml:space="preserve">Έγκριση </w:t>
            </w:r>
            <w:r w:rsidRPr="00C26EC2">
              <w:rPr>
                <w:b/>
                <w:sz w:val="24"/>
                <w:szCs w:val="24"/>
              </w:rPr>
              <w:t>2</w:t>
            </w:r>
            <w:r w:rsidRPr="00C26EC2">
              <w:rPr>
                <w:b/>
                <w:sz w:val="24"/>
                <w:szCs w:val="24"/>
                <w:vertAlign w:val="superscript"/>
              </w:rPr>
              <w:t>ου</w:t>
            </w:r>
            <w:r w:rsidRPr="00C26EC2">
              <w:rPr>
                <w:b/>
                <w:sz w:val="24"/>
                <w:szCs w:val="24"/>
              </w:rPr>
              <w:t xml:space="preserve"> πρακτικού</w:t>
            </w:r>
            <w:r w:rsidRPr="00C26EC2">
              <w:rPr>
                <w:sz w:val="24"/>
                <w:szCs w:val="24"/>
              </w:rPr>
              <w:t xml:space="preserve"> της επιτροπής διενέργειας  διαπραγμάτευσης, και κατακύρωση της σύμβασης του έργου:</w:t>
            </w:r>
            <w:r w:rsidRPr="00C26EC2">
              <w:rPr>
                <w:b/>
                <w:sz w:val="24"/>
                <w:szCs w:val="24"/>
              </w:rPr>
              <w:t xml:space="preserve"> «Συντήρηση και λειτουργία αντλιοστασίων, δικτύων και δομών της λίμνης Κάρλας»,  στον προσωρινό ανάδοχο.</w:t>
            </w:r>
            <w:r w:rsidRPr="00C26EC2">
              <w:rPr>
                <w:b/>
                <w:bCs/>
                <w:sz w:val="24"/>
                <w:szCs w:val="24"/>
              </w:rPr>
              <w:t xml:space="preserve"> </w:t>
            </w:r>
            <w:r w:rsidRPr="00C26EC2">
              <w:rPr>
                <w:b/>
                <w:sz w:val="24"/>
                <w:szCs w:val="24"/>
              </w:rPr>
              <w:t xml:space="preserve"> Προϋπολογισμός έργου: 372.000,00 €  </w:t>
            </w:r>
            <w:r w:rsidRPr="00C26EC2">
              <w:rPr>
                <w:sz w:val="24"/>
                <w:szCs w:val="24"/>
              </w:rPr>
              <w:t xml:space="preserve"> </w:t>
            </w:r>
            <w:r w:rsidRPr="00C26EC2">
              <w:rPr>
                <w:b/>
                <w:sz w:val="24"/>
                <w:szCs w:val="24"/>
              </w:rPr>
              <w:t>Χρηματοδότηση: ΣΑΕ 517 ΚΑ: 2014ΕΠ51700025</w:t>
            </w:r>
            <w:r>
              <w:rPr>
                <w:sz w:val="24"/>
                <w:szCs w:val="24"/>
              </w:rPr>
              <w:t xml:space="preserve">. </w:t>
            </w:r>
            <w:proofErr w:type="spellStart"/>
            <w:r w:rsidRPr="00C26EC2">
              <w:rPr>
                <w:b/>
                <w:sz w:val="24"/>
                <w:szCs w:val="24"/>
              </w:rPr>
              <w:t>Εισηγ.κ.Καρρά</w:t>
            </w:r>
            <w:proofErr w:type="spellEnd"/>
          </w:p>
        </w:tc>
      </w:tr>
      <w:tr w:rsidR="00A449AF" w:rsidTr="00A449AF">
        <w:trPr>
          <w:trHeight w:val="369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9AF" w:rsidRPr="00D96B68" w:rsidRDefault="00A449AF" w:rsidP="003109A3">
            <w:pPr>
              <w:spacing w:line="276" w:lineRule="auto"/>
              <w:jc w:val="center"/>
              <w:rPr>
                <w:rStyle w:val="a7"/>
                <w:b/>
                <w:i w:val="0"/>
                <w:sz w:val="24"/>
                <w:szCs w:val="24"/>
                <w:lang w:eastAsia="en-US"/>
              </w:rPr>
            </w:pPr>
            <w:r w:rsidRPr="00D96B68">
              <w:rPr>
                <w:rStyle w:val="a7"/>
                <w:b/>
                <w:i w:val="0"/>
                <w:sz w:val="24"/>
                <w:szCs w:val="24"/>
                <w:lang w:eastAsia="en-US"/>
              </w:rPr>
              <w:t>Λ</w:t>
            </w:r>
            <w:r>
              <w:rPr>
                <w:rStyle w:val="a7"/>
                <w:b/>
                <w:i w:val="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0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9AF" w:rsidRPr="00930F96" w:rsidRDefault="00930F96" w:rsidP="00930F96">
            <w:pPr>
              <w:jc w:val="both"/>
              <w:rPr>
                <w:rFonts w:ascii="Verdana" w:hAnsi="Verdana"/>
                <w:b/>
                <w:bCs/>
              </w:rPr>
            </w:pPr>
            <w:r w:rsidRPr="00930F96">
              <w:rPr>
                <w:b/>
                <w:bCs/>
                <w:sz w:val="24"/>
                <w:szCs w:val="24"/>
              </w:rPr>
              <w:t xml:space="preserve">Έγκριση εξειδίκευσης δαπανών της Περιφέρειας Θεσσαλίας στον ΚΑΕ 9899 για προβολή της Περιφέρειας Θεσσαλίας </w:t>
            </w:r>
            <w:r w:rsidRPr="00930F96">
              <w:rPr>
                <w:b/>
                <w:sz w:val="24"/>
                <w:szCs w:val="24"/>
              </w:rPr>
              <w:t xml:space="preserve"> στην  έκδοση </w:t>
            </w:r>
            <w:r w:rsidRPr="00930F96">
              <w:rPr>
                <w:b/>
                <w:sz w:val="24"/>
                <w:szCs w:val="24"/>
                <w:lang w:val="en-US"/>
              </w:rPr>
              <w:t>Tourist</w:t>
            </w:r>
            <w:r w:rsidRPr="00930F96">
              <w:rPr>
                <w:b/>
                <w:sz w:val="24"/>
                <w:szCs w:val="24"/>
              </w:rPr>
              <w:t xml:space="preserve"> </w:t>
            </w:r>
            <w:r w:rsidRPr="00930F96">
              <w:rPr>
                <w:b/>
                <w:sz w:val="24"/>
                <w:szCs w:val="24"/>
                <w:lang w:val="en-US"/>
              </w:rPr>
              <w:t>Guide</w:t>
            </w:r>
            <w:r w:rsidRPr="00930F96">
              <w:rPr>
                <w:b/>
                <w:sz w:val="24"/>
                <w:szCs w:val="24"/>
              </w:rPr>
              <w:t xml:space="preserve"> </w:t>
            </w:r>
            <w:r w:rsidRPr="00930F96">
              <w:rPr>
                <w:b/>
                <w:sz w:val="24"/>
                <w:szCs w:val="24"/>
                <w:lang w:val="en-US"/>
              </w:rPr>
              <w:t>of</w:t>
            </w:r>
            <w:r w:rsidRPr="00930F96">
              <w:rPr>
                <w:b/>
                <w:sz w:val="24"/>
                <w:szCs w:val="24"/>
              </w:rPr>
              <w:t xml:space="preserve"> </w:t>
            </w:r>
            <w:r w:rsidRPr="00930F96">
              <w:rPr>
                <w:b/>
                <w:sz w:val="24"/>
                <w:szCs w:val="24"/>
                <w:lang w:val="en-US"/>
              </w:rPr>
              <w:t>Greece</w:t>
            </w:r>
            <w:r w:rsidRPr="00930F96">
              <w:rPr>
                <w:b/>
                <w:sz w:val="24"/>
                <w:szCs w:val="24"/>
              </w:rPr>
              <w:t xml:space="preserve"> 2023 </w:t>
            </w:r>
            <w:r w:rsidRPr="00930F96">
              <w:rPr>
                <w:b/>
                <w:bCs/>
                <w:sz w:val="24"/>
                <w:szCs w:val="24"/>
              </w:rPr>
              <w:t>στα πλαίσια δράσεων τουριστικής προβολής Περιφέρειας Θεσσαλίας 2023</w:t>
            </w:r>
            <w:r>
              <w:rPr>
                <w:rFonts w:ascii="Verdana" w:hAnsi="Verdana"/>
                <w:b/>
                <w:bCs/>
              </w:rPr>
              <w:t>.</w:t>
            </w:r>
            <w:r w:rsidRPr="006221E7">
              <w:rPr>
                <w:b/>
                <w:bCs/>
                <w:sz w:val="24"/>
                <w:szCs w:val="24"/>
              </w:rPr>
              <w:t>Εισηγ.κ.Πατουλιώτης</w:t>
            </w:r>
          </w:p>
        </w:tc>
      </w:tr>
      <w:tr w:rsidR="00A449AF" w:rsidTr="00A449AF">
        <w:trPr>
          <w:trHeight w:val="369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9AF" w:rsidRPr="00D96B68" w:rsidRDefault="00A449AF" w:rsidP="003109A3">
            <w:pPr>
              <w:spacing w:line="276" w:lineRule="auto"/>
              <w:jc w:val="center"/>
              <w:rPr>
                <w:rStyle w:val="a7"/>
                <w:b/>
                <w:i w:val="0"/>
                <w:sz w:val="24"/>
                <w:szCs w:val="24"/>
                <w:lang w:eastAsia="en-US"/>
              </w:rPr>
            </w:pPr>
            <w:r w:rsidRPr="00D96B68">
              <w:rPr>
                <w:rStyle w:val="a7"/>
                <w:b/>
                <w:i w:val="0"/>
                <w:sz w:val="24"/>
                <w:szCs w:val="24"/>
                <w:lang w:eastAsia="en-US"/>
              </w:rPr>
              <w:t>Λ</w:t>
            </w:r>
            <w:r>
              <w:rPr>
                <w:rStyle w:val="a7"/>
                <w:b/>
                <w:i w:val="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0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9AF" w:rsidRPr="0040629F" w:rsidRDefault="0040629F" w:rsidP="003109A3">
            <w:pPr>
              <w:pStyle w:val="Default"/>
              <w:ind w:right="-364"/>
              <w:jc w:val="both"/>
              <w:rPr>
                <w:rFonts w:ascii="Times New Roman" w:hAnsi="Times New Roman" w:cs="Times New Roman"/>
              </w:rPr>
            </w:pPr>
            <w:r w:rsidRPr="0040629F">
              <w:rPr>
                <w:rFonts w:ascii="Times New Roman" w:hAnsi="Times New Roman" w:cs="Times New Roman"/>
                <w:u w:val="single"/>
                <w:lang w:eastAsia="ar-SA"/>
              </w:rPr>
              <w:t>Εισήγηση – εξειδίκευση των ΚΑΕ 1329, 1723</w:t>
            </w:r>
            <w:r w:rsidRPr="0040629F">
              <w:rPr>
                <w:rFonts w:ascii="Times New Roman" w:hAnsi="Times New Roman" w:cs="Times New Roman"/>
                <w:lang w:eastAsia="ar-SA"/>
              </w:rPr>
              <w:t xml:space="preserve"> για προμήθεια ανταλλακτικών και εξοπλισμού πληροφορικής για τις ανάγκες οργανικών μονάδων σε επίπεδο ΠΕ Λάρισας και Περιφέρειας Θεσσαλίας (hw_2023.05,06,08).</w:t>
            </w:r>
            <w:proofErr w:type="spellStart"/>
            <w:r w:rsidRPr="0040629F">
              <w:rPr>
                <w:rFonts w:ascii="Times New Roman" w:hAnsi="Times New Roman" w:cs="Times New Roman"/>
                <w:b/>
                <w:lang w:eastAsia="ar-SA"/>
              </w:rPr>
              <w:t>Εισηγ.κ.Μήτσος</w:t>
            </w:r>
            <w:proofErr w:type="spellEnd"/>
          </w:p>
        </w:tc>
      </w:tr>
      <w:tr w:rsidR="00637AB7" w:rsidRPr="00637AB7" w:rsidTr="00637AB7">
        <w:trPr>
          <w:trHeight w:val="369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B7" w:rsidRPr="00D96B68" w:rsidRDefault="00637AB7" w:rsidP="0022140F">
            <w:pPr>
              <w:spacing w:line="276" w:lineRule="auto"/>
              <w:jc w:val="center"/>
              <w:rPr>
                <w:rStyle w:val="a7"/>
                <w:b/>
                <w:i w:val="0"/>
                <w:sz w:val="24"/>
                <w:szCs w:val="24"/>
                <w:lang w:eastAsia="en-US"/>
              </w:rPr>
            </w:pPr>
            <w:r w:rsidRPr="00D96B68">
              <w:rPr>
                <w:rStyle w:val="a7"/>
                <w:b/>
                <w:i w:val="0"/>
                <w:sz w:val="24"/>
                <w:szCs w:val="24"/>
                <w:lang w:eastAsia="en-US"/>
              </w:rPr>
              <w:t>Λ</w:t>
            </w:r>
            <w:r>
              <w:rPr>
                <w:rStyle w:val="a7"/>
                <w:b/>
                <w:i w:val="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0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AB7" w:rsidRPr="007A3844" w:rsidRDefault="007A3844" w:rsidP="00755AED">
            <w:pPr>
              <w:autoSpaceDE w:val="0"/>
              <w:autoSpaceDN w:val="0"/>
              <w:adjustRightInd w:val="0"/>
              <w:jc w:val="both"/>
              <w:rPr>
                <w:rFonts w:ascii="TimesNewRomanPS-BoldMT" w:eastAsiaTheme="minorHAnsi" w:hAnsi="TimesNewRomanPS-BoldMT" w:cs="TimesNewRomanPS-BoldMT"/>
                <w:b/>
                <w:bCs/>
                <w:sz w:val="24"/>
                <w:szCs w:val="24"/>
                <w:lang w:eastAsia="en-US"/>
              </w:rPr>
            </w:pPr>
            <w:r w:rsidRPr="007A3844">
              <w:rPr>
                <w:b/>
                <w:sz w:val="24"/>
                <w:szCs w:val="24"/>
              </w:rPr>
              <w:t>Έγκριση δαπάνης και συμμετοχής υπαλλήλων ως εκπροσώπων της Περιφέρειας Θεσσαλίας στην 5</w:t>
            </w:r>
            <w:r w:rsidRPr="007A3844">
              <w:rPr>
                <w:b/>
                <w:sz w:val="24"/>
                <w:szCs w:val="24"/>
                <w:vertAlign w:val="superscript"/>
              </w:rPr>
              <w:t>η</w:t>
            </w:r>
            <w:r w:rsidRPr="007A3844">
              <w:rPr>
                <w:b/>
                <w:sz w:val="24"/>
                <w:szCs w:val="24"/>
              </w:rPr>
              <w:t xml:space="preserve"> ευρωπαϊκή εκδήλωση για προϊόντα ποιότητας και προέλευσης</w:t>
            </w:r>
            <w:r w:rsidRPr="007A3844">
              <w:rPr>
                <w:b/>
                <w:bCs/>
                <w:sz w:val="24"/>
                <w:szCs w:val="24"/>
              </w:rPr>
              <w:t xml:space="preserve"> στις Βρυξέλες στις 30 Μαρτίου 2023. </w:t>
            </w:r>
            <w:proofErr w:type="spellStart"/>
            <w:r w:rsidRPr="007A3844">
              <w:rPr>
                <w:b/>
                <w:bCs/>
                <w:sz w:val="24"/>
                <w:szCs w:val="24"/>
              </w:rPr>
              <w:t>Εισηγ.κ.Καλφούντζος</w:t>
            </w:r>
            <w:proofErr w:type="spellEnd"/>
          </w:p>
        </w:tc>
      </w:tr>
      <w:tr w:rsidR="00A4689E" w:rsidRPr="00637AB7" w:rsidTr="00A4689E">
        <w:trPr>
          <w:trHeight w:val="369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9E" w:rsidRPr="00D96B68" w:rsidRDefault="00A4689E" w:rsidP="0022140F">
            <w:pPr>
              <w:spacing w:line="276" w:lineRule="auto"/>
              <w:jc w:val="center"/>
              <w:rPr>
                <w:rStyle w:val="a7"/>
                <w:b/>
                <w:i w:val="0"/>
                <w:sz w:val="24"/>
                <w:szCs w:val="24"/>
                <w:lang w:eastAsia="en-US"/>
              </w:rPr>
            </w:pPr>
            <w:r w:rsidRPr="00D96B68">
              <w:rPr>
                <w:rStyle w:val="a7"/>
                <w:b/>
                <w:i w:val="0"/>
                <w:sz w:val="24"/>
                <w:szCs w:val="24"/>
                <w:lang w:eastAsia="en-US"/>
              </w:rPr>
              <w:t>Λ</w:t>
            </w:r>
            <w:r>
              <w:rPr>
                <w:rStyle w:val="a7"/>
                <w:b/>
                <w:i w:val="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0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9E" w:rsidRPr="00326FD7" w:rsidRDefault="00326FD7" w:rsidP="00326FD7">
            <w:pPr>
              <w:autoSpaceDE w:val="0"/>
              <w:autoSpaceDN w:val="0"/>
              <w:adjustRightInd w:val="0"/>
              <w:jc w:val="both"/>
              <w:rPr>
                <w:rFonts w:ascii="TimesNewRomanPS-BoldMT" w:eastAsiaTheme="minorHAnsi" w:hAnsi="TimesNewRomanPS-BoldMT" w:cs="TimesNewRomanPS-BoldMT"/>
                <w:b/>
                <w:bCs/>
                <w:sz w:val="24"/>
                <w:szCs w:val="24"/>
                <w:lang w:eastAsia="en-US"/>
              </w:rPr>
            </w:pPr>
            <w:r w:rsidRPr="00326FD7">
              <w:rPr>
                <w:b/>
                <w:sz w:val="24"/>
                <w:szCs w:val="24"/>
              </w:rPr>
              <w:t xml:space="preserve">Έγκριση </w:t>
            </w:r>
            <w:r w:rsidRPr="00326FD7">
              <w:rPr>
                <w:b/>
                <w:bCs/>
                <w:sz w:val="24"/>
                <w:szCs w:val="24"/>
              </w:rPr>
              <w:t xml:space="preserve">εξειδίκευσης πίστωσης δαπάνης και συμμετοχής υπαλλήλου ως εκπροσώπου της Περιφέρειας Θεσσαλίας στη </w:t>
            </w:r>
            <w:r w:rsidRPr="00326FD7">
              <w:rPr>
                <w:b/>
                <w:sz w:val="24"/>
                <w:szCs w:val="24"/>
              </w:rPr>
              <w:t>Διεθνή Έκθεση PROWEIN DUSSELDORF, του κλάδου οίνου και ποτών,  19-21 Μαρτίου 2023</w:t>
            </w:r>
            <w:r w:rsidRPr="00326FD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26FD7">
              <w:rPr>
                <w:b/>
                <w:bCs/>
                <w:sz w:val="24"/>
                <w:szCs w:val="24"/>
              </w:rPr>
              <w:t>Εισηγ.κ.Καλφούντζος</w:t>
            </w:r>
            <w:proofErr w:type="spellEnd"/>
          </w:p>
        </w:tc>
      </w:tr>
      <w:tr w:rsidR="00A4689E" w:rsidRPr="00637AB7" w:rsidTr="00A4689E">
        <w:trPr>
          <w:trHeight w:val="369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9E" w:rsidRPr="00D96B68" w:rsidRDefault="00A4689E" w:rsidP="0022140F">
            <w:pPr>
              <w:spacing w:line="276" w:lineRule="auto"/>
              <w:jc w:val="center"/>
              <w:rPr>
                <w:rStyle w:val="a7"/>
                <w:b/>
                <w:i w:val="0"/>
                <w:sz w:val="24"/>
                <w:szCs w:val="24"/>
                <w:lang w:eastAsia="en-US"/>
              </w:rPr>
            </w:pPr>
            <w:r w:rsidRPr="00D96B68">
              <w:rPr>
                <w:rStyle w:val="a7"/>
                <w:b/>
                <w:i w:val="0"/>
                <w:sz w:val="24"/>
                <w:szCs w:val="24"/>
                <w:lang w:eastAsia="en-US"/>
              </w:rPr>
              <w:t>Λ</w:t>
            </w:r>
            <w:r>
              <w:rPr>
                <w:rStyle w:val="a7"/>
                <w:b/>
                <w:i w:val="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0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C86" w:rsidRPr="00BD7C86" w:rsidRDefault="00BD7C86" w:rsidP="00BD7C86">
            <w:pPr>
              <w:jc w:val="both"/>
              <w:rPr>
                <w:b/>
                <w:sz w:val="24"/>
                <w:szCs w:val="24"/>
              </w:rPr>
            </w:pPr>
            <w:r w:rsidRPr="00BD7C86">
              <w:rPr>
                <w:sz w:val="24"/>
                <w:szCs w:val="24"/>
              </w:rPr>
              <w:t>4</w:t>
            </w:r>
            <w:r w:rsidRPr="00BD7C86">
              <w:rPr>
                <w:sz w:val="24"/>
                <w:szCs w:val="24"/>
                <w:vertAlign w:val="superscript"/>
              </w:rPr>
              <w:t>η</w:t>
            </w:r>
            <w:r w:rsidRPr="00BD7C86">
              <w:rPr>
                <w:sz w:val="24"/>
                <w:szCs w:val="24"/>
              </w:rPr>
              <w:t xml:space="preserve"> </w:t>
            </w:r>
            <w:r w:rsidRPr="00BD7C86">
              <w:rPr>
                <w:b/>
                <w:sz w:val="24"/>
                <w:szCs w:val="24"/>
              </w:rPr>
              <w:t xml:space="preserve">Έγκριση δαπανών γενομένων συμβάσεων </w:t>
            </w:r>
            <w:r w:rsidRPr="00BD7C86">
              <w:rPr>
                <w:b/>
                <w:i/>
                <w:sz w:val="24"/>
                <w:szCs w:val="24"/>
                <w:u w:val="single"/>
              </w:rPr>
              <w:t>ΓΙΑ ΤΗΝ  ΠΑΡΟΧΗ ΥΠΗΡΕΣΙΩΝ</w:t>
            </w:r>
            <w:r w:rsidRPr="00BD7C86">
              <w:rPr>
                <w:b/>
                <w:sz w:val="24"/>
                <w:szCs w:val="24"/>
              </w:rPr>
              <w:t xml:space="preserve">  του έργου : με </w:t>
            </w:r>
            <w:r w:rsidRPr="00BD7C86">
              <w:rPr>
                <w:bCs/>
                <w:sz w:val="24"/>
                <w:szCs w:val="24"/>
              </w:rPr>
              <w:t>Κ.Α. 2022ΕΠ41700012 (Κωδικός ΟΠΣ 5168832) της ΣΑΝΠ 417 και τίτλο «ΑΠΟΚΑΤΑΣΤΑΣΗ ΒΑΤΟΤΗΤΑΣ- ΑΠΟΧΙΟΝΙΣΜΟΙ-ΑΡΣΗ ΚΑΤΑΠΤΩΣΕΩΝ Π.Ε. ΛΑΡΙΣΑΣ (2016ΕΠ51700002)» για τη διαδικασία αναθέσεων με αυτεπιστασία του υποέργου 18 (Πρώην αριθμός υποέργου 24) «ΑΠΟΚΑΤΑΣΤΑΣΗ ΒΑΤΟΤΗΤΑΣ-ΑΠΟΧΙΟΝΙΣΜΟΙ-ΑΡΣΗ ΚΑΤΑΠΤΩΣΕΩΝ Π.Ε. ΛΑΡΙΣΑΣ ΓΙΑ ΤΟ ΕΤΟΣ 2021- 2022 ΜΕ ΑΥΤΕΠΙΣΤΑΣΙΑ». της Περιφέρειας Θεσσαλίας εκτελουμένων με αυτεπιστασία σύμφωνα με τις διατάξεις του Ν. 4412/2016 - άρθρα 177, 32 και 59.</w:t>
            </w:r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D7C86">
              <w:rPr>
                <w:b/>
                <w:bCs/>
                <w:sz w:val="24"/>
                <w:szCs w:val="24"/>
              </w:rPr>
              <w:t>Εισηγ.Αντιπεριφερειάρχης</w:t>
            </w:r>
            <w:proofErr w:type="spellEnd"/>
            <w:r w:rsidRPr="00BD7C8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D7C86">
              <w:rPr>
                <w:b/>
                <w:bCs/>
                <w:sz w:val="24"/>
                <w:szCs w:val="24"/>
              </w:rPr>
              <w:t>κ.Πινακάς</w:t>
            </w:r>
            <w:proofErr w:type="spellEnd"/>
          </w:p>
          <w:p w:rsidR="00A4689E" w:rsidRPr="00637AB7" w:rsidRDefault="00A4689E" w:rsidP="00F04C9C">
            <w:pPr>
              <w:autoSpaceDE w:val="0"/>
              <w:autoSpaceDN w:val="0"/>
              <w:adjustRightInd w:val="0"/>
              <w:jc w:val="both"/>
              <w:rPr>
                <w:rFonts w:ascii="TimesNewRomanPS-BoldMT" w:eastAsiaTheme="minorHAnsi" w:hAnsi="TimesNewRomanPS-BoldMT" w:cs="TimesNewRomanPS-BoldMT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D5BA9" w:rsidRPr="00637AB7" w:rsidTr="003D5BA9">
        <w:trPr>
          <w:trHeight w:val="369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A9" w:rsidRPr="00D96B68" w:rsidRDefault="003D5BA9" w:rsidP="00195013">
            <w:pPr>
              <w:spacing w:line="276" w:lineRule="auto"/>
              <w:jc w:val="center"/>
              <w:rPr>
                <w:rStyle w:val="a7"/>
                <w:b/>
                <w:i w:val="0"/>
                <w:sz w:val="24"/>
                <w:szCs w:val="24"/>
                <w:lang w:eastAsia="en-US"/>
              </w:rPr>
            </w:pPr>
            <w:r w:rsidRPr="00D96B68">
              <w:rPr>
                <w:rStyle w:val="a7"/>
                <w:b/>
                <w:i w:val="0"/>
                <w:sz w:val="24"/>
                <w:szCs w:val="24"/>
                <w:lang w:eastAsia="en-US"/>
              </w:rPr>
              <w:t>Λ</w:t>
            </w:r>
            <w:r>
              <w:rPr>
                <w:rStyle w:val="a7"/>
                <w:b/>
                <w:i w:val="0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0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A9" w:rsidRPr="003D5BA9" w:rsidRDefault="003D5BA9" w:rsidP="003D5BA9">
            <w:pPr>
              <w:pStyle w:val="Default"/>
              <w:ind w:left="993" w:right="-7" w:hanging="993"/>
              <w:jc w:val="both"/>
              <w:rPr>
                <w:rFonts w:ascii="Times New Roman" w:hAnsi="Times New Roman" w:cs="Times New Roman"/>
              </w:rPr>
            </w:pPr>
            <w:r w:rsidRPr="003D5BA9">
              <w:rPr>
                <w:rFonts w:ascii="Times New Roman" w:hAnsi="Times New Roman" w:cs="Times New Roman"/>
                <w:b/>
              </w:rPr>
              <w:t>Κατακύρωση αποτελεσμάτων και ανάδειξη αναδόχων στο πλ</w:t>
            </w:r>
            <w:r>
              <w:rPr>
                <w:rFonts w:ascii="Times New Roman" w:hAnsi="Times New Roman" w:cs="Times New Roman"/>
                <w:b/>
              </w:rPr>
              <w:t xml:space="preserve">αίσιο του ανοικτού ηλεκτρονικού </w:t>
            </w:r>
            <w:r w:rsidRPr="003D5BA9">
              <w:rPr>
                <w:rFonts w:ascii="Times New Roman" w:hAnsi="Times New Roman" w:cs="Times New Roman"/>
                <w:b/>
              </w:rPr>
              <w:t>διαγωνισμού για την παροχή ιατρικών εξετάσεων υπαλλήλων της Π.Ε. Λάρισας (10/2022)</w:t>
            </w:r>
          </w:p>
          <w:p w:rsidR="003D5BA9" w:rsidRPr="003D5BA9" w:rsidRDefault="003D5BA9" w:rsidP="00195013">
            <w:pPr>
              <w:autoSpaceDE w:val="0"/>
              <w:autoSpaceDN w:val="0"/>
              <w:adjustRightInd w:val="0"/>
              <w:jc w:val="both"/>
              <w:rPr>
                <w:rFonts w:ascii="TimesNewRomanPS-BoldMT" w:eastAsiaTheme="minorHAnsi" w:hAnsi="TimesNewRomanPS-BoldMT" w:cs="TimesNewRomanPS-BoldMT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3D5BA9">
              <w:rPr>
                <w:b/>
                <w:sz w:val="24"/>
                <w:szCs w:val="24"/>
              </w:rPr>
              <w:t>Εισηγ.κ.Μηχαλές</w:t>
            </w:r>
            <w:proofErr w:type="spellEnd"/>
          </w:p>
        </w:tc>
      </w:tr>
      <w:tr w:rsidR="008502FB" w:rsidRPr="00637AB7" w:rsidTr="008502FB">
        <w:trPr>
          <w:trHeight w:val="369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FB" w:rsidRPr="00D96B68" w:rsidRDefault="008502FB" w:rsidP="00195013">
            <w:pPr>
              <w:spacing w:line="276" w:lineRule="auto"/>
              <w:jc w:val="center"/>
              <w:rPr>
                <w:rStyle w:val="a7"/>
                <w:b/>
                <w:i w:val="0"/>
                <w:sz w:val="24"/>
                <w:szCs w:val="24"/>
                <w:lang w:eastAsia="en-US"/>
              </w:rPr>
            </w:pPr>
            <w:r w:rsidRPr="00D96B68">
              <w:rPr>
                <w:rStyle w:val="a7"/>
                <w:b/>
                <w:i w:val="0"/>
                <w:sz w:val="24"/>
                <w:szCs w:val="24"/>
                <w:lang w:eastAsia="en-US"/>
              </w:rPr>
              <w:t>Λ</w:t>
            </w:r>
            <w:r>
              <w:rPr>
                <w:rStyle w:val="a7"/>
                <w:b/>
                <w:i w:val="0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0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D4" w:rsidRPr="00246FD4" w:rsidRDefault="00246FD4" w:rsidP="00246FD4">
            <w:pPr>
              <w:tabs>
                <w:tab w:val="left" w:pos="-2127"/>
              </w:tabs>
              <w:jc w:val="both"/>
              <w:rPr>
                <w:b/>
                <w:sz w:val="24"/>
                <w:szCs w:val="24"/>
              </w:rPr>
            </w:pPr>
            <w:r w:rsidRPr="00246FD4">
              <w:rPr>
                <w:sz w:val="24"/>
                <w:szCs w:val="24"/>
              </w:rPr>
              <w:t xml:space="preserve">Έγκριση </w:t>
            </w:r>
            <w:r w:rsidRPr="00246FD4">
              <w:rPr>
                <w:b/>
                <w:sz w:val="24"/>
                <w:szCs w:val="24"/>
              </w:rPr>
              <w:t>πρακτικού (IΙ</w:t>
            </w:r>
            <w:r w:rsidRPr="00246FD4">
              <w:rPr>
                <w:sz w:val="24"/>
                <w:szCs w:val="24"/>
              </w:rPr>
              <w:t>) ανοικτής διαδικασίας για τη σύναψη δημόσιας σύμβασης έργου κάτω των ορίων μέσω του Ε.Σ.Η.Δ.Η.Σ. του έργου  με τίτλο</w:t>
            </w:r>
            <w:r w:rsidRPr="00246FD4">
              <w:rPr>
                <w:b/>
                <w:sz w:val="24"/>
                <w:szCs w:val="24"/>
              </w:rPr>
              <w:t xml:space="preserve"> «ΕΡΓΑ ΑΠΟΚΑΤΑΣΤΑΣΗΣ ΛΟΓΩ ΤΩΝ ΦΥΣΙΚΩΝ ΚΑΤΑΣΤΡΟΦΩΝ (ΙΑΝΟΣ) ΣΤΙΣ 18-19 ΣΕΠΤΕΜΒΡΙΟΥ 2020 ΣΕ ΠΕΡΙΟΧΕΣ ΤΗΣ Π.Ε. ΛΑΡΙΣΑΣ»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46FD4">
              <w:rPr>
                <w:b/>
                <w:sz w:val="24"/>
                <w:szCs w:val="24"/>
              </w:rPr>
              <w:t>Υποέργο 5 με τίτλο: «ΕΠΑΡΧΙΑΚΗ ΟΔΟΣ 37 ΣΤΑΥΡΟΣ - ΦΑΡΣΑΛΑ»</w:t>
            </w:r>
          </w:p>
          <w:p w:rsidR="00246FD4" w:rsidRPr="00246FD4" w:rsidRDefault="00246FD4" w:rsidP="00246FD4">
            <w:pPr>
              <w:jc w:val="both"/>
              <w:rPr>
                <w:b/>
                <w:sz w:val="24"/>
                <w:szCs w:val="24"/>
              </w:rPr>
            </w:pPr>
            <w:r w:rsidRPr="00246FD4">
              <w:rPr>
                <w:b/>
                <w:sz w:val="24"/>
                <w:szCs w:val="24"/>
              </w:rPr>
              <w:t>Προϋπολογισμού: 1.580.000,00 €</w:t>
            </w:r>
          </w:p>
          <w:p w:rsidR="008502FB" w:rsidRPr="008502FB" w:rsidRDefault="00246FD4" w:rsidP="00246FD4">
            <w:pPr>
              <w:pStyle w:val="Default"/>
              <w:ind w:left="993" w:right="-7" w:hanging="993"/>
              <w:jc w:val="both"/>
              <w:rPr>
                <w:rFonts w:ascii="Times New Roman" w:hAnsi="Times New Roman" w:cs="Times New Roman"/>
                <w:b/>
              </w:rPr>
            </w:pPr>
            <w:r w:rsidRPr="00246FD4">
              <w:rPr>
                <w:rFonts w:ascii="Times New Roman" w:hAnsi="Times New Roman" w:cs="Times New Roman"/>
              </w:rPr>
              <w:t>Χρηματοδότηση: ΣΑΕΠ 817, Κ.Α. 2021ΕΠ81700005 (ΥΠΟΕΡΓΟ 5)</w:t>
            </w:r>
            <w:r w:rsidRPr="00DF179C">
              <w:rPr>
                <w:b/>
              </w:rPr>
              <w:t xml:space="preserve"> </w:t>
            </w:r>
            <w:proofErr w:type="spellStart"/>
            <w:r w:rsidRPr="00246FD4">
              <w:rPr>
                <w:rFonts w:ascii="Times New Roman" w:hAnsi="Times New Roman" w:cs="Times New Roman"/>
                <w:b/>
              </w:rPr>
              <w:t>Εισηγ.κ.Ντάγιας</w:t>
            </w:r>
            <w:proofErr w:type="spellEnd"/>
          </w:p>
        </w:tc>
      </w:tr>
      <w:tr w:rsidR="004275D5" w:rsidRPr="00637AB7" w:rsidTr="004275D5">
        <w:trPr>
          <w:trHeight w:val="369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5D5" w:rsidRPr="00D96B68" w:rsidRDefault="004275D5" w:rsidP="008D380C">
            <w:pPr>
              <w:spacing w:line="276" w:lineRule="auto"/>
              <w:jc w:val="center"/>
              <w:rPr>
                <w:rStyle w:val="a7"/>
                <w:b/>
                <w:i w:val="0"/>
                <w:sz w:val="24"/>
                <w:szCs w:val="24"/>
                <w:lang w:eastAsia="en-US"/>
              </w:rPr>
            </w:pPr>
            <w:r w:rsidRPr="00D96B68">
              <w:rPr>
                <w:rStyle w:val="a7"/>
                <w:b/>
                <w:i w:val="0"/>
                <w:sz w:val="24"/>
                <w:szCs w:val="24"/>
                <w:lang w:eastAsia="en-US"/>
              </w:rPr>
              <w:t>Λ</w:t>
            </w:r>
            <w:r>
              <w:rPr>
                <w:rStyle w:val="a7"/>
                <w:b/>
                <w:i w:val="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0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5D5" w:rsidRPr="004275D5" w:rsidRDefault="004275D5" w:rsidP="004275D5">
            <w:pPr>
              <w:tabs>
                <w:tab w:val="left" w:pos="-2127"/>
              </w:tabs>
              <w:snapToGrid w:val="0"/>
              <w:spacing w:after="120"/>
              <w:jc w:val="both"/>
              <w:rPr>
                <w:b/>
                <w:sz w:val="24"/>
                <w:szCs w:val="24"/>
              </w:rPr>
            </w:pPr>
            <w:r w:rsidRPr="004275D5">
              <w:rPr>
                <w:b/>
                <w:sz w:val="24"/>
                <w:szCs w:val="24"/>
              </w:rPr>
              <w:t xml:space="preserve">Έγκριση κατ’ εξαίρεση οδήγησης οχημάτων του Προϊσταμένου του τμήματος Συντήρησης Κίνησης Οχημάτων και Μηχανημάτων Έργου κ. </w:t>
            </w:r>
            <w:proofErr w:type="spellStart"/>
            <w:r w:rsidRPr="004275D5">
              <w:rPr>
                <w:b/>
                <w:sz w:val="24"/>
                <w:szCs w:val="24"/>
              </w:rPr>
              <w:t>Καραμπούζη</w:t>
            </w:r>
            <w:proofErr w:type="spellEnd"/>
            <w:r w:rsidRPr="004275D5">
              <w:rPr>
                <w:b/>
                <w:sz w:val="24"/>
                <w:szCs w:val="24"/>
              </w:rPr>
              <w:t xml:space="preserve"> Χρήστο. </w:t>
            </w:r>
            <w:proofErr w:type="spellStart"/>
            <w:r w:rsidRPr="004275D5">
              <w:rPr>
                <w:b/>
                <w:sz w:val="24"/>
                <w:szCs w:val="24"/>
              </w:rPr>
              <w:t>Εισηγ.κ.Ντάγιας</w:t>
            </w:r>
            <w:proofErr w:type="spellEnd"/>
          </w:p>
        </w:tc>
      </w:tr>
      <w:tr w:rsidR="00507EB9" w:rsidRPr="00637AB7" w:rsidTr="00507EB9">
        <w:trPr>
          <w:trHeight w:val="369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B9" w:rsidRPr="00D96B68" w:rsidRDefault="00507EB9" w:rsidP="00B75CD2">
            <w:pPr>
              <w:spacing w:line="276" w:lineRule="auto"/>
              <w:jc w:val="center"/>
              <w:rPr>
                <w:rStyle w:val="a7"/>
                <w:b/>
                <w:i w:val="0"/>
                <w:sz w:val="24"/>
                <w:szCs w:val="24"/>
                <w:lang w:eastAsia="en-US"/>
              </w:rPr>
            </w:pPr>
            <w:r w:rsidRPr="00D96B68">
              <w:rPr>
                <w:rStyle w:val="a7"/>
                <w:b/>
                <w:i w:val="0"/>
                <w:sz w:val="24"/>
                <w:szCs w:val="24"/>
                <w:lang w:eastAsia="en-US"/>
              </w:rPr>
              <w:t>Λ</w:t>
            </w:r>
            <w:r>
              <w:rPr>
                <w:rStyle w:val="a7"/>
                <w:b/>
                <w:i w:val="0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0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B9" w:rsidRPr="00507EB9" w:rsidRDefault="00507EB9" w:rsidP="00507EB9">
            <w:pPr>
              <w:autoSpaceDE w:val="0"/>
              <w:autoSpaceDN w:val="0"/>
              <w:adjustRightInd w:val="0"/>
              <w:ind w:left="150" w:hanging="37"/>
              <w:jc w:val="both"/>
              <w:rPr>
                <w:bCs/>
                <w:sz w:val="24"/>
                <w:szCs w:val="24"/>
              </w:rPr>
            </w:pPr>
            <w:r w:rsidRPr="00507EB9">
              <w:rPr>
                <w:sz w:val="24"/>
                <w:szCs w:val="24"/>
              </w:rPr>
              <w:t xml:space="preserve">Αποστολή εισήγησης για έγκριση εκτέλεσης εργασιών του </w:t>
            </w:r>
            <w:proofErr w:type="spellStart"/>
            <w:r w:rsidRPr="00507EB9">
              <w:rPr>
                <w:sz w:val="24"/>
                <w:szCs w:val="24"/>
              </w:rPr>
              <w:t>ενάριθμου</w:t>
            </w:r>
            <w:proofErr w:type="spellEnd"/>
            <w:r w:rsidRPr="00507EB9">
              <w:rPr>
                <w:sz w:val="24"/>
                <w:szCs w:val="24"/>
              </w:rPr>
              <w:t xml:space="preserve"> έργου </w:t>
            </w:r>
            <w:r w:rsidRPr="00507EB9">
              <w:rPr>
                <w:bCs/>
                <w:sz w:val="24"/>
                <w:szCs w:val="24"/>
              </w:rPr>
              <w:t xml:space="preserve">με  Κ.Α. </w:t>
            </w:r>
            <w:r w:rsidRPr="00507EB9">
              <w:rPr>
                <w:b/>
                <w:bCs/>
                <w:sz w:val="24"/>
                <w:szCs w:val="24"/>
              </w:rPr>
              <w:t>2016ΕΠ51700002</w:t>
            </w:r>
            <w:r w:rsidRPr="00507EB9">
              <w:rPr>
                <w:bCs/>
                <w:sz w:val="24"/>
                <w:szCs w:val="24"/>
              </w:rPr>
              <w:t xml:space="preserve"> της ΣΑΕΠ517 και τίτλο</w:t>
            </w:r>
            <w:r w:rsidRPr="00507EB9">
              <w:rPr>
                <w:sz w:val="24"/>
                <w:szCs w:val="24"/>
              </w:rPr>
              <w:t xml:space="preserve"> «</w:t>
            </w:r>
            <w:r w:rsidRPr="00507EB9">
              <w:rPr>
                <w:b/>
                <w:bCs/>
                <w:sz w:val="24"/>
                <w:szCs w:val="24"/>
              </w:rPr>
              <w:t>ΑΠΟΚΑΤΑΣΤΑΣΗ ΒΑΤΟΤΗΤΑΣ- ΑΠΟΧΙΟΝΙΣΜΟΙ-ΑΡΣΗ ΚΑΤΑΠΤΩΣΕΩΝ Π.Ε. ΛΑΡΙΣΑΣ</w:t>
            </w:r>
            <w:r w:rsidRPr="00507EB9">
              <w:rPr>
                <w:sz w:val="24"/>
                <w:szCs w:val="24"/>
              </w:rPr>
              <w:t xml:space="preserve">» για το νέο υποέργο 24 :  «ΑΠΟΚΑΤΑΣΤΑΣΗ ΒΑΤΟΤΗΤΑΣ- ΑΠΟΧΙΟΝΙΣΜΟΙ-ΑΡΣΗ ΚΑΤΑΠΤΩΣΕΩΝ Π.Ε. ΛΑΡΙΣΑΣ ΓΙΑ ΤΟ ΕΤΟΣ 2021-2022 ΜΕ </w:t>
            </w:r>
            <w:r w:rsidRPr="00507EB9">
              <w:rPr>
                <w:sz w:val="24"/>
                <w:szCs w:val="24"/>
              </w:rPr>
              <w:lastRenderedPageBreak/>
              <w:t>ΑΥΤΕΠΙΣΤΑΣΙΑ»,</w:t>
            </w:r>
            <w:r w:rsidRPr="00507EB9">
              <w:rPr>
                <w:bCs/>
                <w:sz w:val="24"/>
                <w:szCs w:val="24"/>
              </w:rPr>
              <w:t xml:space="preserve"> </w:t>
            </w:r>
            <w:r w:rsidRPr="00507EB9">
              <w:rPr>
                <w:sz w:val="24"/>
                <w:szCs w:val="24"/>
              </w:rPr>
              <w:t>σύμφωνα με τις διατάξεις του Ν.4412/2016-άρθρα 177, 32 και 59, και του Ν.4782/21</w:t>
            </w:r>
            <w:r w:rsidRPr="00507EB9">
              <w:rPr>
                <w:bCs/>
                <w:sz w:val="24"/>
                <w:szCs w:val="24"/>
              </w:rPr>
              <w:t>.</w:t>
            </w:r>
            <w:r w:rsidRPr="004275D5">
              <w:rPr>
                <w:b/>
                <w:sz w:val="24"/>
                <w:szCs w:val="24"/>
              </w:rPr>
              <w:t xml:space="preserve"> Εισηγ.κ.Ντάγιας</w:t>
            </w:r>
          </w:p>
        </w:tc>
      </w:tr>
      <w:tr w:rsidR="0070597F" w:rsidRPr="00637AB7" w:rsidTr="0070597F">
        <w:trPr>
          <w:trHeight w:val="369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7F" w:rsidRPr="00D96B68" w:rsidRDefault="0070597F" w:rsidP="0070597F">
            <w:pPr>
              <w:spacing w:line="276" w:lineRule="auto"/>
              <w:jc w:val="center"/>
              <w:rPr>
                <w:rStyle w:val="a7"/>
                <w:b/>
                <w:i w:val="0"/>
                <w:sz w:val="24"/>
                <w:szCs w:val="24"/>
                <w:lang w:eastAsia="en-US"/>
              </w:rPr>
            </w:pPr>
            <w:r w:rsidRPr="00D96B68">
              <w:rPr>
                <w:rStyle w:val="a7"/>
                <w:b/>
                <w:i w:val="0"/>
                <w:sz w:val="24"/>
                <w:szCs w:val="24"/>
                <w:lang w:eastAsia="en-US"/>
              </w:rPr>
              <w:lastRenderedPageBreak/>
              <w:t>Λ</w:t>
            </w:r>
            <w:r>
              <w:rPr>
                <w:rStyle w:val="a7"/>
                <w:b/>
                <w:i w:val="0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0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7F" w:rsidRPr="0070597F" w:rsidRDefault="0070597F" w:rsidP="0070597F">
            <w:pPr>
              <w:autoSpaceDE w:val="0"/>
              <w:autoSpaceDN w:val="0"/>
              <w:adjustRightInd w:val="0"/>
              <w:ind w:left="964" w:hanging="851"/>
              <w:jc w:val="both"/>
              <w:rPr>
                <w:sz w:val="24"/>
                <w:szCs w:val="24"/>
              </w:rPr>
            </w:pPr>
            <w:r w:rsidRPr="0070597F">
              <w:rPr>
                <w:b/>
                <w:sz w:val="24"/>
                <w:szCs w:val="24"/>
              </w:rPr>
              <w:t>Έγκριση δαπάνης και όρων διενέργειας δημόσιου ανοικτού ηλεκτρονικού διαγωνισμού (01/2023) προμήθειας αυτοκινήτων της Π.Ε. Λάρισας</w:t>
            </w:r>
            <w:r w:rsidRPr="0070597F">
              <w:rPr>
                <w:sz w:val="24"/>
                <w:szCs w:val="24"/>
              </w:rPr>
              <w:t xml:space="preserve">. </w:t>
            </w:r>
            <w:proofErr w:type="spellStart"/>
            <w:r w:rsidRPr="0070597F">
              <w:rPr>
                <w:b/>
                <w:sz w:val="24"/>
                <w:szCs w:val="24"/>
              </w:rPr>
              <w:t>Εισηγ.κ.Μηχαλές</w:t>
            </w:r>
            <w:proofErr w:type="spellEnd"/>
          </w:p>
        </w:tc>
      </w:tr>
      <w:tr w:rsidR="00C974CE" w:rsidRPr="00637AB7" w:rsidTr="00C974CE">
        <w:trPr>
          <w:trHeight w:val="369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4CE" w:rsidRPr="00D96B68" w:rsidRDefault="00C974CE" w:rsidP="006C2B70">
            <w:pPr>
              <w:spacing w:line="276" w:lineRule="auto"/>
              <w:jc w:val="center"/>
              <w:rPr>
                <w:rStyle w:val="a7"/>
                <w:b/>
                <w:i w:val="0"/>
                <w:sz w:val="24"/>
                <w:szCs w:val="24"/>
                <w:lang w:eastAsia="en-US"/>
              </w:rPr>
            </w:pPr>
            <w:r w:rsidRPr="00D96B68">
              <w:rPr>
                <w:rStyle w:val="a7"/>
                <w:b/>
                <w:i w:val="0"/>
                <w:sz w:val="24"/>
                <w:szCs w:val="24"/>
                <w:lang w:eastAsia="en-US"/>
              </w:rPr>
              <w:t>Λ</w:t>
            </w:r>
            <w:r>
              <w:rPr>
                <w:rStyle w:val="a7"/>
                <w:b/>
                <w:i w:val="0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0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4CE" w:rsidRPr="00C974CE" w:rsidRDefault="00C974CE" w:rsidP="00C974CE">
            <w:pPr>
              <w:keepNext/>
              <w:jc w:val="both"/>
              <w:outlineLvl w:val="0"/>
              <w:rPr>
                <w:b/>
                <w:bCs/>
                <w:sz w:val="24"/>
                <w:szCs w:val="24"/>
              </w:rPr>
            </w:pPr>
            <w:r w:rsidRPr="00C974CE">
              <w:rPr>
                <w:b/>
                <w:sz w:val="24"/>
                <w:szCs w:val="24"/>
              </w:rPr>
              <w:t>Έγκριση 1</w:t>
            </w:r>
            <w:r w:rsidRPr="00C974CE">
              <w:rPr>
                <w:b/>
                <w:sz w:val="24"/>
                <w:szCs w:val="24"/>
                <w:vertAlign w:val="superscript"/>
              </w:rPr>
              <w:t>ου</w:t>
            </w:r>
            <w:r w:rsidRPr="00C974CE">
              <w:rPr>
                <w:b/>
                <w:sz w:val="24"/>
                <w:szCs w:val="24"/>
              </w:rPr>
              <w:t xml:space="preserve"> πρακτικού της επιτροπής διενέργειας</w:t>
            </w:r>
            <w:r w:rsidRPr="00C974CE">
              <w:rPr>
                <w:sz w:val="24"/>
                <w:szCs w:val="24"/>
              </w:rPr>
              <w:t xml:space="preserve"> </w:t>
            </w:r>
            <w:r w:rsidRPr="00C974CE">
              <w:rPr>
                <w:b/>
                <w:sz w:val="24"/>
                <w:szCs w:val="24"/>
              </w:rPr>
              <w:t xml:space="preserve"> διαγωνισμού,</w:t>
            </w:r>
            <w:r w:rsidRPr="00C974CE">
              <w:rPr>
                <w:sz w:val="24"/>
                <w:szCs w:val="24"/>
              </w:rPr>
              <w:t xml:space="preserve"> </w:t>
            </w:r>
            <w:r w:rsidRPr="00C974CE">
              <w:rPr>
                <w:b/>
                <w:sz w:val="24"/>
                <w:szCs w:val="24"/>
              </w:rPr>
              <w:t xml:space="preserve"> του έργου:   «ΑΝΤΙΠΛΗΜΜΥΡΙΚΗ ΠΡΟΣΤΑΣΙΑ ΠΑΡΟΧΘΙΩΝ ΕΚΤΑΣΕΩΝ ΤΩΝ ΚΟΙΤΩΝ ΤΟΥ ΕΝΙΠΕΑ ΠΟΤΑΜΟΥ ΑΠΟ ΤΟ ΜΕΣΟΓΕΙΑΚΟ ΚΥΚΛΩΝΑ «ΙΑΝΟΣ». Προϋπολογισμός έργου: 2.000.000,00 €</w:t>
            </w:r>
            <w:r w:rsidRPr="00C974CE">
              <w:rPr>
                <w:b/>
                <w:bCs/>
                <w:sz w:val="24"/>
                <w:szCs w:val="24"/>
              </w:rPr>
              <w:t xml:space="preserve"> </w:t>
            </w:r>
            <w:r w:rsidRPr="00C974CE">
              <w:rPr>
                <w:b/>
                <w:sz w:val="24"/>
                <w:szCs w:val="24"/>
              </w:rPr>
              <w:t xml:space="preserve"> Χρηματοδότηση: ΠΔΕΣΑΕΠ 817  ΚΑΕ: </w:t>
            </w:r>
            <w:r w:rsidRPr="00C974CE">
              <w:rPr>
                <w:b/>
                <w:bCs/>
                <w:sz w:val="24"/>
                <w:szCs w:val="24"/>
              </w:rPr>
              <w:t>2022ΕΠ81700004</w:t>
            </w:r>
            <w:r w:rsidRPr="00C974CE">
              <w:rPr>
                <w:b/>
                <w:sz w:val="24"/>
                <w:szCs w:val="24"/>
              </w:rPr>
              <w:t xml:space="preserve"> (Υπ. 1).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Εισηγ.κ.Καρρά</w:t>
            </w:r>
            <w:proofErr w:type="spellEnd"/>
          </w:p>
        </w:tc>
      </w:tr>
      <w:tr w:rsidR="002466F3" w:rsidRPr="00637AB7" w:rsidTr="002466F3">
        <w:trPr>
          <w:trHeight w:val="369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F3" w:rsidRPr="00D96B68" w:rsidRDefault="002466F3" w:rsidP="006C2B70">
            <w:pPr>
              <w:spacing w:line="276" w:lineRule="auto"/>
              <w:jc w:val="center"/>
              <w:rPr>
                <w:rStyle w:val="a7"/>
                <w:b/>
                <w:i w:val="0"/>
                <w:sz w:val="24"/>
                <w:szCs w:val="24"/>
                <w:lang w:eastAsia="en-US"/>
              </w:rPr>
            </w:pPr>
            <w:r w:rsidRPr="00D96B68">
              <w:rPr>
                <w:rStyle w:val="a7"/>
                <w:b/>
                <w:i w:val="0"/>
                <w:sz w:val="24"/>
                <w:szCs w:val="24"/>
                <w:lang w:eastAsia="en-US"/>
              </w:rPr>
              <w:t>Λ</w:t>
            </w:r>
            <w:r>
              <w:rPr>
                <w:rStyle w:val="a7"/>
                <w:b/>
                <w:i w:val="0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0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F3" w:rsidRPr="006952FA" w:rsidRDefault="006952FA" w:rsidP="006952FA">
            <w:pPr>
              <w:pStyle w:val="4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952FA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Έγκριση εξειδίκευσης δαπανών της Π.Ε. Λάρισας - Περιφέρειας    Θεσσαλίας, στον ΚΑΕ 0845 </w:t>
            </w:r>
            <w:r w:rsidRPr="006952FA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>για δύο εκδηλώσεις εθελοντικής αιμοδοσίας του Συλλόγου «</w:t>
            </w:r>
            <w:r w:rsidRPr="001873FC">
              <w:rPr>
                <w:rFonts w:ascii="Times New Roman" w:hAnsi="Times New Roman" w:cs="Times New Roman"/>
                <w:bCs w:val="0"/>
                <w:i w:val="0"/>
                <w:color w:val="auto"/>
                <w:sz w:val="24"/>
                <w:szCs w:val="24"/>
              </w:rPr>
              <w:t>Η ΕΛΠΙΔΑ»</w:t>
            </w:r>
            <w:r w:rsidRPr="006952FA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 xml:space="preserve"> που θα διεξαχθούν στις 11/04/2023 και στις 24/09/2023 στον Αμπελώνα Λάρισας</w:t>
            </w:r>
            <w:r w:rsidRPr="006952FA">
              <w:rPr>
                <w:rFonts w:ascii="Verdana" w:hAnsi="Verdana"/>
                <w:b w:val="0"/>
                <w:bCs w:val="0"/>
                <w:sz w:val="24"/>
                <w:szCs w:val="24"/>
              </w:rPr>
              <w:t xml:space="preserve">. </w:t>
            </w:r>
            <w:proofErr w:type="spellStart"/>
            <w:r w:rsidRPr="006952FA">
              <w:rPr>
                <w:rFonts w:ascii="Times New Roman" w:hAnsi="Times New Roman" w:cs="Times New Roman"/>
                <w:bCs w:val="0"/>
                <w:i w:val="0"/>
                <w:color w:val="auto"/>
                <w:sz w:val="24"/>
                <w:szCs w:val="24"/>
              </w:rPr>
              <w:t>Εισηγ.Περιφερειάρχης</w:t>
            </w:r>
            <w:proofErr w:type="spellEnd"/>
            <w:r w:rsidRPr="006952FA">
              <w:rPr>
                <w:rFonts w:ascii="Times New Roman" w:hAnsi="Times New Roman" w:cs="Times New Roman"/>
                <w:bCs w:val="0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952FA">
              <w:rPr>
                <w:rFonts w:ascii="Times New Roman" w:hAnsi="Times New Roman" w:cs="Times New Roman"/>
                <w:bCs w:val="0"/>
                <w:i w:val="0"/>
                <w:color w:val="auto"/>
                <w:sz w:val="24"/>
                <w:szCs w:val="24"/>
              </w:rPr>
              <w:t>κ.Αγοραστός</w:t>
            </w:r>
            <w:proofErr w:type="spellEnd"/>
          </w:p>
        </w:tc>
      </w:tr>
      <w:tr w:rsidR="00A151A5" w:rsidRPr="00637AB7" w:rsidTr="00A151A5">
        <w:trPr>
          <w:trHeight w:val="369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A5" w:rsidRPr="00D96B68" w:rsidRDefault="00A151A5" w:rsidP="003F290E">
            <w:pPr>
              <w:spacing w:line="276" w:lineRule="auto"/>
              <w:jc w:val="center"/>
              <w:rPr>
                <w:rStyle w:val="a7"/>
                <w:b/>
                <w:i w:val="0"/>
                <w:sz w:val="24"/>
                <w:szCs w:val="24"/>
                <w:lang w:eastAsia="en-US"/>
              </w:rPr>
            </w:pPr>
            <w:r w:rsidRPr="00D96B68">
              <w:rPr>
                <w:rStyle w:val="a7"/>
                <w:b/>
                <w:i w:val="0"/>
                <w:sz w:val="24"/>
                <w:szCs w:val="24"/>
                <w:lang w:eastAsia="en-US"/>
              </w:rPr>
              <w:t>Λ</w:t>
            </w:r>
            <w:r>
              <w:rPr>
                <w:rStyle w:val="a7"/>
                <w:b/>
                <w:i w:val="0"/>
                <w:sz w:val="24"/>
                <w:szCs w:val="24"/>
                <w:lang w:eastAsia="en-US"/>
              </w:rPr>
              <w:t>3</w:t>
            </w:r>
            <w:r>
              <w:rPr>
                <w:rStyle w:val="a7"/>
                <w:b/>
                <w:i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A5" w:rsidRPr="00A151A5" w:rsidRDefault="00A151A5" w:rsidP="00A151A5">
            <w:pPr>
              <w:pStyle w:val="Web"/>
              <w:rPr>
                <w:b/>
                <w:bCs/>
              </w:rPr>
            </w:pPr>
            <w:r>
              <w:rPr>
                <w:bCs/>
              </w:rPr>
              <w:t>Έγκριση εξειδίκευσης δαπανών της Περιφέρειας Θεσσαλίας στον ΚΑΕ 9899 για την συμμετοχή της στην έκθεση με τίτλο: «</w:t>
            </w:r>
            <w:r>
              <w:rPr>
                <w:b/>
                <w:bCs/>
              </w:rPr>
              <w:t>«</w:t>
            </w:r>
            <w:r>
              <w:rPr>
                <w:b/>
                <w:bCs/>
                <w:lang w:val="en-GB"/>
              </w:rPr>
              <w:t>TRAVEL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n-GB"/>
              </w:rPr>
              <w:t>EXPO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n-GB"/>
              </w:rPr>
              <w:t>CYPRUS</w:t>
            </w:r>
            <w:r>
              <w:rPr>
                <w:b/>
                <w:bCs/>
              </w:rPr>
              <w:t xml:space="preserve"> 2023», 21-23/04/2023, Λευκωσία, Κύπρο». Εισηγ.κ.Πατουλιώτης</w:t>
            </w:r>
          </w:p>
        </w:tc>
      </w:tr>
    </w:tbl>
    <w:p w:rsidR="0070597F" w:rsidRDefault="0070597F" w:rsidP="00507EB9">
      <w:pPr>
        <w:autoSpaceDE w:val="0"/>
        <w:autoSpaceDN w:val="0"/>
        <w:adjustRightInd w:val="0"/>
        <w:ind w:left="964" w:hanging="851"/>
        <w:jc w:val="both"/>
        <w:rPr>
          <w:rFonts w:ascii="Trebuchet MS" w:hAnsi="Trebuchet MS" w:cs="Microsoft Sans Serif"/>
          <w:b/>
        </w:rPr>
      </w:pPr>
    </w:p>
    <w:p w:rsidR="0070597F" w:rsidRDefault="0070597F" w:rsidP="00507EB9">
      <w:pPr>
        <w:autoSpaceDE w:val="0"/>
        <w:autoSpaceDN w:val="0"/>
        <w:adjustRightInd w:val="0"/>
        <w:ind w:left="964" w:hanging="851"/>
        <w:jc w:val="both"/>
        <w:rPr>
          <w:rFonts w:ascii="Trebuchet MS" w:hAnsi="Trebuchet MS" w:cs="Microsoft Sans Serif"/>
          <w:b/>
        </w:rPr>
      </w:pPr>
    </w:p>
    <w:p w:rsidR="00A449AF" w:rsidRPr="00637AB7" w:rsidRDefault="00A449AF" w:rsidP="00882C84">
      <w:pPr>
        <w:pStyle w:val="Default"/>
        <w:ind w:left="993" w:right="-364" w:hanging="993"/>
        <w:jc w:val="both"/>
        <w:rPr>
          <w:rFonts w:ascii="Trebuchet MS" w:hAnsi="Trebuchet MS"/>
          <w:sz w:val="22"/>
          <w:szCs w:val="22"/>
        </w:rPr>
      </w:pPr>
    </w:p>
    <w:p w:rsidR="00882C84" w:rsidRDefault="00882C84" w:rsidP="00882C84">
      <w:pPr>
        <w:tabs>
          <w:tab w:val="left" w:pos="0"/>
        </w:tabs>
        <w:ind w:left="113" w:right="-1054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ΠΕΡΙΦΕΡΕΙΑΚΗ ΕΝΟΤΗΤΑ ΜΑΓΝΗΣΙΑΣ &amp; ΣΠΟΡΑΔΩΝ</w:t>
      </w:r>
    </w:p>
    <w:p w:rsidR="00882C84" w:rsidRDefault="00882C84" w:rsidP="00882C84">
      <w:pPr>
        <w:tabs>
          <w:tab w:val="left" w:pos="0"/>
        </w:tabs>
        <w:ind w:left="113" w:right="-1054"/>
        <w:jc w:val="center"/>
        <w:rPr>
          <w:b/>
          <w:sz w:val="28"/>
          <w:szCs w:val="28"/>
          <w:u w:val="single"/>
        </w:rPr>
      </w:pPr>
    </w:p>
    <w:tbl>
      <w:tblPr>
        <w:tblW w:w="11059" w:type="dxa"/>
        <w:tblInd w:w="-1310" w:type="dxa"/>
        <w:tblLayout w:type="fixed"/>
        <w:tblLook w:val="04A0"/>
      </w:tblPr>
      <w:tblGrid>
        <w:gridCol w:w="992"/>
        <w:gridCol w:w="10067"/>
      </w:tblGrid>
      <w:tr w:rsidR="00493C29" w:rsidTr="00C26EC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3C29" w:rsidRDefault="00493C29" w:rsidP="00366F66">
            <w:pPr>
              <w:pStyle w:val="21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ΜΣ</w:t>
            </w:r>
            <w:r w:rsidRPr="00B807E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C29" w:rsidRPr="00366F66" w:rsidRDefault="00493C29" w:rsidP="00366F66">
            <w:pPr>
              <w:pStyle w:val="a3"/>
              <w:tabs>
                <w:tab w:val="left" w:pos="-284"/>
                <w:tab w:val="left" w:pos="1320"/>
              </w:tabs>
              <w:ind w:right="35" w:firstLine="34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hAnsi="Times New Roman"/>
                <w:b/>
              </w:rPr>
              <w:t xml:space="preserve">         </w:t>
            </w:r>
            <w:r>
              <w:rPr>
                <w:rFonts w:ascii="Times New Roman" w:hAnsi="Times New Roman"/>
              </w:rPr>
              <w:t xml:space="preserve"> Έγκριση</w:t>
            </w:r>
            <w:r>
              <w:rPr>
                <w:rFonts w:ascii="Times New Roman" w:hAnsi="Times New Roman"/>
                <w:bCs/>
              </w:rPr>
              <w:t xml:space="preserve"> εξειδίκευσης δαπάνης </w:t>
            </w:r>
            <w:r>
              <w:rPr>
                <w:rFonts w:ascii="Times New Roman" w:hAnsi="Times New Roman"/>
              </w:rPr>
              <w:t>για την προμήθεια δώρων και βραβείων (πλακέτες και αναμνηστικές κούπες) των αθλητικών εκδηλώσεων έτους 2023</w:t>
            </w:r>
            <w:r>
              <w:rPr>
                <w:rFonts w:ascii="Times New Roman" w:hAnsi="Times New Roman"/>
                <w:bCs/>
              </w:rPr>
              <w:t>, που βαρύνουν τον φορέα 071-ΚΑΕ 9899 προϋπολογισμού έτους 2023 της Π.Ε. Μαγνησίας και Σποράδων</w:t>
            </w:r>
            <w:r w:rsidR="00366F6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Εισηγ.κ</w:t>
            </w:r>
            <w:proofErr w:type="spellEnd"/>
            <w:r>
              <w:rPr>
                <w:rFonts w:ascii="Times New Roman" w:hAnsi="Times New Roman"/>
                <w:b/>
              </w:rPr>
              <w:t xml:space="preserve">. 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Κολυνδρίνη</w:t>
            </w:r>
            <w:proofErr w:type="spellEnd"/>
          </w:p>
        </w:tc>
      </w:tr>
      <w:tr w:rsidR="00493C29" w:rsidTr="00C26EC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3C29" w:rsidRDefault="00493C29" w:rsidP="00366F66">
            <w:pPr>
              <w:pStyle w:val="2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ΜΣ2</w:t>
            </w:r>
          </w:p>
        </w:tc>
        <w:tc>
          <w:tcPr>
            <w:tcW w:w="10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C29" w:rsidRPr="00366F66" w:rsidRDefault="00493C29" w:rsidP="00366F66">
            <w:pPr>
              <w:pStyle w:val="a3"/>
              <w:tabs>
                <w:tab w:val="left" w:pos="-284"/>
                <w:tab w:val="left" w:pos="720"/>
              </w:tabs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/>
              </w:rPr>
              <w:t>Έγκριση</w:t>
            </w:r>
            <w:r>
              <w:rPr>
                <w:rFonts w:ascii="Times New Roman" w:hAnsi="Times New Roman"/>
                <w:bCs/>
              </w:rPr>
              <w:t xml:space="preserve"> εξειδίκευσης δαπάνης </w:t>
            </w:r>
            <w:r>
              <w:rPr>
                <w:rFonts w:ascii="Times New Roman" w:hAnsi="Times New Roman"/>
              </w:rPr>
              <w:t>για την προμήθεια εκτυπώσεων των αθλητικών εκδηλώσεων έτους 2023</w:t>
            </w:r>
            <w:r>
              <w:rPr>
                <w:rFonts w:ascii="Times New Roman" w:hAnsi="Times New Roman"/>
                <w:bCs/>
              </w:rPr>
              <w:t xml:space="preserve">, που βαρύνουν τον φορέα 071-ΚΑΕ 9899 προϋπολογισμού έτους 2023 της Π.Ε. Μαγνησίας και </w:t>
            </w:r>
            <w:proofErr w:type="spellStart"/>
            <w:r>
              <w:rPr>
                <w:rFonts w:ascii="Times New Roman" w:hAnsi="Times New Roman"/>
                <w:bCs/>
              </w:rPr>
              <w:t>Σποράδων</w:t>
            </w:r>
            <w:r>
              <w:rPr>
                <w:rFonts w:ascii="Times New Roman" w:hAnsi="Times New Roman"/>
                <w:b/>
              </w:rPr>
              <w:t>Εισηγ.κ</w:t>
            </w:r>
            <w:proofErr w:type="spellEnd"/>
            <w:r>
              <w:rPr>
                <w:rFonts w:ascii="Times New Roman" w:hAnsi="Times New Roman"/>
                <w:b/>
              </w:rPr>
              <w:t xml:space="preserve">. 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Κολυνδρίνη</w:t>
            </w:r>
            <w:proofErr w:type="spellEnd"/>
          </w:p>
        </w:tc>
      </w:tr>
      <w:tr w:rsidR="00493C29" w:rsidTr="00C26EC2">
        <w:trPr>
          <w:trHeight w:val="95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3C29" w:rsidRDefault="00493C29" w:rsidP="00366F66">
            <w:pPr>
              <w:pStyle w:val="21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ΜΣ3</w:t>
            </w:r>
          </w:p>
        </w:tc>
        <w:tc>
          <w:tcPr>
            <w:tcW w:w="10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C29" w:rsidRPr="00A710F7" w:rsidRDefault="00493C29" w:rsidP="00A710F7">
            <w:pPr>
              <w:jc w:val="both"/>
              <w:rPr>
                <w:bCs/>
                <w:sz w:val="24"/>
                <w:szCs w:val="24"/>
                <w:lang w:eastAsia="ar-SA"/>
              </w:rPr>
            </w:pPr>
            <w:r w:rsidRPr="00A710F7">
              <w:rPr>
                <w:sz w:val="24"/>
                <w:szCs w:val="24"/>
              </w:rPr>
              <w:t>Έγκριση</w:t>
            </w:r>
            <w:r w:rsidRPr="00A710F7">
              <w:rPr>
                <w:bCs/>
                <w:sz w:val="24"/>
                <w:szCs w:val="24"/>
              </w:rPr>
              <w:t xml:space="preserve"> εξειδίκευσης δαπάνης </w:t>
            </w:r>
            <w:r w:rsidRPr="00A710F7">
              <w:rPr>
                <w:sz w:val="24"/>
                <w:szCs w:val="24"/>
              </w:rPr>
              <w:t>για την προμήθεια επάθλων των αθλητικών εκδηλώσεων έτους 2023</w:t>
            </w:r>
            <w:r w:rsidRPr="00A710F7">
              <w:rPr>
                <w:bCs/>
                <w:sz w:val="24"/>
                <w:szCs w:val="24"/>
              </w:rPr>
              <w:t>, που βαρύνουν τον φορέα 071-ΚΑΕ 9899 προϋπολογισμού έτους 2023 της Π.Ε. Μαγνησίας και Σποράδων.</w:t>
            </w:r>
            <w:r w:rsidR="00A710F7" w:rsidRPr="00A710F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710F7">
              <w:rPr>
                <w:b/>
                <w:bCs/>
                <w:sz w:val="24"/>
                <w:szCs w:val="24"/>
              </w:rPr>
              <w:t>Εισηγ.κ</w:t>
            </w:r>
            <w:proofErr w:type="spellEnd"/>
            <w:r w:rsidRPr="00A710F7">
              <w:rPr>
                <w:b/>
                <w:bCs/>
                <w:sz w:val="24"/>
                <w:szCs w:val="24"/>
              </w:rPr>
              <w:t xml:space="preserve">.  </w:t>
            </w:r>
            <w:proofErr w:type="spellStart"/>
            <w:r w:rsidRPr="00A710F7">
              <w:rPr>
                <w:b/>
                <w:bCs/>
                <w:sz w:val="24"/>
                <w:szCs w:val="24"/>
              </w:rPr>
              <w:t>Κολυνδρίνη</w:t>
            </w:r>
            <w:proofErr w:type="spellEnd"/>
          </w:p>
        </w:tc>
      </w:tr>
      <w:tr w:rsidR="00493C29" w:rsidTr="00C26EC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3C29" w:rsidRDefault="00493C29" w:rsidP="00366F66">
            <w:pPr>
              <w:pStyle w:val="21"/>
              <w:spacing w:line="240" w:lineRule="auto"/>
              <w:jc w:val="both"/>
              <w:rPr>
                <w:rFonts w:ascii="Times New Roman" w:eastAsia="Microsoft JhengHe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ΜΣ4</w:t>
            </w:r>
          </w:p>
        </w:tc>
        <w:tc>
          <w:tcPr>
            <w:tcW w:w="10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C29" w:rsidRPr="00A710F7" w:rsidRDefault="00493C29" w:rsidP="00A710F7">
            <w:pPr>
              <w:jc w:val="both"/>
              <w:rPr>
                <w:sz w:val="24"/>
                <w:szCs w:val="24"/>
                <w:lang w:eastAsia="ar-SA"/>
              </w:rPr>
            </w:pPr>
            <w:r w:rsidRPr="00A710F7">
              <w:rPr>
                <w:sz w:val="24"/>
                <w:szCs w:val="24"/>
              </w:rPr>
              <w:t>Έγκριση</w:t>
            </w:r>
            <w:r w:rsidRPr="00A710F7">
              <w:rPr>
                <w:bCs/>
                <w:sz w:val="24"/>
                <w:szCs w:val="24"/>
              </w:rPr>
              <w:t xml:space="preserve"> εξειδίκευσης δαπάνης </w:t>
            </w:r>
            <w:r w:rsidRPr="00A710F7">
              <w:rPr>
                <w:sz w:val="24"/>
                <w:szCs w:val="24"/>
              </w:rPr>
              <w:t>για την προμήθεια καπέλων των αθλητικών εκδηλώσεων έτους 2023</w:t>
            </w:r>
            <w:r w:rsidRPr="00A710F7">
              <w:rPr>
                <w:bCs/>
                <w:sz w:val="24"/>
                <w:szCs w:val="24"/>
              </w:rPr>
              <w:t>, που βαρύνουν τον φορέα 071-ΚΑΕ 9899 προϋπολογισμού έτους 2023 της Π.Ε. Μαγνησίας και Σποράδων</w:t>
            </w:r>
            <w:r w:rsidR="00A710F7" w:rsidRPr="00A710F7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710F7">
              <w:rPr>
                <w:b/>
                <w:sz w:val="24"/>
                <w:szCs w:val="24"/>
              </w:rPr>
              <w:t>Εισηγ.κ</w:t>
            </w:r>
            <w:proofErr w:type="spellEnd"/>
            <w:r w:rsidRPr="00A710F7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A710F7">
              <w:rPr>
                <w:b/>
                <w:bCs/>
                <w:sz w:val="24"/>
                <w:szCs w:val="24"/>
              </w:rPr>
              <w:t>Κολυνδρίνη</w:t>
            </w:r>
            <w:proofErr w:type="spellEnd"/>
          </w:p>
        </w:tc>
      </w:tr>
      <w:tr w:rsidR="00493C29" w:rsidTr="00C26EC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3C29" w:rsidRDefault="00493C29" w:rsidP="00366F66">
            <w:pPr>
              <w:pStyle w:val="21"/>
              <w:spacing w:line="240" w:lineRule="auto"/>
              <w:jc w:val="both"/>
              <w:rPr>
                <w:rFonts w:ascii="Times New Roman" w:eastAsia="Microsoft JhengHe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ΜΣ5</w:t>
            </w:r>
          </w:p>
        </w:tc>
        <w:tc>
          <w:tcPr>
            <w:tcW w:w="10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C29" w:rsidRPr="00A710F7" w:rsidRDefault="00493C29" w:rsidP="00A710F7">
            <w:pPr>
              <w:pStyle w:val="a9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A710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Έγκριση</w:t>
            </w:r>
            <w:r w:rsidRPr="00A710F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εξειδίκευσης δαπάνης </w:t>
            </w:r>
            <w:r w:rsidRPr="00A710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για την προμήθεια μεταλλίων των αθλητικών εκδηλώσεων έτους 2023</w:t>
            </w:r>
            <w:r w:rsidRPr="00A710F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, που βαρύνουν τον φορέα 071-ΚΑΕ 9899 προϋπολογισμού έτους 2023 της Π.Ε. Μαγνησίας και Σποράδων</w:t>
            </w:r>
            <w:r w:rsidR="00A710F7" w:rsidRPr="00A710F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710F7">
              <w:rPr>
                <w:rFonts w:ascii="Times New Roman" w:hAnsi="Times New Roman" w:cs="Times New Roman"/>
                <w:b/>
                <w:sz w:val="24"/>
                <w:szCs w:val="24"/>
              </w:rPr>
              <w:t>Εισηγ.κ</w:t>
            </w:r>
            <w:proofErr w:type="spellEnd"/>
            <w:r w:rsidRPr="00A71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A710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Κολυνδρίνη</w:t>
            </w:r>
            <w:proofErr w:type="spellEnd"/>
          </w:p>
        </w:tc>
      </w:tr>
      <w:tr w:rsidR="00493C29" w:rsidTr="00C26EC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3C29" w:rsidRDefault="00493C29" w:rsidP="00366F66">
            <w:pPr>
              <w:pStyle w:val="2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ΜΣ6</w:t>
            </w:r>
          </w:p>
        </w:tc>
        <w:tc>
          <w:tcPr>
            <w:tcW w:w="10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C29" w:rsidRPr="00A710F7" w:rsidRDefault="00493C29" w:rsidP="00366F66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Έγκριση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εξειδίκευσης δαπάνης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για την προμήθεια για αθλητικά μπλουζάκια των αθλητικών εκδηλώσεων έτους 2023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που βαρύνουν τον φορέα 071-ΚΑΕ 9899 προϋπολογισμού έτους 2023 της Π.Ε. Μαγνησίας και Σποράδων</w:t>
            </w:r>
            <w:r w:rsidR="00A710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Εισηγ.κ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Κολυνδρίνη</w:t>
            </w:r>
            <w:proofErr w:type="spellEnd"/>
          </w:p>
        </w:tc>
      </w:tr>
      <w:tr w:rsidR="00493C29" w:rsidTr="00C26EC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3C29" w:rsidRDefault="00493C29" w:rsidP="00366F66">
            <w:pPr>
              <w:pStyle w:val="2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ΜΣ7</w:t>
            </w:r>
          </w:p>
        </w:tc>
        <w:tc>
          <w:tcPr>
            <w:tcW w:w="10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C29" w:rsidRPr="00A710F7" w:rsidRDefault="00493C29" w:rsidP="00A710F7">
            <w:pPr>
              <w:jc w:val="both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 xml:space="preserve">Έγκριση εξειδίκευσης δαπανών που βαρύνουν τους ΚΑΕ 0719, 0721 και 0722 του Φορέα 073 του προϋπολογισμού έτους 2023 των Π.Ε. Μαγνησίας και Σποράδων για τη συμμετοχή υπαλλήλου των Π.Ε.Μ.Σ. </w:t>
            </w:r>
            <w:r>
              <w:rPr>
                <w:sz w:val="24"/>
                <w:szCs w:val="24"/>
              </w:rPr>
              <w:t xml:space="preserve"> στο GREEK TOURISM &amp; GASTRONOMY WORKSHOP, Λυών, 30 Μαρτίου 202</w:t>
            </w:r>
            <w:r w:rsidR="00A710F7"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b/>
                <w:bCs/>
                <w:sz w:val="24"/>
                <w:szCs w:val="24"/>
              </w:rPr>
              <w:t>Εισηγ.κ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.  </w:t>
            </w:r>
            <w:proofErr w:type="spellStart"/>
            <w:r>
              <w:rPr>
                <w:b/>
                <w:bCs/>
                <w:sz w:val="24"/>
                <w:szCs w:val="24"/>
              </w:rPr>
              <w:t>Κολυνδρίνη</w:t>
            </w:r>
            <w:proofErr w:type="spellEnd"/>
          </w:p>
        </w:tc>
      </w:tr>
      <w:tr w:rsidR="00493C29" w:rsidTr="00C26EC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3C29" w:rsidRDefault="00493C29" w:rsidP="00366F66">
            <w:pPr>
              <w:pStyle w:val="21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ΜΣ8</w:t>
            </w:r>
          </w:p>
        </w:tc>
        <w:tc>
          <w:tcPr>
            <w:tcW w:w="10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29" w:rsidRPr="00A710F7" w:rsidRDefault="00493C29" w:rsidP="00A710F7">
            <w:pPr>
              <w:autoSpaceDE w:val="0"/>
              <w:autoSpaceDN w:val="0"/>
              <w:adjustRightInd w:val="0"/>
              <w:spacing w:before="120"/>
              <w:ind w:right="177" w:firstLine="34"/>
              <w:jc w:val="both"/>
              <w:rPr>
                <w:b/>
                <w:sz w:val="24"/>
                <w:szCs w:val="24"/>
                <w:lang w:eastAsia="ar-SA"/>
              </w:rPr>
            </w:pPr>
            <w:r>
              <w:t xml:space="preserve"> </w:t>
            </w:r>
            <w:r>
              <w:rPr>
                <w:rFonts w:eastAsia="Microsoft JhengHei"/>
                <w:sz w:val="24"/>
                <w:szCs w:val="24"/>
              </w:rPr>
              <w:t xml:space="preserve">Εισήγηση για εξειδίκευση πίστωσης προμήθειας τεσσάρων (04) Αυτόματων Εξωτερικών </w:t>
            </w:r>
            <w:proofErr w:type="spellStart"/>
            <w:r>
              <w:rPr>
                <w:rFonts w:eastAsia="Microsoft JhengHei"/>
                <w:sz w:val="24"/>
                <w:szCs w:val="24"/>
              </w:rPr>
              <w:t>Απινιδωτώ</w:t>
            </w:r>
            <w:r>
              <w:rPr>
                <w:rFonts w:eastAsia="Microsoft JhengHei"/>
                <w:b/>
                <w:sz w:val="24"/>
                <w:szCs w:val="24"/>
              </w:rPr>
              <w:t>ν</w:t>
            </w:r>
            <w:proofErr w:type="spellEnd"/>
            <w:r w:rsidR="00A710F7">
              <w:rPr>
                <w:rFonts w:eastAsia="Microsoft JhengHe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Εισηγ.κ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.  </w:t>
            </w:r>
            <w:proofErr w:type="spellStart"/>
            <w:r>
              <w:rPr>
                <w:b/>
                <w:bCs/>
                <w:sz w:val="24"/>
                <w:szCs w:val="24"/>
              </w:rPr>
              <w:t>Κολυνδρίνη</w:t>
            </w:r>
            <w:proofErr w:type="spellEnd"/>
          </w:p>
        </w:tc>
      </w:tr>
      <w:tr w:rsidR="00493C29" w:rsidTr="00C26EC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3C29" w:rsidRDefault="00493C29" w:rsidP="00366F66">
            <w:pPr>
              <w:pStyle w:val="21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ΜΣ9</w:t>
            </w:r>
          </w:p>
        </w:tc>
        <w:tc>
          <w:tcPr>
            <w:tcW w:w="10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29" w:rsidRDefault="00493C29" w:rsidP="00A710F7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  Έγκριση εξειδίκευσης  δαπανών και διάθεσης πιστώσεων για τη διακρίβωση του ελεγκτικού εξοπλισμού της γραμμής ελέγχου βαρέων οχημάτων και της γραμμής ελέγχου ελαφρών οχημάτων του Τμήματος  ΚΤΕΟ έτους 2023</w:t>
            </w:r>
            <w:r w:rsidR="00A710F7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Εισηγ.κ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bCs/>
                <w:sz w:val="24"/>
                <w:szCs w:val="24"/>
              </w:rPr>
              <w:t>Κολυνδρίνη</w:t>
            </w:r>
            <w:proofErr w:type="spellEnd"/>
          </w:p>
        </w:tc>
      </w:tr>
      <w:tr w:rsidR="00493C29" w:rsidTr="00C26EC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3C29" w:rsidRDefault="00493C29" w:rsidP="00366F66">
            <w:pPr>
              <w:pStyle w:val="21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ΜΣ10</w:t>
            </w:r>
          </w:p>
        </w:tc>
        <w:tc>
          <w:tcPr>
            <w:tcW w:w="10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29" w:rsidRDefault="00493C29" w:rsidP="00366F66">
            <w:pPr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Έγκριση εξειδίκευσης  δαπανών και διάθεσης πιστώσεων για την πιστοποίηση ΚΤΕΟ έτους 2023</w:t>
            </w:r>
          </w:p>
          <w:p w:rsidR="00493C29" w:rsidRPr="00A710F7" w:rsidRDefault="00493C29" w:rsidP="00A710F7">
            <w:pPr>
              <w:rPr>
                <w:rFonts w:eastAsia="Microsoft JhengHei"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Εισηγ.κ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bCs/>
                <w:sz w:val="24"/>
                <w:szCs w:val="24"/>
              </w:rPr>
              <w:t>Κολυνδρίνη</w:t>
            </w:r>
            <w:proofErr w:type="spellEnd"/>
          </w:p>
        </w:tc>
      </w:tr>
      <w:tr w:rsidR="00493C29" w:rsidTr="00C26EC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3C29" w:rsidRDefault="00493C29" w:rsidP="00366F66">
            <w:pPr>
              <w:pStyle w:val="21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ΜΣ11</w:t>
            </w:r>
          </w:p>
        </w:tc>
        <w:tc>
          <w:tcPr>
            <w:tcW w:w="10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29" w:rsidRPr="00A710F7" w:rsidRDefault="00493C29" w:rsidP="00A710F7">
            <w:pPr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Έγκριση εξειδίκευσης  δαπανών και διάθεσης πιστώσεων για την  παροχή υπηρεσιών Συμβούλου Ποιότητας  ΚΤΕΟ έτους 2023</w:t>
            </w:r>
            <w:r w:rsidR="00A710F7">
              <w:rPr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Εισηγ.κ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bCs/>
                <w:sz w:val="24"/>
                <w:szCs w:val="24"/>
              </w:rPr>
              <w:t>Κολυνδρίνη</w:t>
            </w:r>
            <w:proofErr w:type="spellEnd"/>
          </w:p>
        </w:tc>
      </w:tr>
      <w:tr w:rsidR="00493C29" w:rsidTr="00C26EC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3C29" w:rsidRDefault="00493C29" w:rsidP="00366F66">
            <w:pPr>
              <w:pStyle w:val="21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ΜΣ12</w:t>
            </w:r>
          </w:p>
        </w:tc>
        <w:tc>
          <w:tcPr>
            <w:tcW w:w="10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29" w:rsidRPr="00A710F7" w:rsidRDefault="00493C29" w:rsidP="00A710F7">
            <w:pPr>
              <w:rPr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Σύσταση Επιτροπής παραλαβής και πιστοποίησης εργασιών για τις ανάγκες του Τμήματος Περιβάλλοντος Π.Ε. Μαγνησίας &amp; Σποράδων</w:t>
            </w:r>
            <w:r w:rsidR="00A710F7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Εισηγ.κ</w:t>
            </w:r>
            <w:proofErr w:type="spellEnd"/>
            <w:r>
              <w:rPr>
                <w:b/>
                <w:sz w:val="24"/>
                <w:szCs w:val="24"/>
              </w:rPr>
              <w:t>. Παπακωνσταντίνου</w:t>
            </w:r>
          </w:p>
        </w:tc>
      </w:tr>
      <w:tr w:rsidR="00493C29" w:rsidTr="00C26EC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3C29" w:rsidRDefault="00493C29" w:rsidP="00366F66">
            <w:pPr>
              <w:pStyle w:val="21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ΜΣ13</w:t>
            </w:r>
          </w:p>
        </w:tc>
        <w:tc>
          <w:tcPr>
            <w:tcW w:w="10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29" w:rsidRPr="00A710F7" w:rsidRDefault="00493C29" w:rsidP="00A710F7">
            <w:pPr>
              <w:jc w:val="both"/>
              <w:rPr>
                <w:sz w:val="24"/>
                <w:szCs w:val="24"/>
                <w:lang w:eastAsia="ar-SA"/>
              </w:rPr>
            </w:pPr>
            <w:r w:rsidRPr="00A710F7">
              <w:rPr>
                <w:sz w:val="24"/>
                <w:szCs w:val="24"/>
              </w:rPr>
              <w:t xml:space="preserve">Έγκριση </w:t>
            </w:r>
            <w:r w:rsidRPr="00A710F7">
              <w:rPr>
                <w:b/>
                <w:sz w:val="24"/>
                <w:szCs w:val="24"/>
              </w:rPr>
              <w:t>πρακτικού</w:t>
            </w:r>
            <w:r w:rsidRPr="00A710F7">
              <w:rPr>
                <w:sz w:val="24"/>
                <w:szCs w:val="24"/>
              </w:rPr>
              <w:t xml:space="preserve"> αξιολόγησης δικαιολογητικών προσωρινού αναδόχου και κατακύρωσης της σύμβασης κατασκευής του υποέργου 1, του έργου «ΑΠΟΚΑΤΑΣΤΑΣΗ ΚΑΙ ΒΕΛΤΙΩΣΗ ΑΓΡΟΤΙΚΗΣ ΟΔΟΠΟΙΙΑΣ ΔΗΜΟΥ ΖΑΓΟΡΑΣ – ΜΟΥΡΕΣΙΟΥ», με τίτλο: </w:t>
            </w:r>
            <w:r w:rsidR="00A710F7" w:rsidRPr="00A710F7">
              <w:rPr>
                <w:sz w:val="24"/>
                <w:szCs w:val="24"/>
              </w:rPr>
              <w:t xml:space="preserve"> </w:t>
            </w:r>
            <w:r w:rsidRPr="00A710F7">
              <w:rPr>
                <w:b/>
                <w:sz w:val="24"/>
                <w:szCs w:val="24"/>
              </w:rPr>
              <w:t>«</w:t>
            </w:r>
            <w:bookmarkStart w:id="0" w:name="titlos1"/>
            <w:bookmarkEnd w:id="0"/>
            <w:r w:rsidRPr="00A710F7">
              <w:rPr>
                <w:b/>
                <w:sz w:val="24"/>
                <w:szCs w:val="24"/>
              </w:rPr>
              <w:t xml:space="preserve">ΑΠΟΚΑΤΑΣΤΑΣΗ KAI ΒΕΛΤΙΩΣΗ ΑΓΡΟΤΙΚΗΣ ΟΔΟΠΟΙΙΑΣ </w:t>
            </w:r>
            <w:r w:rsidRPr="00A710F7">
              <w:rPr>
                <w:b/>
                <w:sz w:val="24"/>
                <w:szCs w:val="24"/>
                <w:u w:val="single"/>
              </w:rPr>
              <w:t>Δ.Ε. ΖΑΓΟΡΑΣ</w:t>
            </w:r>
            <w:r w:rsidRPr="00A710F7">
              <w:rPr>
                <w:b/>
                <w:sz w:val="24"/>
                <w:szCs w:val="24"/>
              </w:rPr>
              <w:t xml:space="preserve"> (ΔΗΜΟΥ ΖΑΓΟΡΑΣ – ΜΟΥΡΕΣΙΟΥ)»,</w:t>
            </w:r>
            <w:r w:rsidRPr="00A710F7">
              <w:rPr>
                <w:sz w:val="24"/>
                <w:szCs w:val="24"/>
              </w:rPr>
              <w:t>Προϋπολογισθείσα δαπάνη:” 1.170.000,00€ (με ΦΠΑ 24%)”</w:t>
            </w:r>
            <w:r w:rsidR="00A710F7" w:rsidRPr="00A710F7">
              <w:rPr>
                <w:sz w:val="24"/>
                <w:szCs w:val="24"/>
              </w:rPr>
              <w:t xml:space="preserve"> </w:t>
            </w:r>
            <w:r w:rsidRPr="00A710F7">
              <w:rPr>
                <w:sz w:val="24"/>
                <w:szCs w:val="24"/>
              </w:rPr>
              <w:t xml:space="preserve">Χρηματοδότηση: </w:t>
            </w:r>
            <w:r w:rsidRPr="00A710F7">
              <w:rPr>
                <w:sz w:val="24"/>
                <w:szCs w:val="24"/>
                <w:lang w:eastAsia="en-US" w:bidi="en-US"/>
              </w:rPr>
              <w:t xml:space="preserve">ΥΠΕΣ ΑΝΤΩΝΗΣ ΤΡΙΤΣΗΣ,  </w:t>
            </w:r>
            <w:bookmarkStart w:id="1" w:name="saep"/>
            <w:bookmarkEnd w:id="1"/>
            <w:r w:rsidRPr="00A710F7">
              <w:rPr>
                <w:sz w:val="24"/>
                <w:szCs w:val="24"/>
                <w:lang w:eastAsia="en-US" w:bidi="en-US"/>
              </w:rPr>
              <w:t>ΚΑΕ 30-7323.45, ΥΠΟΕΡΓΟ 1</w:t>
            </w:r>
            <w:r w:rsidR="00A710F7" w:rsidRPr="00A710F7">
              <w:rPr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A710F7">
              <w:rPr>
                <w:b/>
                <w:sz w:val="24"/>
                <w:szCs w:val="24"/>
              </w:rPr>
              <w:t>Εισηγ.κ</w:t>
            </w:r>
            <w:proofErr w:type="spellEnd"/>
            <w:r w:rsidRPr="00A710F7">
              <w:rPr>
                <w:b/>
                <w:sz w:val="24"/>
                <w:szCs w:val="24"/>
              </w:rPr>
              <w:t xml:space="preserve">. </w:t>
            </w:r>
            <w:r w:rsidRPr="00A710F7">
              <w:rPr>
                <w:b/>
                <w:bCs/>
                <w:sz w:val="24"/>
                <w:szCs w:val="24"/>
              </w:rPr>
              <w:t>Χριστοδούλου</w:t>
            </w:r>
          </w:p>
        </w:tc>
      </w:tr>
      <w:tr w:rsidR="00493C29" w:rsidTr="00C26EC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3C29" w:rsidRDefault="00493C29" w:rsidP="00366F66">
            <w:pPr>
              <w:pStyle w:val="21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ΜΣ14</w:t>
            </w:r>
          </w:p>
        </w:tc>
        <w:tc>
          <w:tcPr>
            <w:tcW w:w="10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29" w:rsidRDefault="00493C29" w:rsidP="00A710F7">
            <w:pPr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Εισήγηση για </w:t>
            </w:r>
            <w:r>
              <w:rPr>
                <w:bCs/>
                <w:sz w:val="24"/>
                <w:szCs w:val="24"/>
              </w:rPr>
              <w:t>εξειδίκευση πίστωσης</w:t>
            </w:r>
            <w:r>
              <w:rPr>
                <w:sz w:val="24"/>
                <w:szCs w:val="24"/>
              </w:rPr>
              <w:t xml:space="preserve"> των Περιφερειακών Ενοτήτων Μαγνησίας &amp; Σποράδων</w:t>
            </w:r>
          </w:p>
          <w:p w:rsidR="00493C29" w:rsidRPr="00A710F7" w:rsidRDefault="00493C29" w:rsidP="00A710F7">
            <w:pPr>
              <w:rPr>
                <w:rFonts w:eastAsia="Microsoft JhengHei"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Εισηγ.κ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bCs/>
                <w:sz w:val="24"/>
                <w:szCs w:val="24"/>
              </w:rPr>
              <w:t>Χριστοδούλου</w:t>
            </w:r>
          </w:p>
        </w:tc>
      </w:tr>
      <w:tr w:rsidR="00493C29" w:rsidTr="00C26EC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3C29" w:rsidRDefault="00493C29" w:rsidP="00366F66">
            <w:pPr>
              <w:pStyle w:val="21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ΜΣ15</w:t>
            </w:r>
          </w:p>
        </w:tc>
        <w:tc>
          <w:tcPr>
            <w:tcW w:w="10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29" w:rsidRPr="00A710F7" w:rsidRDefault="00493C29" w:rsidP="00A710F7">
            <w:pPr>
              <w:pStyle w:val="a5"/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0F7">
              <w:rPr>
                <w:rFonts w:ascii="Times New Roman" w:hAnsi="Times New Roman" w:cs="Times New Roman"/>
                <w:sz w:val="24"/>
                <w:szCs w:val="24"/>
              </w:rPr>
              <w:t xml:space="preserve">Έγκριση πρακτικού </w:t>
            </w:r>
            <w:r w:rsidRPr="00A710F7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>αξιολόγησης δικαιολογητικών προσωρινού αναδόχου και κατακύρωσης της σύμβασης</w:t>
            </w:r>
            <w:r w:rsidRPr="00A710F7">
              <w:rPr>
                <w:rFonts w:ascii="Times New Roman" w:hAnsi="Times New Roman" w:cs="Times New Roman"/>
                <w:sz w:val="24"/>
                <w:szCs w:val="24"/>
              </w:rPr>
              <w:t xml:space="preserve"> του έργου:</w:t>
            </w:r>
            <w:r w:rsidR="00A710F7" w:rsidRPr="00A71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0F7">
              <w:rPr>
                <w:rFonts w:ascii="Times New Roman" w:hAnsi="Times New Roman" w:cs="Times New Roman"/>
                <w:b/>
                <w:sz w:val="24"/>
                <w:szCs w:val="24"/>
                <w:lang w:eastAsia="el-GR"/>
              </w:rPr>
              <w:t>«ΕΡΓΑ ΑΠΟΚΑΤΑΣΤΑΣΗΣ ΟΔΙΚΟΥ ΔΙΚΤΥΟΥ ΑΡΜΟΔΙΟΤΗΤΑΣ ΠΕΜΣ ΑΠΟ ΘΕΟΜΗΝΙΑ ΙΑΝΟΣ 18/9/2020 (Π.Ε.Ο. 1 ΑΪΔΙΝΙ-ΚΡΟΚΙΟ)»</w:t>
            </w:r>
            <w:r w:rsidR="00A710F7" w:rsidRPr="00A710F7">
              <w:rPr>
                <w:rFonts w:ascii="Times New Roman" w:hAnsi="Times New Roman" w:cs="Times New Roman"/>
                <w:b/>
                <w:sz w:val="24"/>
                <w:szCs w:val="24"/>
                <w:lang w:eastAsia="el-GR"/>
              </w:rPr>
              <w:t xml:space="preserve"> </w:t>
            </w:r>
            <w:r w:rsidRPr="00A710F7">
              <w:rPr>
                <w:rFonts w:ascii="Times New Roman" w:hAnsi="Times New Roman" w:cs="Times New Roman"/>
                <w:sz w:val="24"/>
                <w:szCs w:val="24"/>
              </w:rPr>
              <w:t>Προϋπολογισθείσα δαπάνη: ”1.800.000,00€ (με ΦΠΑ 24%)”</w:t>
            </w:r>
            <w:r w:rsidR="00A710F7" w:rsidRPr="00A71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0F7">
              <w:rPr>
                <w:rFonts w:ascii="Times New Roman" w:hAnsi="Times New Roman" w:cs="Times New Roman"/>
                <w:sz w:val="24"/>
                <w:szCs w:val="24"/>
              </w:rPr>
              <w:t>Χρηματοδότηση: Κ.Α. 2021ΕΠ81700006 της ΣΑΕΠ 817 υποέργο 3 του έργου «ΕΡΓΑ ΑΠΟΚΑΤΑΣΤΑΣΗΣ ΟΔΙΚΟΥ ΚΑΙ ΥΔΡΟΓΡΑΦΙΚΟΥ ΔΙΚΤΥΟΥ ΜΕΤΑ ΑΠΟ ΕΝΤΟΝΕΣ ΒΡΟΧΟΠΤΩΣΕΙΣ «ΙΑΝΟΣ» ΣΤΗΝ ΠΕΡΙΦΕΡΕΙΑΚΗ ΕΝΟΤΗΤΑ ΜΑΓΝΗΣΙΑΣ ΣΤΙΣ 18/09/2020», (ΑΔΑΜ: 22REQ011054402 2022-03-04, ΑΔΑ: Ψ1Α27ΛΡ-ΙΛΠ).</w:t>
            </w:r>
            <w:r w:rsidR="00A710F7" w:rsidRPr="00A71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0F7">
              <w:rPr>
                <w:rFonts w:ascii="Times New Roman" w:hAnsi="Times New Roman" w:cs="Times New Roman"/>
                <w:b/>
                <w:sz w:val="24"/>
                <w:szCs w:val="24"/>
              </w:rPr>
              <w:t>Εισηγ.κ</w:t>
            </w:r>
            <w:proofErr w:type="spellEnd"/>
            <w:r w:rsidRPr="00A71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710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Χριστοδούλου</w:t>
            </w:r>
          </w:p>
        </w:tc>
      </w:tr>
      <w:tr w:rsidR="00493C29" w:rsidTr="00C26EC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3C29" w:rsidRDefault="00493C29" w:rsidP="00366F66">
            <w:pPr>
              <w:pStyle w:val="21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ΜΣ16</w:t>
            </w:r>
          </w:p>
        </w:tc>
        <w:tc>
          <w:tcPr>
            <w:tcW w:w="10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29" w:rsidRPr="00366F66" w:rsidRDefault="00493C29" w:rsidP="00366F66">
            <w:pPr>
              <w:jc w:val="both"/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Έγκριση </w:t>
            </w:r>
            <w:r w:rsidRPr="00366F66">
              <w:rPr>
                <w:b/>
                <w:sz w:val="24"/>
                <w:szCs w:val="24"/>
              </w:rPr>
              <w:t>Πρακτικού</w:t>
            </w:r>
            <w:r>
              <w:rPr>
                <w:sz w:val="24"/>
                <w:szCs w:val="24"/>
              </w:rPr>
              <w:t xml:space="preserve"> και αποτελεσμάτων των σταδίων αποσφράγισης για την ανάδειξη αναδόχου του ανοικτού ηλεκτρονικού διεθνή διαγωνισμού</w:t>
            </w:r>
            <w:r w:rsidR="00366F66">
              <w:rPr>
                <w:sz w:val="24"/>
                <w:szCs w:val="24"/>
              </w:rPr>
              <w:t xml:space="preserve"> για παροχή υπηρεσιών με τίτλο:  </w:t>
            </w:r>
            <w:r>
              <w:rPr>
                <w:sz w:val="24"/>
                <w:szCs w:val="24"/>
              </w:rPr>
              <w:t>«</w:t>
            </w:r>
            <w:r>
              <w:rPr>
                <w:b/>
                <w:bCs/>
                <w:sz w:val="24"/>
                <w:szCs w:val="24"/>
                <w:u w:val="single"/>
              </w:rPr>
              <w:t>ΗΛΕΚΤΡΟΦΩΤΙΣΜΟΣ Π.Ε. ΜΑΓΝΗΣΙΑΣ &amp; ΣΠΟΡΑΔΩΝ ΕΤΟΥΣ 2021-2022</w:t>
            </w:r>
            <w:r>
              <w:rPr>
                <w:rStyle w:val="10"/>
                <w:color w:val="000000"/>
                <w:sz w:val="24"/>
                <w:szCs w:val="24"/>
              </w:rPr>
              <w:t>» και καταληκτική ημερομηνία υποβολής προσφορών την 31η/10/2022</w:t>
            </w:r>
            <w:r w:rsidR="00366F66">
              <w:rPr>
                <w:rStyle w:val="10"/>
                <w:color w:val="000000"/>
                <w:sz w:val="24"/>
                <w:szCs w:val="24"/>
              </w:rPr>
              <w:t xml:space="preserve"> </w:t>
            </w:r>
            <w:r>
              <w:rPr>
                <w:szCs w:val="24"/>
              </w:rPr>
              <w:t>Προϋπολογισμός έργου:</w:t>
            </w:r>
            <w:r>
              <w:rPr>
                <w:b/>
                <w:szCs w:val="24"/>
              </w:rPr>
              <w:t xml:space="preserve"> </w:t>
            </w:r>
            <w:r w:rsidRPr="00366F66">
              <w:rPr>
                <w:b/>
                <w:szCs w:val="24"/>
              </w:rPr>
              <w:t>400.000,00 €</w:t>
            </w:r>
          </w:p>
          <w:p w:rsidR="00493C29" w:rsidRPr="00366F66" w:rsidRDefault="00493C29" w:rsidP="00366F66">
            <w:pPr>
              <w:pStyle w:val="a4"/>
              <w:ind w:left="34" w:hanging="34"/>
              <w:rPr>
                <w:b/>
                <w:color w:val="3366FF"/>
                <w:szCs w:val="24"/>
              </w:rPr>
            </w:pPr>
            <w:r w:rsidRPr="00366F66">
              <w:rPr>
                <w:szCs w:val="24"/>
              </w:rPr>
              <w:t>Χρηματοδότηση Π.Δ.Ε./Κ.Α.Ε.:</w:t>
            </w:r>
            <w:r w:rsidRPr="00366F66">
              <w:rPr>
                <w:b/>
                <w:szCs w:val="24"/>
              </w:rPr>
              <w:t xml:space="preserve"> ΣΑΕΠ517, Κ.Α. 2014ΕΠ51700026, υποέργο 64</w:t>
            </w:r>
            <w:r w:rsidR="00366F66" w:rsidRPr="00366F66">
              <w:rPr>
                <w:b/>
                <w:szCs w:val="24"/>
              </w:rPr>
              <w:t xml:space="preserve"> </w:t>
            </w:r>
            <w:proofErr w:type="spellStart"/>
            <w:r w:rsidR="00366F66" w:rsidRPr="00366F66">
              <w:rPr>
                <w:b/>
                <w:szCs w:val="24"/>
              </w:rPr>
              <w:t>Εισηγ.κ.</w:t>
            </w:r>
            <w:r w:rsidRPr="00366F66">
              <w:rPr>
                <w:b/>
                <w:bCs/>
                <w:szCs w:val="24"/>
              </w:rPr>
              <w:t>Χριστοδούλου</w:t>
            </w:r>
            <w:proofErr w:type="spellEnd"/>
          </w:p>
        </w:tc>
      </w:tr>
      <w:tr w:rsidR="00493C29" w:rsidTr="00C26EC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3C29" w:rsidRDefault="00493C29" w:rsidP="00366F66">
            <w:pPr>
              <w:pStyle w:val="21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ΜΣ17</w:t>
            </w:r>
          </w:p>
        </w:tc>
        <w:tc>
          <w:tcPr>
            <w:tcW w:w="10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29" w:rsidRPr="00493C29" w:rsidRDefault="00493C29" w:rsidP="00366F66">
            <w:pPr>
              <w:jc w:val="both"/>
              <w:rPr>
                <w:sz w:val="24"/>
                <w:szCs w:val="24"/>
                <w:lang w:eastAsia="ar-SA"/>
              </w:rPr>
            </w:pPr>
            <w:r w:rsidRPr="00366F66">
              <w:rPr>
                <w:b/>
                <w:bCs/>
                <w:sz w:val="24"/>
                <w:szCs w:val="24"/>
              </w:rPr>
              <w:t>Συγκρότηση Ομάδας Εργασίας</w:t>
            </w:r>
            <w:r>
              <w:rPr>
                <w:bCs/>
                <w:sz w:val="24"/>
                <w:szCs w:val="24"/>
              </w:rPr>
              <w:t xml:space="preserve"> για την αντιμετώπιση ειδικών θεμάτων που αφορούν στις ασυνήθιστα </w:t>
            </w:r>
            <w:r w:rsidRPr="00366F66">
              <w:rPr>
                <w:b/>
                <w:bCs/>
                <w:sz w:val="24"/>
                <w:szCs w:val="24"/>
                <w:u w:val="single"/>
              </w:rPr>
              <w:t>χαμηλές προσφορές – (υψηλές εκπτώσεις)</w:t>
            </w:r>
            <w:r>
              <w:rPr>
                <w:bCs/>
                <w:sz w:val="24"/>
                <w:szCs w:val="24"/>
              </w:rPr>
              <w:t xml:space="preserve"> στην διαδικασία σύναψης έργων, έτους 2023.</w:t>
            </w:r>
            <w:r>
              <w:rPr>
                <w:b/>
                <w:sz w:val="24"/>
                <w:szCs w:val="24"/>
              </w:rPr>
              <w:t xml:space="preserve">Εισηγ.κ. </w:t>
            </w:r>
            <w:r>
              <w:rPr>
                <w:b/>
                <w:bCs/>
                <w:sz w:val="24"/>
                <w:szCs w:val="24"/>
              </w:rPr>
              <w:t>Χριστοδούλου</w:t>
            </w:r>
          </w:p>
        </w:tc>
      </w:tr>
      <w:tr w:rsidR="00493C29" w:rsidTr="00C26EC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3C29" w:rsidRDefault="00493C29" w:rsidP="00366F66">
            <w:pPr>
              <w:pStyle w:val="21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ΜΣ18</w:t>
            </w:r>
          </w:p>
        </w:tc>
        <w:tc>
          <w:tcPr>
            <w:tcW w:w="10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29" w:rsidRPr="00366F66" w:rsidRDefault="00493C29" w:rsidP="00366F66">
            <w:pPr>
              <w:pStyle w:val="a4"/>
              <w:ind w:left="34" w:hanging="34"/>
              <w:rPr>
                <w:szCs w:val="24"/>
                <w:lang w:eastAsia="ar-SA"/>
              </w:rPr>
            </w:pPr>
            <w:r>
              <w:rPr>
                <w:szCs w:val="24"/>
              </w:rPr>
              <w:t xml:space="preserve">Έγκριση </w:t>
            </w:r>
            <w:r w:rsidRPr="00366F66">
              <w:rPr>
                <w:b/>
                <w:szCs w:val="24"/>
              </w:rPr>
              <w:t>Πρακτικού (Ι)</w:t>
            </w:r>
            <w:r>
              <w:rPr>
                <w:szCs w:val="24"/>
              </w:rPr>
              <w:t xml:space="preserve"> Ηλεκτρονικής Αποσφράγισης &amp; Αξιολόγησης Προσφορών και έγκριση αποτελέσματος της από 10/02/2023 δημοπρασίας για την ανάδειξη αναδόχου κατασκευής του έργου: </w:t>
            </w:r>
            <w:r>
              <w:rPr>
                <w:b/>
                <w:szCs w:val="24"/>
              </w:rPr>
              <w:t>«ΣΥΝΤΗΡΗΣΗ ΧΙΟΝΟΔΡΟΜΙΚΟΥ ΚΕΝΤΡΟΥ ΠΗΛΙΟΥ 2022-2025»</w:t>
            </w:r>
            <w:r>
              <w:rPr>
                <w:szCs w:val="24"/>
              </w:rPr>
              <w:t>.</w:t>
            </w:r>
            <w:r w:rsidR="00366F66">
              <w:rPr>
                <w:szCs w:val="24"/>
                <w:lang w:eastAsia="ar-SA"/>
              </w:rPr>
              <w:t xml:space="preserve"> </w:t>
            </w:r>
            <w:r>
              <w:rPr>
                <w:szCs w:val="24"/>
              </w:rPr>
              <w:t>Προϋπολογισμός έργου:</w:t>
            </w:r>
            <w:r>
              <w:rPr>
                <w:b/>
                <w:szCs w:val="24"/>
              </w:rPr>
              <w:t xml:space="preserve"> 400.000,00 € (με Φ.Π.Α. και αναθεώρηση)</w:t>
            </w:r>
            <w:r w:rsidR="00366F66">
              <w:rPr>
                <w:szCs w:val="24"/>
                <w:lang w:eastAsia="ar-SA"/>
              </w:rPr>
              <w:t xml:space="preserve"> </w:t>
            </w:r>
            <w:r>
              <w:rPr>
                <w:szCs w:val="24"/>
              </w:rPr>
              <w:t>Χρηματοδότηση:</w:t>
            </w:r>
            <w:r>
              <w:rPr>
                <w:b/>
                <w:szCs w:val="24"/>
              </w:rPr>
              <w:t xml:space="preserve"> Π.Δ.Ε.: ΣΑΕΠ517, Κ.Α. 2014ΕΠ51700026, Υποέργο </w:t>
            </w:r>
            <w:bookmarkStart w:id="2" w:name="ypoergo"/>
            <w:bookmarkEnd w:id="2"/>
            <w:r>
              <w:rPr>
                <w:b/>
                <w:szCs w:val="24"/>
              </w:rPr>
              <w:t>85</w:t>
            </w:r>
            <w:r w:rsidR="00366F66"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Εισηγ.κ</w:t>
            </w:r>
            <w:proofErr w:type="spellEnd"/>
            <w:r>
              <w:rPr>
                <w:b/>
                <w:szCs w:val="24"/>
              </w:rPr>
              <w:t xml:space="preserve">. </w:t>
            </w:r>
            <w:r>
              <w:rPr>
                <w:b/>
                <w:bCs/>
                <w:szCs w:val="24"/>
              </w:rPr>
              <w:t>Χριστοδούλου</w:t>
            </w:r>
          </w:p>
        </w:tc>
      </w:tr>
      <w:tr w:rsidR="00AD2DDE" w:rsidTr="00AD2DD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2DDE" w:rsidRDefault="00AD2DDE" w:rsidP="00DE1B42">
            <w:pPr>
              <w:pStyle w:val="21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ΜΣ19</w:t>
            </w:r>
          </w:p>
        </w:tc>
        <w:tc>
          <w:tcPr>
            <w:tcW w:w="10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DE" w:rsidRPr="00AD2DDE" w:rsidRDefault="00AD2DDE" w:rsidP="00AD2DDE">
            <w:pPr>
              <w:tabs>
                <w:tab w:val="left" w:pos="3130"/>
              </w:tabs>
              <w:ind w:right="-1054"/>
              <w:jc w:val="both"/>
              <w:rPr>
                <w:b/>
                <w:sz w:val="24"/>
                <w:szCs w:val="24"/>
                <w:lang w:eastAsia="ar-SA"/>
              </w:rPr>
            </w:pPr>
            <w:r w:rsidRPr="00AD2DDE">
              <w:rPr>
                <w:b/>
                <w:sz w:val="24"/>
                <w:szCs w:val="24"/>
              </w:rPr>
              <w:t xml:space="preserve">Έγκριση επιστροφής </w:t>
            </w:r>
            <w:proofErr w:type="spellStart"/>
            <w:r w:rsidRPr="00AD2DDE">
              <w:rPr>
                <w:b/>
                <w:sz w:val="24"/>
                <w:szCs w:val="24"/>
              </w:rPr>
              <w:t>αχρεωστήτως</w:t>
            </w:r>
            <w:proofErr w:type="spellEnd"/>
            <w:r w:rsidRPr="00AD2DDE">
              <w:rPr>
                <w:b/>
                <w:sz w:val="24"/>
                <w:szCs w:val="24"/>
              </w:rPr>
              <w:t xml:space="preserve"> καταβληθέντων ποσών</w:t>
            </w:r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Εισηγ.κ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bCs/>
                <w:sz w:val="24"/>
                <w:szCs w:val="24"/>
              </w:rPr>
              <w:t>Κολυνδρίνη</w:t>
            </w:r>
          </w:p>
        </w:tc>
      </w:tr>
      <w:tr w:rsidR="002519A2" w:rsidTr="002519A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19A2" w:rsidRDefault="002519A2" w:rsidP="00852703">
            <w:pPr>
              <w:pStyle w:val="21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ΜΣ20</w:t>
            </w:r>
          </w:p>
        </w:tc>
        <w:tc>
          <w:tcPr>
            <w:tcW w:w="10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A2" w:rsidRPr="00AD2DDE" w:rsidRDefault="00387F3F" w:rsidP="00852703">
            <w:pPr>
              <w:tabs>
                <w:tab w:val="left" w:pos="3130"/>
              </w:tabs>
              <w:ind w:right="-1054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8"/>
                <w:szCs w:val="28"/>
              </w:rPr>
              <w:t>Εγκριση</w:t>
            </w:r>
            <w:proofErr w:type="spellEnd"/>
            <w:r>
              <w:rPr>
                <w:sz w:val="28"/>
                <w:szCs w:val="28"/>
              </w:rPr>
              <w:t xml:space="preserve"> άσκησης έφεσης κατά της ανώνυμης εταιρίας</w:t>
            </w:r>
            <w:r>
              <w:rPr>
                <w:szCs w:val="28"/>
              </w:rPr>
              <w:t xml:space="preserve"> με </w:t>
            </w:r>
            <w:r>
              <w:rPr>
                <w:sz w:val="28"/>
                <w:szCs w:val="28"/>
              </w:rPr>
              <w:t>την επωνυμία</w:t>
            </w:r>
            <w:r>
              <w:rPr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«ΕΤΒΑ ΒΙΟΜΗΧΑΙΚΕΣ ΠΕΡΙΟΧΕΣ ΑΝΩΝΥΜΗ ΕΤΑΙΡΕΙΑ»</w:t>
            </w:r>
            <w:r>
              <w:rPr>
                <w:sz w:val="28"/>
                <w:szCs w:val="28"/>
              </w:rPr>
              <w:t>, και κατά της με αρ. Α 859/2022 απόφασης του Μονομελούς</w:t>
            </w:r>
            <w:r>
              <w:rPr>
                <w:sz w:val="28"/>
              </w:rPr>
              <w:t xml:space="preserve"> Διοικητικού Πρωτοδικείου Βόλου (Τμ. Β’).  </w:t>
            </w:r>
            <w:proofErr w:type="spellStart"/>
            <w:r w:rsidR="002519A2">
              <w:rPr>
                <w:b/>
                <w:sz w:val="24"/>
                <w:szCs w:val="24"/>
              </w:rPr>
              <w:t>Εισηγ.κ</w:t>
            </w:r>
            <w:proofErr w:type="spellEnd"/>
            <w:r w:rsidR="002519A2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Φώτου</w:t>
            </w:r>
          </w:p>
        </w:tc>
      </w:tr>
      <w:tr w:rsidR="002519A2" w:rsidTr="002519A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19A2" w:rsidRDefault="002519A2" w:rsidP="00852703">
            <w:pPr>
              <w:pStyle w:val="21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ΜΣ21</w:t>
            </w:r>
          </w:p>
        </w:tc>
        <w:tc>
          <w:tcPr>
            <w:tcW w:w="10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A2" w:rsidRPr="00837576" w:rsidRDefault="00837576" w:rsidP="0083757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37576">
              <w:rPr>
                <w:rFonts w:eastAsiaTheme="minorHAnsi"/>
                <w:sz w:val="24"/>
                <w:szCs w:val="24"/>
                <w:lang w:eastAsia="en-US"/>
              </w:rPr>
              <w:t xml:space="preserve">Εισήγηση για εξειδίκευση πίστωσης δαπάνης των ΚΑΠ Περιφερειακών Ενοτήτων Μαγνησίας &amp; Σποράδων έτους 2023, σε βάρος του Φορέα 071- ΚΑΕ 9899 </w:t>
            </w:r>
            <w:proofErr w:type="spellStart"/>
            <w:r w:rsidR="002519A2" w:rsidRPr="00837576">
              <w:rPr>
                <w:b/>
                <w:sz w:val="24"/>
                <w:szCs w:val="24"/>
              </w:rPr>
              <w:t>Εισηγ.κ</w:t>
            </w:r>
            <w:proofErr w:type="spellEnd"/>
            <w:r w:rsidR="002519A2" w:rsidRPr="00837576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="002519A2" w:rsidRPr="00837576">
              <w:rPr>
                <w:b/>
                <w:sz w:val="24"/>
                <w:szCs w:val="24"/>
              </w:rPr>
              <w:t>Κολυνδρίνη</w:t>
            </w:r>
            <w:proofErr w:type="spellEnd"/>
          </w:p>
        </w:tc>
      </w:tr>
      <w:tr w:rsidR="002519A2" w:rsidTr="002519A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19A2" w:rsidRDefault="002519A2" w:rsidP="00852703">
            <w:pPr>
              <w:pStyle w:val="21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ΜΣ22</w:t>
            </w:r>
          </w:p>
        </w:tc>
        <w:tc>
          <w:tcPr>
            <w:tcW w:w="10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A2" w:rsidRPr="00AD2DDE" w:rsidRDefault="00B90F31" w:rsidP="00B90F31">
            <w:pPr>
              <w:rPr>
                <w:b/>
                <w:sz w:val="24"/>
                <w:szCs w:val="24"/>
              </w:rPr>
            </w:pPr>
            <w:r w:rsidRPr="00B90F31">
              <w:rPr>
                <w:b/>
                <w:sz w:val="24"/>
                <w:szCs w:val="24"/>
              </w:rPr>
              <w:t>Εισήγηση εξειδίκευσης πίστωσης δαπανών για την προμήθεια οθόνης-τηλεόρασης για τις ανάγκες της αίθουσας συνεδριάσεων ΠΕ Μαγνησίας &amp; Σποράδων.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2519A2" w:rsidRPr="00B90F31">
              <w:rPr>
                <w:b/>
                <w:sz w:val="24"/>
                <w:szCs w:val="24"/>
              </w:rPr>
              <w:t>Εισηγ.κ</w:t>
            </w:r>
            <w:proofErr w:type="spellEnd"/>
            <w:r w:rsidR="002519A2" w:rsidRPr="00B90F31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="002519A2" w:rsidRPr="00B90F31">
              <w:rPr>
                <w:b/>
                <w:sz w:val="24"/>
                <w:szCs w:val="24"/>
              </w:rPr>
              <w:t>Κολυνδρίνη</w:t>
            </w:r>
            <w:proofErr w:type="spellEnd"/>
          </w:p>
        </w:tc>
      </w:tr>
      <w:tr w:rsidR="001D7ECE" w:rsidTr="001D7EC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ECE" w:rsidRDefault="001D7ECE" w:rsidP="006C2B70">
            <w:pPr>
              <w:pStyle w:val="21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ΜΣ23</w:t>
            </w:r>
          </w:p>
        </w:tc>
        <w:tc>
          <w:tcPr>
            <w:tcW w:w="10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ECE" w:rsidRPr="003B6C3A" w:rsidRDefault="003B6C3A" w:rsidP="003B6C3A">
            <w:pPr>
              <w:pStyle w:val="a4"/>
              <w:ind w:left="34" w:hanging="34"/>
              <w:rPr>
                <w:szCs w:val="24"/>
              </w:rPr>
            </w:pPr>
            <w:r w:rsidRPr="003B6C3A">
              <w:rPr>
                <w:szCs w:val="24"/>
              </w:rPr>
              <w:t xml:space="preserve">Έγκριση τευχών δημοπράτησης του έργου με τίτλο </w:t>
            </w:r>
            <w:r w:rsidRPr="003B6C3A">
              <w:rPr>
                <w:b/>
                <w:szCs w:val="24"/>
              </w:rPr>
              <w:t>«ΕΠΕΝΔΥΣΗ – ΠΡΟΣΤΑΣΙΑ ΒΡΑΧΩΔΩΝ ΠΡΑΝΩΝ ΕΠΙ ΤΗΣ Ε.Ο 34 (ΤΜΗΜΑ ΓΟΡΙΤΣΑ – ΑΣΤΕΡΙΑ ΑΓΡΙΑΣ)»</w:t>
            </w:r>
            <w:r w:rsidRPr="003B6C3A">
              <w:rPr>
                <w:szCs w:val="24"/>
              </w:rPr>
              <w:t xml:space="preserve">, και  υποβολής πρότασης χρηματοδότησης της πράξης με τίτλο </w:t>
            </w:r>
            <w:r w:rsidRPr="003B6C3A">
              <w:rPr>
                <w:b/>
                <w:szCs w:val="24"/>
              </w:rPr>
              <w:t>«ΕΠΕΝΔΥΣΗ – ΠΡΟΣΤΑΣΙΑ ΒΡΑΧΩΔΩΝ ΠΡΑΝΩΝ ΕΠΙ ΤΗΣ Ε.Ο 34 (ΤΜΗΜΑ ΓΟΡΙΤΣΑ – ΑΣΤΕΡΙΑ ΑΓΡΙΑΣ)»</w:t>
            </w:r>
            <w:r w:rsidRPr="003B6C3A">
              <w:rPr>
                <w:szCs w:val="24"/>
              </w:rPr>
              <w:t xml:space="preserve">, στο πρόγραμμα με άξονα προτεραιότητας «Οδικές υποδομές» και τίτλο «ΣΥΝΤΗΡΗΣΕΙΣ ΟΔΙΚΟΥ ΔΙΚΤΥΟΥ </w:t>
            </w:r>
            <w:r w:rsidRPr="003B6C3A">
              <w:rPr>
                <w:szCs w:val="24"/>
              </w:rPr>
              <w:lastRenderedPageBreak/>
              <w:t>ΠΕΡΙΦΕΡΕΙΑΣ ΘΕΣΣΑΛΙΑΣ», με κωδικό πρόσκλησης : Π87-6, Α/Α ΟΠΣ ΕΣΠΑ: 6260 Έκδοση 1/0</w:t>
            </w:r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Εισηγ.κ</w:t>
            </w:r>
            <w:proofErr w:type="spellEnd"/>
            <w:r>
              <w:rPr>
                <w:b/>
                <w:szCs w:val="24"/>
              </w:rPr>
              <w:t xml:space="preserve">. </w:t>
            </w:r>
            <w:r>
              <w:rPr>
                <w:b/>
                <w:bCs/>
                <w:szCs w:val="24"/>
              </w:rPr>
              <w:t>Χριστοδούλου</w:t>
            </w:r>
          </w:p>
        </w:tc>
      </w:tr>
    </w:tbl>
    <w:p w:rsidR="00882C84" w:rsidRDefault="00882C84" w:rsidP="00882C84">
      <w:pPr>
        <w:ind w:right="28"/>
        <w:jc w:val="center"/>
        <w:rPr>
          <w:rFonts w:ascii="Calibri" w:hAnsi="Calibri" w:cs="Calibri"/>
          <w:sz w:val="24"/>
          <w:szCs w:val="24"/>
          <w:u w:val="single"/>
        </w:rPr>
      </w:pPr>
    </w:p>
    <w:p w:rsidR="00882C84" w:rsidRDefault="00882C84" w:rsidP="00882C84">
      <w:pPr>
        <w:tabs>
          <w:tab w:val="left" w:pos="3130"/>
        </w:tabs>
        <w:ind w:right="-1054"/>
        <w:jc w:val="both"/>
        <w:rPr>
          <w:b/>
          <w:sz w:val="24"/>
          <w:szCs w:val="24"/>
          <w:lang w:eastAsia="ar-SA"/>
        </w:rPr>
      </w:pPr>
    </w:p>
    <w:p w:rsidR="00882C84" w:rsidRDefault="00882C84" w:rsidP="00882C8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ΠΕΡΙΦΕΡΕΙΑΚΗ ΕΝΟΤΗΤΑ ΤΡΙΚΑΛΩΝ </w:t>
      </w:r>
    </w:p>
    <w:p w:rsidR="00882C84" w:rsidRPr="005B14DB" w:rsidRDefault="00882C84" w:rsidP="00882C84">
      <w:pPr>
        <w:jc w:val="center"/>
        <w:rPr>
          <w:b/>
          <w:sz w:val="24"/>
          <w:szCs w:val="24"/>
          <w:u w:val="single"/>
        </w:rPr>
      </w:pPr>
    </w:p>
    <w:tbl>
      <w:tblPr>
        <w:tblW w:w="10815" w:type="dxa"/>
        <w:jc w:val="center"/>
        <w:tblInd w:w="-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1"/>
        <w:gridCol w:w="10064"/>
      </w:tblGrid>
      <w:tr w:rsidR="005B14DB" w:rsidRPr="005B14DB" w:rsidTr="00423621">
        <w:trPr>
          <w:trHeight w:val="438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4DB" w:rsidRPr="005B14DB" w:rsidRDefault="005B14DB">
            <w:pPr>
              <w:spacing w:line="276" w:lineRule="auto"/>
              <w:rPr>
                <w:rStyle w:val="a7"/>
                <w:b/>
                <w:i w:val="0"/>
                <w:sz w:val="24"/>
                <w:szCs w:val="24"/>
              </w:rPr>
            </w:pPr>
            <w:r w:rsidRPr="005B14DB">
              <w:rPr>
                <w:rStyle w:val="a7"/>
                <w:b/>
                <w:i w:val="0"/>
                <w:sz w:val="24"/>
                <w:szCs w:val="24"/>
              </w:rPr>
              <w:t xml:space="preserve">   Τ1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DB" w:rsidRPr="00E3045B" w:rsidRDefault="005B14DB" w:rsidP="005B14DB">
            <w:pPr>
              <w:jc w:val="both"/>
              <w:rPr>
                <w:rStyle w:val="WW8Num6z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3045B">
              <w:rPr>
                <w:b/>
                <w:sz w:val="24"/>
                <w:szCs w:val="24"/>
              </w:rPr>
              <w:t xml:space="preserve">Εξειδίκευση πίστωσης δαπάνης ποσού 7.500,00 € </w:t>
            </w:r>
            <w:r w:rsidRPr="00E3045B">
              <w:rPr>
                <w:sz w:val="24"/>
                <w:szCs w:val="24"/>
              </w:rPr>
              <w:t>για κάλυψη πολυετούς υποχρέωσης καταβολή ετήσιας συμβατικής υποχρέωσης επί του εταιρικού  κεφαλαίου της αστικής μη κερδοσκοπικής εταιρίας με διακριτικό τίτλο</w:t>
            </w:r>
            <w:r w:rsidRPr="00E3045B">
              <w:rPr>
                <w:b/>
                <w:sz w:val="24"/>
                <w:szCs w:val="24"/>
              </w:rPr>
              <w:t xml:space="preserve"> «ΚΕΝΤΡΟ ΚΟΙΝΩΝΙΚΗΣ ΠΑΡΕΜΒΑΣΗΣ ΤΡΙΚΑΛΩΝ» </w:t>
            </w:r>
            <w:r w:rsidRPr="00E3045B">
              <w:rPr>
                <w:sz w:val="24"/>
                <w:szCs w:val="24"/>
              </w:rPr>
              <w:t xml:space="preserve">για </w:t>
            </w:r>
            <w:r w:rsidRPr="00E3045B">
              <w:rPr>
                <w:bCs/>
                <w:sz w:val="24"/>
                <w:szCs w:val="24"/>
              </w:rPr>
              <w:t>τις ανάγκες της Π.Ε. Τρικάλων</w:t>
            </w:r>
            <w:r w:rsidRPr="00E3045B">
              <w:rPr>
                <w:sz w:val="24"/>
                <w:szCs w:val="24"/>
              </w:rPr>
              <w:t xml:space="preserve"> για τα έτη 2023 έως και 2027</w:t>
            </w:r>
            <w:r w:rsidRPr="00E3045B">
              <w:rPr>
                <w:b/>
                <w:sz w:val="24"/>
                <w:szCs w:val="24"/>
              </w:rPr>
              <w:t>.</w:t>
            </w:r>
            <w:r w:rsidRPr="00E3045B">
              <w:rPr>
                <w:rStyle w:val="WW8Num6z0"/>
                <w:rFonts w:ascii="Times New Roman" w:hAnsi="Times New Roman" w:cs="Times New Roman"/>
                <w:sz w:val="24"/>
                <w:szCs w:val="24"/>
              </w:rPr>
              <w:t xml:space="preserve">Εισηγ. κ. </w:t>
            </w:r>
            <w:proofErr w:type="spellStart"/>
            <w:r w:rsidRPr="00E3045B">
              <w:rPr>
                <w:rStyle w:val="WW8Num6z0"/>
                <w:rFonts w:ascii="Times New Roman" w:hAnsi="Times New Roman" w:cs="Times New Roman"/>
                <w:sz w:val="24"/>
                <w:szCs w:val="24"/>
              </w:rPr>
              <w:t>Μιχαλάκης</w:t>
            </w:r>
            <w:proofErr w:type="spellEnd"/>
          </w:p>
        </w:tc>
      </w:tr>
      <w:tr w:rsidR="005B14DB" w:rsidRPr="005B14DB" w:rsidTr="00423621">
        <w:trPr>
          <w:trHeight w:val="573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DB" w:rsidRPr="005B14DB" w:rsidRDefault="005B14DB">
            <w:pPr>
              <w:spacing w:line="276" w:lineRule="auto"/>
              <w:jc w:val="center"/>
              <w:rPr>
                <w:rStyle w:val="a7"/>
                <w:b/>
                <w:i w:val="0"/>
                <w:sz w:val="24"/>
                <w:szCs w:val="24"/>
              </w:rPr>
            </w:pPr>
            <w:r w:rsidRPr="005B14DB">
              <w:rPr>
                <w:rStyle w:val="a7"/>
                <w:b/>
                <w:i w:val="0"/>
                <w:sz w:val="24"/>
                <w:szCs w:val="24"/>
              </w:rPr>
              <w:t>Τ2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DB" w:rsidRPr="00E3045B" w:rsidRDefault="005B14DB" w:rsidP="005B14DB">
            <w:pPr>
              <w:jc w:val="both"/>
              <w:rPr>
                <w:rStyle w:val="WW8Num6z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3045B">
              <w:rPr>
                <w:b/>
                <w:sz w:val="24"/>
                <w:szCs w:val="24"/>
              </w:rPr>
              <w:t xml:space="preserve">Έγκριση εξειδίκευση δαπανών στον 0899, 0843, 1729, 0829, 1699, 1723, 0869, 0851, 1311   για </w:t>
            </w:r>
            <w:r w:rsidRPr="00E3045B">
              <w:rPr>
                <w:b/>
                <w:bCs/>
                <w:sz w:val="24"/>
                <w:szCs w:val="24"/>
              </w:rPr>
              <w:t>δαπάνες  των υπηρεσιών της Π.Ε. Τρικάλων</w:t>
            </w:r>
            <w:r w:rsidRPr="00E3045B">
              <w:rPr>
                <w:b/>
                <w:sz w:val="24"/>
                <w:szCs w:val="24"/>
              </w:rPr>
              <w:t xml:space="preserve"> οικ. έτους 2023</w:t>
            </w:r>
            <w:r w:rsidRPr="00E3045B">
              <w:rPr>
                <w:rStyle w:val="WW8Num6z0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proofErr w:type="spellStart"/>
            <w:r w:rsidRPr="00E3045B">
              <w:rPr>
                <w:rStyle w:val="WW8Num6z0"/>
                <w:rFonts w:ascii="Times New Roman" w:hAnsi="Times New Roman" w:cs="Times New Roman"/>
                <w:sz w:val="24"/>
                <w:szCs w:val="24"/>
              </w:rPr>
              <w:t>Εισηγ</w:t>
            </w:r>
            <w:proofErr w:type="spellEnd"/>
            <w:r w:rsidRPr="00E3045B">
              <w:rPr>
                <w:rStyle w:val="WW8Num6z0"/>
                <w:rFonts w:ascii="Times New Roman" w:hAnsi="Times New Roman" w:cs="Times New Roman"/>
                <w:sz w:val="24"/>
                <w:szCs w:val="24"/>
              </w:rPr>
              <w:t>. κ. Κούκος</w:t>
            </w:r>
          </w:p>
        </w:tc>
      </w:tr>
      <w:tr w:rsidR="005B14DB" w:rsidRPr="005B14DB" w:rsidTr="00423621">
        <w:trPr>
          <w:trHeight w:val="417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DB" w:rsidRPr="005B14DB" w:rsidRDefault="005B14DB">
            <w:pPr>
              <w:spacing w:line="276" w:lineRule="auto"/>
              <w:jc w:val="center"/>
              <w:rPr>
                <w:rStyle w:val="a7"/>
                <w:b/>
                <w:i w:val="0"/>
                <w:sz w:val="24"/>
                <w:szCs w:val="24"/>
              </w:rPr>
            </w:pPr>
            <w:r w:rsidRPr="005B14DB">
              <w:rPr>
                <w:rStyle w:val="a7"/>
                <w:b/>
                <w:i w:val="0"/>
                <w:sz w:val="24"/>
                <w:szCs w:val="24"/>
              </w:rPr>
              <w:t>Τ3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DB" w:rsidRPr="005B14DB" w:rsidRDefault="005B14DB" w:rsidP="005B14DB">
            <w:pPr>
              <w:jc w:val="both"/>
              <w:rPr>
                <w:rStyle w:val="WW8Num6z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B14DB">
              <w:rPr>
                <w:b/>
                <w:sz w:val="24"/>
                <w:szCs w:val="24"/>
              </w:rPr>
              <w:t xml:space="preserve">Αξιολόγηση προσφορών και ανάδειξη μειοδοτών στο πλαίσιο του ηλεκτρονικού διαγωνισμού για την παροχή υπηρεσιών μεταφοράς μαθητών Α/ΘΜΙΑΣ &amp; Β/ΘΜΙΑΣ ΕΚΠ/ΣΗΣ χωρικής αρμοδιότητας  Π. Ε. Τρικάλων για τα σχολικά έτη  2022-2023, 2023-2024 &amp; 2024-2025 (ΑΡ. ΔΙΑΚ. . 02/2022- ΕΣΗΔΗΣ 171476). </w:t>
            </w:r>
            <w:proofErr w:type="spellStart"/>
            <w:r w:rsidRPr="00E3045B">
              <w:rPr>
                <w:rStyle w:val="WW8Num6z0"/>
                <w:rFonts w:ascii="Times New Roman" w:hAnsi="Times New Roman" w:cs="Times New Roman"/>
                <w:sz w:val="24"/>
                <w:szCs w:val="24"/>
              </w:rPr>
              <w:t>Εισηγ</w:t>
            </w:r>
            <w:proofErr w:type="spellEnd"/>
            <w:r w:rsidRPr="00E3045B">
              <w:rPr>
                <w:rStyle w:val="WW8Num6z0"/>
                <w:rFonts w:ascii="Times New Roman" w:hAnsi="Times New Roman" w:cs="Times New Roman"/>
                <w:sz w:val="24"/>
                <w:szCs w:val="24"/>
              </w:rPr>
              <w:t>. κ. Κούκος</w:t>
            </w:r>
          </w:p>
        </w:tc>
      </w:tr>
      <w:tr w:rsidR="00423621" w:rsidRPr="005B14DB" w:rsidTr="00423621">
        <w:trPr>
          <w:trHeight w:val="417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21" w:rsidRPr="005B14DB" w:rsidRDefault="00423621" w:rsidP="00A04B7C">
            <w:pPr>
              <w:spacing w:line="276" w:lineRule="auto"/>
              <w:jc w:val="center"/>
              <w:rPr>
                <w:rStyle w:val="a7"/>
                <w:b/>
                <w:i w:val="0"/>
                <w:sz w:val="24"/>
                <w:szCs w:val="24"/>
              </w:rPr>
            </w:pPr>
            <w:r w:rsidRPr="005B14DB">
              <w:rPr>
                <w:rStyle w:val="a7"/>
                <w:b/>
                <w:i w:val="0"/>
                <w:sz w:val="24"/>
                <w:szCs w:val="24"/>
              </w:rPr>
              <w:t>Τ</w:t>
            </w:r>
            <w:r>
              <w:rPr>
                <w:rStyle w:val="a7"/>
                <w:b/>
                <w:i w:val="0"/>
                <w:sz w:val="24"/>
                <w:szCs w:val="24"/>
              </w:rPr>
              <w:t>4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21" w:rsidRPr="009A5FB5" w:rsidRDefault="009A5FB5" w:rsidP="009A5FB5">
            <w:pPr>
              <w:autoSpaceDE w:val="0"/>
              <w:autoSpaceDN w:val="0"/>
              <w:adjustRightInd w:val="0"/>
              <w:jc w:val="both"/>
              <w:outlineLvl w:val="0"/>
              <w:rPr>
                <w:rStyle w:val="WW8Num6z0"/>
                <w:rFonts w:ascii="Times New Roman" w:eastAsia="SimSun" w:hAnsi="Times New Roman" w:cs="Times New Roman"/>
                <w:b w:val="0"/>
                <w:color w:val="auto"/>
                <w:spacing w:val="-12"/>
                <w:sz w:val="24"/>
                <w:szCs w:val="24"/>
              </w:rPr>
            </w:pPr>
            <w:r w:rsidRPr="00170DE8">
              <w:rPr>
                <w:sz w:val="24"/>
                <w:szCs w:val="24"/>
                <w:u w:val="single"/>
              </w:rPr>
              <w:t>Σ</w:t>
            </w:r>
            <w:r w:rsidRPr="00170DE8">
              <w:rPr>
                <w:rFonts w:eastAsia="SimSun"/>
                <w:spacing w:val="-12"/>
                <w:sz w:val="24"/>
                <w:szCs w:val="24"/>
                <w:u w:val="single"/>
              </w:rPr>
              <w:t>υγκρότηση  επιτροπής παρακολούθησης και παραλαβής της προμήθειας</w:t>
            </w:r>
            <w:r w:rsidRPr="009A5FB5">
              <w:rPr>
                <w:rFonts w:eastAsia="SimSun"/>
                <w:spacing w:val="-12"/>
                <w:sz w:val="24"/>
                <w:szCs w:val="24"/>
              </w:rPr>
              <w:t xml:space="preserve">: </w:t>
            </w:r>
            <w:r w:rsidR="00EA329F">
              <w:rPr>
                <w:b/>
                <w:sz w:val="24"/>
                <w:szCs w:val="24"/>
              </w:rPr>
              <w:t>“</w:t>
            </w:r>
            <w:r>
              <w:rPr>
                <w:b/>
                <w:sz w:val="24"/>
                <w:szCs w:val="24"/>
              </w:rPr>
              <w:t>ΣΥΝΤΗΡΗΣΗ, ΑΠΟΚΑΤΑΣΤΑΣΗ, ΒΕΛΤΙΩΣΗ</w:t>
            </w:r>
            <w:r w:rsidRPr="009A5FB5">
              <w:rPr>
                <w:b/>
                <w:sz w:val="24"/>
                <w:szCs w:val="24"/>
              </w:rPr>
              <w:t>, ΗΛΕΚΤΡΟΦΩΤΙΣΜΟΣ ΚΑΙ ΠΡΟΜΗΘΕΙΑ ΓΙΑ ΣΗΜΑΝΣΗ, ΣΤΗΘΑΙΑ ΑΣΦΑΛΕΙΑΣ ΤΟΥ ΕΘΝΙΚΟΥ ΚΑΙ ΕΠΑΡΧΙΑΚΟΥ ΟΔΙΚΟΥ ΔΙΚΤΥΟΥ ΚΑΙ ΑΠΟΠΛΗΡΩΜΗ-ΟΛΟΚΛΗΡΩΣΗ ΕΡΓΩΝ ΠΕΡΙΦΕΡΕΙΑΚΗΣ ΕΝΟΤ</w:t>
            </w:r>
            <w:r w:rsidR="00CF618C">
              <w:rPr>
                <w:b/>
                <w:sz w:val="24"/>
                <w:szCs w:val="24"/>
              </w:rPr>
              <w:t>ΗΤΑΣ ΤΡΙΚΑΛΩΝ(πκ2013ΕΠ01700012)</w:t>
            </w:r>
            <w:r w:rsidRPr="009A5FB5">
              <w:rPr>
                <w:b/>
                <w:sz w:val="24"/>
                <w:szCs w:val="24"/>
              </w:rPr>
              <w:t>”</w:t>
            </w:r>
            <w:r w:rsidR="00CF618C">
              <w:rPr>
                <w:b/>
                <w:sz w:val="24"/>
                <w:szCs w:val="24"/>
              </w:rPr>
              <w:t xml:space="preserve"> </w:t>
            </w:r>
            <w:r w:rsidRPr="009A5FB5">
              <w:rPr>
                <w:rFonts w:eastAsia="SimSun"/>
                <w:spacing w:val="-12"/>
                <w:sz w:val="24"/>
                <w:szCs w:val="24"/>
              </w:rPr>
              <w:t>Υ</w:t>
            </w:r>
            <w:r w:rsidRPr="009A5FB5">
              <w:rPr>
                <w:b/>
                <w:bCs/>
                <w:sz w:val="24"/>
                <w:szCs w:val="24"/>
              </w:rPr>
              <w:t xml:space="preserve">ποέργο </w:t>
            </w:r>
            <w:r w:rsidRPr="009A5FB5">
              <w:rPr>
                <w:b/>
                <w:color w:val="000000"/>
                <w:sz w:val="24"/>
                <w:szCs w:val="24"/>
              </w:rPr>
              <w:t>206</w:t>
            </w:r>
            <w:r w:rsidR="00EA329F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9A5FB5">
              <w:rPr>
                <w:b/>
                <w:color w:val="000000"/>
                <w:sz w:val="24"/>
                <w:szCs w:val="24"/>
              </w:rPr>
              <w:t>«ΣΥΝΤΗΡΗΣΗ ΑΠΟΚΑΤΑΣΤΑΣΗ ΙΕΡΟΥ ΝΑΟΥ ΑΓΙΑΣ ΠΑΡΑΣΚΕΥΗΣ ΡΙΖΩΜΑΤΟΣ»</w:t>
            </w:r>
            <w:r w:rsidRPr="009A5FB5">
              <w:rPr>
                <w:rFonts w:eastAsia="SimSun"/>
                <w:spacing w:val="-12"/>
                <w:sz w:val="24"/>
                <w:szCs w:val="24"/>
              </w:rPr>
              <w:t xml:space="preserve"> </w:t>
            </w:r>
            <w:r w:rsidRPr="009A5FB5">
              <w:rPr>
                <w:sz w:val="24"/>
                <w:szCs w:val="24"/>
              </w:rPr>
              <w:t xml:space="preserve">συνολικού ποσού 11.990.80€,  ήτοι 9.670,00 € για εργασίες και 2.320,00  € για Φ.Π.Α.,  </w:t>
            </w:r>
            <w:proofErr w:type="spellStart"/>
            <w:r w:rsidRPr="009A5FB5">
              <w:rPr>
                <w:b/>
                <w:sz w:val="24"/>
                <w:szCs w:val="24"/>
              </w:rPr>
              <w:t>Εισηγ.κ.Ταμπακιώτη</w:t>
            </w:r>
            <w:proofErr w:type="spellEnd"/>
            <w:r w:rsidRPr="009A5FB5">
              <w:rPr>
                <w:sz w:val="24"/>
                <w:szCs w:val="24"/>
              </w:rPr>
              <w:t xml:space="preserve"> </w:t>
            </w:r>
          </w:p>
        </w:tc>
      </w:tr>
      <w:tr w:rsidR="00423621" w:rsidRPr="005B14DB" w:rsidTr="00423621">
        <w:trPr>
          <w:trHeight w:val="417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21" w:rsidRPr="005B14DB" w:rsidRDefault="00423621" w:rsidP="00A04B7C">
            <w:pPr>
              <w:spacing w:line="276" w:lineRule="auto"/>
              <w:jc w:val="center"/>
              <w:rPr>
                <w:rStyle w:val="a7"/>
                <w:b/>
                <w:i w:val="0"/>
                <w:sz w:val="24"/>
                <w:szCs w:val="24"/>
              </w:rPr>
            </w:pPr>
            <w:r w:rsidRPr="005B14DB">
              <w:rPr>
                <w:rStyle w:val="a7"/>
                <w:b/>
                <w:i w:val="0"/>
                <w:sz w:val="24"/>
                <w:szCs w:val="24"/>
              </w:rPr>
              <w:t>Τ</w:t>
            </w:r>
            <w:r>
              <w:rPr>
                <w:rStyle w:val="a7"/>
                <w:b/>
                <w:i w:val="0"/>
                <w:sz w:val="24"/>
                <w:szCs w:val="24"/>
              </w:rPr>
              <w:t>5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21" w:rsidRPr="002329DF" w:rsidRDefault="002329DF" w:rsidP="002329DF">
            <w:pPr>
              <w:autoSpaceDE w:val="0"/>
              <w:autoSpaceDN w:val="0"/>
              <w:adjustRightInd w:val="0"/>
              <w:jc w:val="both"/>
              <w:outlineLvl w:val="0"/>
              <w:rPr>
                <w:rStyle w:val="WW8Num6z0"/>
                <w:rFonts w:ascii="Times New Roman" w:eastAsia="SimSun" w:hAnsi="Times New Roman" w:cs="Times New Roman"/>
                <w:b w:val="0"/>
                <w:color w:val="auto"/>
                <w:spacing w:val="-12"/>
                <w:sz w:val="24"/>
                <w:szCs w:val="24"/>
              </w:rPr>
            </w:pPr>
            <w:r w:rsidRPr="002329DF">
              <w:rPr>
                <w:sz w:val="24"/>
                <w:szCs w:val="24"/>
                <w:u w:val="single"/>
              </w:rPr>
              <w:t>Σ</w:t>
            </w:r>
            <w:r w:rsidRPr="002329DF">
              <w:rPr>
                <w:rFonts w:eastAsia="SimSun"/>
                <w:spacing w:val="-12"/>
                <w:sz w:val="24"/>
                <w:szCs w:val="24"/>
                <w:u w:val="single"/>
              </w:rPr>
              <w:t>υγκρότηση  επιτροπής παρακολούθησης και παραλαβής της προμήθειας</w:t>
            </w:r>
            <w:r w:rsidRPr="002329DF">
              <w:rPr>
                <w:rFonts w:eastAsia="SimSun"/>
                <w:spacing w:val="-12"/>
                <w:sz w:val="24"/>
                <w:szCs w:val="24"/>
              </w:rPr>
              <w:t xml:space="preserve">:  </w:t>
            </w:r>
            <w:r w:rsidRPr="002329DF">
              <w:rPr>
                <w:b/>
                <w:sz w:val="24"/>
                <w:szCs w:val="24"/>
              </w:rPr>
              <w:t>«2014ΕΠ51700020 «ΣΥΝΤΗΡΗΣΗ ΕΘΝΙΚΟΥ ΟΔΙΚΟΥ ΔΙΚΤΥΟΥ ΠΕΡΙΦΕΡΕΙΑ ΘΕΣΣΑΛΙΑΣ»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329DF">
              <w:rPr>
                <w:b/>
                <w:sz w:val="24"/>
                <w:szCs w:val="24"/>
              </w:rPr>
              <w:t>(</w:t>
            </w:r>
            <w:proofErr w:type="spellStart"/>
            <w:r w:rsidRPr="002329DF">
              <w:rPr>
                <w:b/>
                <w:sz w:val="24"/>
                <w:szCs w:val="24"/>
              </w:rPr>
              <w:t>π.κ</w:t>
            </w:r>
            <w:proofErr w:type="spellEnd"/>
            <w:r w:rsidRPr="002329DF">
              <w:rPr>
                <w:b/>
                <w:sz w:val="24"/>
                <w:szCs w:val="24"/>
              </w:rPr>
              <w:t>. 2012ΕΠ01700000)</w:t>
            </w:r>
            <w:r w:rsidRPr="002329DF">
              <w:rPr>
                <w:rFonts w:eastAsia="SimSun"/>
                <w:spacing w:val="-12"/>
                <w:sz w:val="24"/>
                <w:szCs w:val="24"/>
              </w:rPr>
              <w:t xml:space="preserve"> </w:t>
            </w:r>
            <w:r w:rsidRPr="002329DF">
              <w:rPr>
                <w:b/>
                <w:sz w:val="24"/>
                <w:szCs w:val="24"/>
              </w:rPr>
              <w:t>ΥΠΟΕΡΓΟ 15:  ΠΡΟΜΗΘΕΙΑ ΨΥΧΡΗΣ ΑΣΦΑΛΤΟΥ ΓΙΑ ΤΟ ΟΔΙΚ</w:t>
            </w:r>
            <w:r>
              <w:rPr>
                <w:b/>
                <w:sz w:val="24"/>
                <w:szCs w:val="24"/>
              </w:rPr>
              <w:t xml:space="preserve">Ο ΔΙΚΤΥΟ Π.Ε. ΤΡΙΚΑΛΩΝ 2022-23 </w:t>
            </w:r>
            <w:r w:rsidRPr="002329DF">
              <w:rPr>
                <w:b/>
                <w:sz w:val="24"/>
                <w:szCs w:val="24"/>
              </w:rPr>
              <w:t>,</w:t>
            </w:r>
            <w:r w:rsidRPr="002329DF">
              <w:rPr>
                <w:rFonts w:eastAsia="SimSun"/>
                <w:spacing w:val="-12"/>
                <w:sz w:val="24"/>
                <w:szCs w:val="24"/>
              </w:rPr>
              <w:t xml:space="preserve"> </w:t>
            </w:r>
            <w:r w:rsidRPr="002329DF">
              <w:rPr>
                <w:sz w:val="24"/>
                <w:szCs w:val="24"/>
              </w:rPr>
              <w:t xml:space="preserve">προϋπολογισμού </w:t>
            </w:r>
            <w:r w:rsidRPr="002329DF">
              <w:rPr>
                <w:b/>
                <w:sz w:val="24"/>
                <w:szCs w:val="24"/>
              </w:rPr>
              <w:t>24.800,00  €,</w:t>
            </w:r>
            <w:r w:rsidRPr="002329DF">
              <w:rPr>
                <w:sz w:val="24"/>
                <w:szCs w:val="24"/>
              </w:rPr>
              <w:t xml:space="preserve"> ήτοι 20.000,00 € για εργασίες και 4.800,00  € για Φ.Π.Α.</w:t>
            </w:r>
            <w:r w:rsidRPr="009A5FB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A5FB5">
              <w:rPr>
                <w:b/>
                <w:sz w:val="24"/>
                <w:szCs w:val="24"/>
              </w:rPr>
              <w:t>Εισηγ.κ.Ταμπακιώτη</w:t>
            </w:r>
            <w:proofErr w:type="spellEnd"/>
          </w:p>
        </w:tc>
      </w:tr>
      <w:tr w:rsidR="00032ACD" w:rsidRPr="005B14DB" w:rsidTr="00032ACD">
        <w:trPr>
          <w:trHeight w:val="417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D" w:rsidRPr="005B14DB" w:rsidRDefault="00032ACD" w:rsidP="00CB4B4F">
            <w:pPr>
              <w:spacing w:line="276" w:lineRule="auto"/>
              <w:jc w:val="center"/>
              <w:rPr>
                <w:rStyle w:val="a7"/>
                <w:b/>
                <w:i w:val="0"/>
                <w:sz w:val="24"/>
                <w:szCs w:val="24"/>
              </w:rPr>
            </w:pPr>
            <w:r w:rsidRPr="005B14DB">
              <w:rPr>
                <w:rStyle w:val="a7"/>
                <w:b/>
                <w:i w:val="0"/>
                <w:sz w:val="24"/>
                <w:szCs w:val="24"/>
              </w:rPr>
              <w:t>Τ</w:t>
            </w:r>
            <w:r>
              <w:rPr>
                <w:rStyle w:val="a7"/>
                <w:b/>
                <w:i w:val="0"/>
                <w:sz w:val="24"/>
                <w:szCs w:val="24"/>
              </w:rPr>
              <w:t>6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D" w:rsidRPr="00316927" w:rsidRDefault="00316927" w:rsidP="00316927">
            <w:pPr>
              <w:autoSpaceDE w:val="0"/>
              <w:autoSpaceDN w:val="0"/>
              <w:adjustRightInd w:val="0"/>
              <w:jc w:val="both"/>
              <w:rPr>
                <w:rStyle w:val="WW8Num6z0"/>
                <w:rFonts w:ascii="Calibri" w:hAnsi="Calibri" w:cs="Times New Roman"/>
                <w:b w:val="0"/>
                <w:color w:val="auto"/>
                <w:sz w:val="20"/>
                <w:szCs w:val="20"/>
              </w:rPr>
            </w:pPr>
            <w:r w:rsidRPr="00316927">
              <w:rPr>
                <w:sz w:val="24"/>
                <w:szCs w:val="24"/>
              </w:rPr>
              <w:t>Αίτημα έγκρισης διάθεσης πίστωσης και δαπάνης συνολικού ποσού 750 €  για την Αντιμετώπιση Εκτάκτων Αναγκών-Αρωγή σε πληγέντες και συγκεκριμένα για την μεταφορά ανθρωπιστικού υλικού  στους σεισμόπληκτους της Τουρκίας, μετά την εκδήλωση του σεισμού στις 6 Φεβρουαρίου 2023</w:t>
            </w:r>
            <w:r>
              <w:rPr>
                <w:rFonts w:ascii="Calibri" w:hAnsi="Calibri"/>
              </w:rPr>
              <w:t>.</w:t>
            </w:r>
            <w:r w:rsidRPr="00316927">
              <w:rPr>
                <w:b/>
                <w:sz w:val="24"/>
                <w:szCs w:val="24"/>
              </w:rPr>
              <w:t>Εισηγ.κ.Φωλίνας</w:t>
            </w:r>
          </w:p>
        </w:tc>
      </w:tr>
      <w:tr w:rsidR="00032ACD" w:rsidRPr="005B14DB" w:rsidTr="00032ACD">
        <w:trPr>
          <w:trHeight w:val="417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D" w:rsidRPr="005B14DB" w:rsidRDefault="00032ACD" w:rsidP="00CB4B4F">
            <w:pPr>
              <w:spacing w:line="276" w:lineRule="auto"/>
              <w:jc w:val="center"/>
              <w:rPr>
                <w:rStyle w:val="a7"/>
                <w:b/>
                <w:i w:val="0"/>
                <w:sz w:val="24"/>
                <w:szCs w:val="24"/>
              </w:rPr>
            </w:pPr>
            <w:r w:rsidRPr="005B14DB">
              <w:rPr>
                <w:rStyle w:val="a7"/>
                <w:b/>
                <w:i w:val="0"/>
                <w:sz w:val="24"/>
                <w:szCs w:val="24"/>
              </w:rPr>
              <w:t>Τ</w:t>
            </w:r>
            <w:r>
              <w:rPr>
                <w:rStyle w:val="a7"/>
                <w:b/>
                <w:i w:val="0"/>
                <w:sz w:val="24"/>
                <w:szCs w:val="24"/>
              </w:rPr>
              <w:t>7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CD" w:rsidRPr="00032ACD" w:rsidRDefault="009164D7" w:rsidP="00CB4B4F">
            <w:pPr>
              <w:autoSpaceDE w:val="0"/>
              <w:autoSpaceDN w:val="0"/>
              <w:adjustRightInd w:val="0"/>
              <w:jc w:val="both"/>
              <w:outlineLvl w:val="0"/>
              <w:rPr>
                <w:rStyle w:val="WW8Num6z0"/>
                <w:rFonts w:ascii="Times New Roman" w:hAnsi="Times New Roman" w:cs="Times New Roman"/>
                <w:b w:val="0"/>
                <w:color w:val="auto"/>
                <w:sz w:val="24"/>
                <w:szCs w:val="24"/>
                <w:u w:val="single"/>
              </w:rPr>
            </w:pPr>
            <w:r w:rsidRPr="004125F5">
              <w:rPr>
                <w:sz w:val="24"/>
                <w:szCs w:val="24"/>
              </w:rPr>
              <w:t xml:space="preserve">Αίτημα έγκρισης διάθεσης πίστωσης και δαπάνης συνολικού ποσού 250,00 €  για την Αντιμετώπιση Εκτάκτων Αναγκών της Π.Ε. Τρικάλων (για την μεταφορά κοντέινερ σεισμόπληκτου σε γειτονικό σημείο απόστασης 100μ από το υπάρχον,  λόγω αστάθειας του εδάφους, που βρίσκεται στην Τ.Κ. </w:t>
            </w:r>
            <w:proofErr w:type="spellStart"/>
            <w:r w:rsidRPr="004125F5">
              <w:rPr>
                <w:sz w:val="24"/>
                <w:szCs w:val="24"/>
              </w:rPr>
              <w:t>Παλαιοπύργου</w:t>
            </w:r>
            <w:proofErr w:type="spellEnd"/>
            <w:r w:rsidRPr="004125F5">
              <w:rPr>
                <w:sz w:val="24"/>
                <w:szCs w:val="24"/>
              </w:rPr>
              <w:t>) μετά την εκδήλωση του σεισμού της 3-3-2021</w:t>
            </w:r>
            <w:r>
              <w:rPr>
                <w:rFonts w:ascii="Calibri" w:hAnsi="Calibri"/>
              </w:rPr>
              <w:t xml:space="preserve">. </w:t>
            </w:r>
            <w:proofErr w:type="spellStart"/>
            <w:r w:rsidRPr="00316927">
              <w:rPr>
                <w:b/>
                <w:sz w:val="24"/>
                <w:szCs w:val="24"/>
              </w:rPr>
              <w:t>Εισηγ.κ.Φωλίνας</w:t>
            </w:r>
            <w:proofErr w:type="spellEnd"/>
          </w:p>
        </w:tc>
      </w:tr>
    </w:tbl>
    <w:p w:rsidR="00882C84" w:rsidRDefault="00882C84" w:rsidP="00882C84">
      <w:pPr>
        <w:jc w:val="center"/>
        <w:rPr>
          <w:b/>
          <w:sz w:val="28"/>
          <w:szCs w:val="28"/>
          <w:u w:val="single"/>
        </w:rPr>
      </w:pPr>
    </w:p>
    <w:p w:rsidR="001873FC" w:rsidRDefault="001873FC" w:rsidP="00882C84">
      <w:pPr>
        <w:jc w:val="both"/>
        <w:rPr>
          <w:b/>
          <w:sz w:val="24"/>
          <w:szCs w:val="24"/>
        </w:rPr>
      </w:pPr>
    </w:p>
    <w:p w:rsidR="00882C84" w:rsidRDefault="00882C84" w:rsidP="00882C8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Παρακαλείστε σε περίπτωση απουσίας ή κωλύματος να ενημερώσετε τη Γραμματεία της Οικονομικής Επιτροπής στο </w:t>
      </w:r>
      <w:proofErr w:type="spellStart"/>
      <w:r>
        <w:rPr>
          <w:b/>
          <w:sz w:val="24"/>
          <w:szCs w:val="24"/>
        </w:rPr>
        <w:t>τηλ</w:t>
      </w:r>
      <w:proofErr w:type="spellEnd"/>
      <w:r>
        <w:rPr>
          <w:b/>
          <w:sz w:val="24"/>
          <w:szCs w:val="24"/>
        </w:rPr>
        <w:t xml:space="preserve">. 2413506209, ώστε να κληθεί ο αναπληρωτής σας. </w:t>
      </w:r>
    </w:p>
    <w:p w:rsidR="00882C84" w:rsidRDefault="00882C84" w:rsidP="00882C84">
      <w:pPr>
        <w:ind w:right="-105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</w:p>
    <w:p w:rsidR="00882C84" w:rsidRDefault="00882C84" w:rsidP="00882C84">
      <w:pPr>
        <w:ind w:right="-1054"/>
        <w:rPr>
          <w:b/>
          <w:sz w:val="24"/>
          <w:szCs w:val="24"/>
        </w:rPr>
      </w:pPr>
    </w:p>
    <w:p w:rsidR="00882C84" w:rsidRDefault="00882C84" w:rsidP="00882C84">
      <w:pPr>
        <w:ind w:right="-105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Ο</w:t>
      </w:r>
    </w:p>
    <w:p w:rsidR="00882C84" w:rsidRDefault="00882C84" w:rsidP="00882C84">
      <w:pPr>
        <w:ind w:right="-105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ΠΡΟΕΔΡΟΣ ΤΗΣ ΕΠΙΤΡΟΠΗΣ</w:t>
      </w:r>
    </w:p>
    <w:p w:rsidR="00882C84" w:rsidRDefault="00882C84" w:rsidP="00882C84">
      <w:pPr>
        <w:ind w:right="-1054"/>
        <w:jc w:val="center"/>
        <w:rPr>
          <w:b/>
          <w:sz w:val="24"/>
          <w:szCs w:val="24"/>
        </w:rPr>
      </w:pPr>
    </w:p>
    <w:p w:rsidR="00882C84" w:rsidRDefault="00882C84" w:rsidP="00882C84">
      <w:pPr>
        <w:ind w:right="-1054"/>
        <w:jc w:val="center"/>
        <w:rPr>
          <w:b/>
          <w:sz w:val="24"/>
          <w:szCs w:val="24"/>
        </w:rPr>
      </w:pPr>
    </w:p>
    <w:p w:rsidR="00882C84" w:rsidRDefault="00882C84" w:rsidP="00882C8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ΠΙΝΑΚΑΣ ΒΑΣΙΛΕΙΟΣ  </w:t>
      </w:r>
    </w:p>
    <w:p w:rsidR="00C247CE" w:rsidRPr="00DE1594" w:rsidRDefault="00882C8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ΑΝΤΙΠΕΡΙΦΕΡΕΙΑΡΧΗΣ Π.Ε.ΛΑΡΙΣΑΣ</w:t>
      </w:r>
    </w:p>
    <w:sectPr w:rsidR="00C247CE" w:rsidRPr="00DE1594" w:rsidSect="00C247C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imesNewRomanPS-BoldMT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61DB0"/>
    <w:multiLevelType w:val="hybridMultilevel"/>
    <w:tmpl w:val="72B8627A"/>
    <w:lvl w:ilvl="0" w:tplc="0408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19ADCB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  <w:szCs w:val="24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3E5FF0"/>
    <w:multiLevelType w:val="hybridMultilevel"/>
    <w:tmpl w:val="182E0044"/>
    <w:lvl w:ilvl="0" w:tplc="AAB8CCFA">
      <w:start w:val="1"/>
      <w:numFmt w:val="decimal"/>
      <w:lvlText w:val="%1."/>
      <w:lvlJc w:val="left"/>
      <w:pPr>
        <w:ind w:left="399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4352C7"/>
    <w:multiLevelType w:val="hybridMultilevel"/>
    <w:tmpl w:val="172A1AD8"/>
    <w:lvl w:ilvl="0" w:tplc="033A2072">
      <w:start w:val="10"/>
      <w:numFmt w:val="decimal"/>
      <w:lvlText w:val="%1"/>
      <w:lvlJc w:val="left"/>
      <w:pPr>
        <w:ind w:left="39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EC589E"/>
    <w:multiLevelType w:val="hybridMultilevel"/>
    <w:tmpl w:val="A7A85A1A"/>
    <w:lvl w:ilvl="0" w:tplc="B0484522">
      <w:start w:val="3"/>
      <w:numFmt w:val="decimal"/>
      <w:lvlText w:val="%1."/>
      <w:lvlJc w:val="left"/>
      <w:pPr>
        <w:ind w:left="39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B00394"/>
    <w:multiLevelType w:val="hybridMultilevel"/>
    <w:tmpl w:val="A0F46326"/>
    <w:lvl w:ilvl="0" w:tplc="04080011">
      <w:start w:val="1"/>
      <w:numFmt w:val="decimal"/>
      <w:lvlText w:val="%1)"/>
      <w:lvlJc w:val="left"/>
      <w:pPr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B04A7D"/>
    <w:multiLevelType w:val="hybridMultilevel"/>
    <w:tmpl w:val="63589CE8"/>
    <w:lvl w:ilvl="0" w:tplc="31EED3DE">
      <w:start w:val="7"/>
      <w:numFmt w:val="decimal"/>
      <w:lvlText w:val="%1."/>
      <w:lvlJc w:val="left"/>
      <w:pPr>
        <w:ind w:left="39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C82501"/>
    <w:multiLevelType w:val="hybridMultilevel"/>
    <w:tmpl w:val="D724243C"/>
    <w:lvl w:ilvl="0" w:tplc="92FC7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sz w:val="22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20"/>
  <w:characterSpacingControl w:val="doNotCompress"/>
  <w:compat/>
  <w:rsids>
    <w:rsidRoot w:val="00882C84"/>
    <w:rsid w:val="000171F7"/>
    <w:rsid w:val="00032ACD"/>
    <w:rsid w:val="00035928"/>
    <w:rsid w:val="000455A1"/>
    <w:rsid w:val="000A77B4"/>
    <w:rsid w:val="000C6B04"/>
    <w:rsid w:val="000D3A43"/>
    <w:rsid w:val="000D3A5A"/>
    <w:rsid w:val="000F5727"/>
    <w:rsid w:val="0011018D"/>
    <w:rsid w:val="001306E5"/>
    <w:rsid w:val="00170DE8"/>
    <w:rsid w:val="001873FC"/>
    <w:rsid w:val="001B1666"/>
    <w:rsid w:val="001D7ECE"/>
    <w:rsid w:val="001F39B1"/>
    <w:rsid w:val="001F4F63"/>
    <w:rsid w:val="00205F9D"/>
    <w:rsid w:val="0021557A"/>
    <w:rsid w:val="002329DF"/>
    <w:rsid w:val="002466F3"/>
    <w:rsid w:val="00246FD4"/>
    <w:rsid w:val="002519A2"/>
    <w:rsid w:val="00275054"/>
    <w:rsid w:val="002B76E3"/>
    <w:rsid w:val="002C1A0A"/>
    <w:rsid w:val="002C78AB"/>
    <w:rsid w:val="002E6AE3"/>
    <w:rsid w:val="002F6A84"/>
    <w:rsid w:val="00316927"/>
    <w:rsid w:val="00326FA3"/>
    <w:rsid w:val="00326FD7"/>
    <w:rsid w:val="00327F67"/>
    <w:rsid w:val="003359CF"/>
    <w:rsid w:val="00346882"/>
    <w:rsid w:val="00347C1E"/>
    <w:rsid w:val="00366F66"/>
    <w:rsid w:val="00370667"/>
    <w:rsid w:val="00387F3F"/>
    <w:rsid w:val="003B5B9A"/>
    <w:rsid w:val="003B6C3A"/>
    <w:rsid w:val="003D016F"/>
    <w:rsid w:val="003D4EF8"/>
    <w:rsid w:val="003D5BA9"/>
    <w:rsid w:val="003E08A6"/>
    <w:rsid w:val="003F0D52"/>
    <w:rsid w:val="003F49D4"/>
    <w:rsid w:val="00404C09"/>
    <w:rsid w:val="00404DA2"/>
    <w:rsid w:val="0040629F"/>
    <w:rsid w:val="004125F5"/>
    <w:rsid w:val="00423621"/>
    <w:rsid w:val="004275D5"/>
    <w:rsid w:val="0043524D"/>
    <w:rsid w:val="00463B73"/>
    <w:rsid w:val="00476834"/>
    <w:rsid w:val="00481DD0"/>
    <w:rsid w:val="0049345D"/>
    <w:rsid w:val="00493C29"/>
    <w:rsid w:val="004A7A43"/>
    <w:rsid w:val="004C465F"/>
    <w:rsid w:val="004D633B"/>
    <w:rsid w:val="004E0CFC"/>
    <w:rsid w:val="004E5FDD"/>
    <w:rsid w:val="004E6E09"/>
    <w:rsid w:val="004F005D"/>
    <w:rsid w:val="00507EB9"/>
    <w:rsid w:val="005177F9"/>
    <w:rsid w:val="00517934"/>
    <w:rsid w:val="00522519"/>
    <w:rsid w:val="00550DFE"/>
    <w:rsid w:val="005514AA"/>
    <w:rsid w:val="00556B44"/>
    <w:rsid w:val="0057456E"/>
    <w:rsid w:val="0058426C"/>
    <w:rsid w:val="005A29E3"/>
    <w:rsid w:val="005A55C8"/>
    <w:rsid w:val="005B14DB"/>
    <w:rsid w:val="005F7BA1"/>
    <w:rsid w:val="006221E7"/>
    <w:rsid w:val="0063080C"/>
    <w:rsid w:val="00637AB7"/>
    <w:rsid w:val="0064422B"/>
    <w:rsid w:val="00684A9C"/>
    <w:rsid w:val="00686BA4"/>
    <w:rsid w:val="006952FA"/>
    <w:rsid w:val="006A0E53"/>
    <w:rsid w:val="006A38D2"/>
    <w:rsid w:val="006A69C2"/>
    <w:rsid w:val="006B003A"/>
    <w:rsid w:val="006C300D"/>
    <w:rsid w:val="006E7A39"/>
    <w:rsid w:val="0070597F"/>
    <w:rsid w:val="00755AED"/>
    <w:rsid w:val="00763305"/>
    <w:rsid w:val="00772BE6"/>
    <w:rsid w:val="007A3844"/>
    <w:rsid w:val="007B15DD"/>
    <w:rsid w:val="007C390A"/>
    <w:rsid w:val="00837576"/>
    <w:rsid w:val="008502FB"/>
    <w:rsid w:val="00853CD4"/>
    <w:rsid w:val="0085679B"/>
    <w:rsid w:val="00882C84"/>
    <w:rsid w:val="008A1463"/>
    <w:rsid w:val="008D1322"/>
    <w:rsid w:val="0091050D"/>
    <w:rsid w:val="009164D7"/>
    <w:rsid w:val="00930F96"/>
    <w:rsid w:val="00975121"/>
    <w:rsid w:val="0098153A"/>
    <w:rsid w:val="00986117"/>
    <w:rsid w:val="009A5FB5"/>
    <w:rsid w:val="009D3126"/>
    <w:rsid w:val="00A045DA"/>
    <w:rsid w:val="00A07AB2"/>
    <w:rsid w:val="00A151A5"/>
    <w:rsid w:val="00A40591"/>
    <w:rsid w:val="00A449AF"/>
    <w:rsid w:val="00A4689E"/>
    <w:rsid w:val="00A46CF1"/>
    <w:rsid w:val="00A56CC7"/>
    <w:rsid w:val="00A57754"/>
    <w:rsid w:val="00A710F7"/>
    <w:rsid w:val="00A9423A"/>
    <w:rsid w:val="00AB20C9"/>
    <w:rsid w:val="00AC7363"/>
    <w:rsid w:val="00AD2DDE"/>
    <w:rsid w:val="00AF1D8B"/>
    <w:rsid w:val="00B07179"/>
    <w:rsid w:val="00B23613"/>
    <w:rsid w:val="00B807E2"/>
    <w:rsid w:val="00B840B5"/>
    <w:rsid w:val="00B90F31"/>
    <w:rsid w:val="00BA084A"/>
    <w:rsid w:val="00BA588C"/>
    <w:rsid w:val="00BB1E24"/>
    <w:rsid w:val="00BB4EDA"/>
    <w:rsid w:val="00BD7C86"/>
    <w:rsid w:val="00BE0005"/>
    <w:rsid w:val="00C06DD5"/>
    <w:rsid w:val="00C0727A"/>
    <w:rsid w:val="00C15056"/>
    <w:rsid w:val="00C247CE"/>
    <w:rsid w:val="00C26EC2"/>
    <w:rsid w:val="00C628C9"/>
    <w:rsid w:val="00C64C71"/>
    <w:rsid w:val="00C67D99"/>
    <w:rsid w:val="00C9133A"/>
    <w:rsid w:val="00C974CE"/>
    <w:rsid w:val="00CA6A65"/>
    <w:rsid w:val="00CC2744"/>
    <w:rsid w:val="00CC47BC"/>
    <w:rsid w:val="00CE202D"/>
    <w:rsid w:val="00CE7B6F"/>
    <w:rsid w:val="00CF2CBE"/>
    <w:rsid w:val="00CF31B9"/>
    <w:rsid w:val="00CF5098"/>
    <w:rsid w:val="00CF618C"/>
    <w:rsid w:val="00D015ED"/>
    <w:rsid w:val="00D230EC"/>
    <w:rsid w:val="00D26EBC"/>
    <w:rsid w:val="00D46F4A"/>
    <w:rsid w:val="00D47872"/>
    <w:rsid w:val="00D52566"/>
    <w:rsid w:val="00D5434F"/>
    <w:rsid w:val="00D55FCF"/>
    <w:rsid w:val="00D66CDF"/>
    <w:rsid w:val="00D831E2"/>
    <w:rsid w:val="00D92CC5"/>
    <w:rsid w:val="00D96B68"/>
    <w:rsid w:val="00DA0375"/>
    <w:rsid w:val="00DD0C09"/>
    <w:rsid w:val="00DD4166"/>
    <w:rsid w:val="00DE1594"/>
    <w:rsid w:val="00DF179C"/>
    <w:rsid w:val="00E0081A"/>
    <w:rsid w:val="00E021C9"/>
    <w:rsid w:val="00E10418"/>
    <w:rsid w:val="00E3045B"/>
    <w:rsid w:val="00E33981"/>
    <w:rsid w:val="00E40742"/>
    <w:rsid w:val="00E71523"/>
    <w:rsid w:val="00EA1742"/>
    <w:rsid w:val="00EA329F"/>
    <w:rsid w:val="00EB5E7A"/>
    <w:rsid w:val="00EC795D"/>
    <w:rsid w:val="00ED1BDC"/>
    <w:rsid w:val="00F04C9C"/>
    <w:rsid w:val="00F42B54"/>
    <w:rsid w:val="00F52B58"/>
    <w:rsid w:val="00F64A04"/>
    <w:rsid w:val="00F824E1"/>
    <w:rsid w:val="00F94FAC"/>
    <w:rsid w:val="00FA003A"/>
    <w:rsid w:val="00FA53EF"/>
    <w:rsid w:val="00FC6EBB"/>
    <w:rsid w:val="00FE0FAD"/>
    <w:rsid w:val="00FF2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C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882C84"/>
    <w:pPr>
      <w:keepNext/>
      <w:jc w:val="center"/>
      <w:outlineLvl w:val="0"/>
    </w:pPr>
    <w:rPr>
      <w:sz w:val="24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882C84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831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6952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882C84"/>
    <w:rPr>
      <w:rFonts w:ascii="Times New Roman" w:eastAsia="Times New Roman" w:hAnsi="Times New Roman" w:cs="Times New Roman"/>
      <w:sz w:val="24"/>
      <w:szCs w:val="20"/>
      <w:u w:val="single"/>
      <w:lang w:eastAsia="el-GR"/>
    </w:rPr>
  </w:style>
  <w:style w:type="character" w:customStyle="1" w:styleId="2Char">
    <w:name w:val="Επικεφαλίδα 2 Char"/>
    <w:basedOn w:val="a0"/>
    <w:link w:val="2"/>
    <w:semiHidden/>
    <w:rsid w:val="00882C84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Web">
    <w:name w:val="Normal (Web)"/>
    <w:basedOn w:val="a"/>
    <w:uiPriority w:val="99"/>
    <w:unhideWhenUsed/>
    <w:rsid w:val="00882C84"/>
    <w:pPr>
      <w:spacing w:before="100" w:beforeAutospacing="1" w:after="119"/>
    </w:pPr>
    <w:rPr>
      <w:sz w:val="24"/>
      <w:szCs w:val="24"/>
    </w:rPr>
  </w:style>
  <w:style w:type="character" w:customStyle="1" w:styleId="Char">
    <w:name w:val="Κεφαλίδα Char"/>
    <w:aliases w:val="hd Char"/>
    <w:basedOn w:val="a0"/>
    <w:link w:val="a3"/>
    <w:locked/>
    <w:rsid w:val="00882C84"/>
    <w:rPr>
      <w:sz w:val="24"/>
      <w:szCs w:val="24"/>
    </w:rPr>
  </w:style>
  <w:style w:type="paragraph" w:styleId="a3">
    <w:name w:val="header"/>
    <w:aliases w:val="hd"/>
    <w:basedOn w:val="a"/>
    <w:link w:val="Char"/>
    <w:unhideWhenUsed/>
    <w:rsid w:val="00882C84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Char1">
    <w:name w:val="Κεφαλίδα Char1"/>
    <w:basedOn w:val="a0"/>
    <w:link w:val="a3"/>
    <w:uiPriority w:val="99"/>
    <w:semiHidden/>
    <w:rsid w:val="00882C84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4">
    <w:name w:val="Body Text Indent"/>
    <w:basedOn w:val="a"/>
    <w:link w:val="Char0"/>
    <w:unhideWhenUsed/>
    <w:rsid w:val="00882C84"/>
    <w:pPr>
      <w:ind w:left="142" w:firstLine="142"/>
      <w:jc w:val="both"/>
    </w:pPr>
    <w:rPr>
      <w:sz w:val="24"/>
    </w:rPr>
  </w:style>
  <w:style w:type="character" w:customStyle="1" w:styleId="Char0">
    <w:name w:val="Σώμα κείμενου με εσοχή Char"/>
    <w:basedOn w:val="a0"/>
    <w:link w:val="a4"/>
    <w:rsid w:val="00882C84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5">
    <w:name w:val="No Spacing"/>
    <w:uiPriority w:val="1"/>
    <w:qFormat/>
    <w:rsid w:val="00882C8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6">
    <w:name w:val="List Paragraph"/>
    <w:basedOn w:val="a"/>
    <w:qFormat/>
    <w:rsid w:val="00882C84"/>
    <w:pPr>
      <w:ind w:left="720"/>
    </w:pPr>
  </w:style>
  <w:style w:type="paragraph" w:customStyle="1" w:styleId="21">
    <w:name w:val="Σώμα κείμενου 21"/>
    <w:basedOn w:val="a"/>
    <w:rsid w:val="00882C84"/>
    <w:pPr>
      <w:suppressAutoHyphens/>
      <w:overflowPunct w:val="0"/>
      <w:autoSpaceDE w:val="0"/>
      <w:spacing w:line="360" w:lineRule="atLeast"/>
    </w:pPr>
    <w:rPr>
      <w:rFonts w:ascii="Arial" w:hAnsi="Arial" w:cs="Arial"/>
      <w:sz w:val="22"/>
      <w:lang w:eastAsia="ar-SA"/>
    </w:rPr>
  </w:style>
  <w:style w:type="paragraph" w:customStyle="1" w:styleId="Default">
    <w:name w:val="Default"/>
    <w:rsid w:val="00882C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l-GR"/>
    </w:rPr>
  </w:style>
  <w:style w:type="character" w:customStyle="1" w:styleId="WW8Num6z0">
    <w:name w:val="WW8Num6z0"/>
    <w:qFormat/>
    <w:rsid w:val="00882C84"/>
    <w:rPr>
      <w:rFonts w:ascii="Cambria" w:hAnsi="Cambria" w:cs="Cambria" w:hint="default"/>
      <w:b/>
      <w:bCs w:val="0"/>
      <w:color w:val="000000"/>
      <w:sz w:val="22"/>
      <w:szCs w:val="22"/>
    </w:rPr>
  </w:style>
  <w:style w:type="character" w:customStyle="1" w:styleId="10">
    <w:name w:val="1"/>
    <w:basedOn w:val="a0"/>
    <w:rsid w:val="00882C84"/>
  </w:style>
  <w:style w:type="character" w:styleId="a7">
    <w:name w:val="Emphasis"/>
    <w:basedOn w:val="a0"/>
    <w:qFormat/>
    <w:rsid w:val="00882C84"/>
    <w:rPr>
      <w:i/>
      <w:iCs/>
    </w:rPr>
  </w:style>
  <w:style w:type="character" w:styleId="a8">
    <w:name w:val="Strong"/>
    <w:basedOn w:val="a0"/>
    <w:uiPriority w:val="22"/>
    <w:qFormat/>
    <w:rsid w:val="00882C84"/>
    <w:rPr>
      <w:b/>
      <w:bCs/>
    </w:rPr>
  </w:style>
  <w:style w:type="paragraph" w:styleId="a9">
    <w:name w:val="Title"/>
    <w:basedOn w:val="a"/>
    <w:next w:val="a"/>
    <w:link w:val="Char2"/>
    <w:qFormat/>
    <w:rsid w:val="00493C29"/>
    <w:pPr>
      <w:pBdr>
        <w:bottom w:val="single" w:sz="8" w:space="4" w:color="808080"/>
      </w:pBdr>
      <w:spacing w:after="300"/>
    </w:pPr>
    <w:rPr>
      <w:rFonts w:ascii="Cambria" w:hAnsi="Cambria" w:cs="Cambria"/>
      <w:color w:val="17365D"/>
      <w:spacing w:val="5"/>
      <w:kern w:val="2"/>
      <w:sz w:val="52"/>
      <w:szCs w:val="52"/>
      <w:lang w:eastAsia="ar-SA"/>
    </w:rPr>
  </w:style>
  <w:style w:type="character" w:customStyle="1" w:styleId="Char2">
    <w:name w:val="Τίτλος Char"/>
    <w:basedOn w:val="a0"/>
    <w:link w:val="a9"/>
    <w:rsid w:val="00493C29"/>
    <w:rPr>
      <w:rFonts w:ascii="Cambria" w:eastAsia="Times New Roman" w:hAnsi="Cambria" w:cs="Cambria"/>
      <w:color w:val="17365D"/>
      <w:spacing w:val="5"/>
      <w:kern w:val="2"/>
      <w:sz w:val="52"/>
      <w:szCs w:val="52"/>
      <w:lang w:eastAsia="ar-SA"/>
    </w:rPr>
  </w:style>
  <w:style w:type="character" w:customStyle="1" w:styleId="3Char">
    <w:name w:val="Επικεφαλίδα 3 Char"/>
    <w:basedOn w:val="a0"/>
    <w:link w:val="3"/>
    <w:uiPriority w:val="9"/>
    <w:semiHidden/>
    <w:rsid w:val="00D831E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l-GR"/>
    </w:rPr>
  </w:style>
  <w:style w:type="paragraph" w:customStyle="1" w:styleId="yiv2038764661msonormal">
    <w:name w:val="yiv2038764661msonormal"/>
    <w:basedOn w:val="a"/>
    <w:rsid w:val="004F005D"/>
    <w:pPr>
      <w:spacing w:before="100" w:beforeAutospacing="1" w:after="100" w:afterAutospacing="1"/>
    </w:pPr>
    <w:rPr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rsid w:val="006952F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7</Pages>
  <Words>3452</Words>
  <Characters>18641</Characters>
  <Application>Microsoft Office Word</Application>
  <DocSecurity>0</DocSecurity>
  <Lines>155</Lines>
  <Paragraphs>44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pappaa</dc:creator>
  <cp:lastModifiedBy>pappaa</cp:lastModifiedBy>
  <cp:revision>122</cp:revision>
  <dcterms:created xsi:type="dcterms:W3CDTF">2023-02-21T10:44:00Z</dcterms:created>
  <dcterms:modified xsi:type="dcterms:W3CDTF">2023-03-07T17:14:00Z</dcterms:modified>
</cp:coreProperties>
</file>