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8B1" w:rsidRPr="006D7C16" w:rsidRDefault="006D18B1" w:rsidP="00AE538A">
      <w:pPr>
        <w:pStyle w:val="1"/>
        <w:jc w:val="both"/>
        <w:rPr>
          <w:rFonts w:ascii="Arial" w:hAnsi="Arial" w:cs="Arial"/>
          <w:sz w:val="20"/>
        </w:rPr>
      </w:pPr>
    </w:p>
    <w:p w:rsidR="006D18B1" w:rsidRPr="006D7C16" w:rsidRDefault="006D18B1" w:rsidP="00AE538A">
      <w:pPr>
        <w:pStyle w:val="1"/>
        <w:jc w:val="both"/>
        <w:rPr>
          <w:rFonts w:ascii="Arial" w:hAnsi="Arial" w:cs="Arial"/>
          <w:sz w:val="20"/>
        </w:rPr>
      </w:pPr>
      <w:r w:rsidRPr="006D7C16">
        <w:rPr>
          <w:rFonts w:ascii="Arial" w:hAnsi="Arial" w:cs="Arial"/>
          <w:sz w:val="20"/>
        </w:rPr>
        <w:t>ΕΛΛΗΝΙΚΗ ΔΗΜΟΚΡΑΤΙΑ                                       Λάρισα:</w:t>
      </w:r>
      <w:r w:rsidR="00D72067" w:rsidRPr="004A3F15">
        <w:rPr>
          <w:rFonts w:ascii="Arial" w:hAnsi="Arial" w:cs="Arial"/>
          <w:sz w:val="20"/>
        </w:rPr>
        <w:t>01</w:t>
      </w:r>
      <w:r w:rsidR="00D72067">
        <w:rPr>
          <w:rFonts w:ascii="Arial" w:hAnsi="Arial" w:cs="Arial"/>
          <w:sz w:val="20"/>
        </w:rPr>
        <w:t>/1</w:t>
      </w:r>
      <w:r w:rsidR="00D72067" w:rsidRPr="004A3F15">
        <w:rPr>
          <w:rFonts w:ascii="Arial" w:hAnsi="Arial" w:cs="Arial"/>
          <w:sz w:val="20"/>
        </w:rPr>
        <w:t>1</w:t>
      </w:r>
      <w:r w:rsidR="00FA51D5">
        <w:rPr>
          <w:rFonts w:ascii="Arial" w:hAnsi="Arial" w:cs="Arial"/>
          <w:sz w:val="20"/>
        </w:rPr>
        <w:t>/2021</w:t>
      </w:r>
    </w:p>
    <w:p w:rsidR="006D18B1" w:rsidRPr="00574F57" w:rsidRDefault="006D18B1" w:rsidP="00AE538A">
      <w:pPr>
        <w:pStyle w:val="1"/>
        <w:jc w:val="both"/>
        <w:rPr>
          <w:rFonts w:ascii="Arial" w:hAnsi="Arial" w:cs="Arial"/>
          <w:sz w:val="20"/>
        </w:rPr>
      </w:pPr>
      <w:r w:rsidRPr="006D7C16">
        <w:rPr>
          <w:rFonts w:ascii="Arial" w:hAnsi="Arial" w:cs="Arial"/>
          <w:sz w:val="20"/>
        </w:rPr>
        <w:t xml:space="preserve">ΠΕΡΙΦΕΡΕΙΑ ΘΕΣΣΑΛΙΑΣ                                        </w:t>
      </w:r>
    </w:p>
    <w:p w:rsidR="006D18B1" w:rsidRPr="006D7C16" w:rsidRDefault="006D18B1" w:rsidP="00AE538A">
      <w:pPr>
        <w:jc w:val="both"/>
        <w:rPr>
          <w:rFonts w:ascii="Arial" w:hAnsi="Arial" w:cs="Arial"/>
        </w:rPr>
      </w:pPr>
      <w:r w:rsidRPr="006D7C16">
        <w:rPr>
          <w:rFonts w:ascii="Arial" w:hAnsi="Arial" w:cs="Arial"/>
        </w:rPr>
        <w:t xml:space="preserve">ΓΕΝΙΚΗ Δ/ΝΣΗ ΔΗΜΟΣΙΑΣ ΥΓΕΙΑΣ                                                                 </w:t>
      </w:r>
    </w:p>
    <w:p w:rsidR="006D18B1" w:rsidRPr="006D7C16" w:rsidRDefault="006D18B1" w:rsidP="00AE538A">
      <w:pPr>
        <w:pStyle w:val="1"/>
        <w:jc w:val="both"/>
        <w:rPr>
          <w:rFonts w:ascii="Arial" w:hAnsi="Arial" w:cs="Arial"/>
          <w:sz w:val="20"/>
        </w:rPr>
      </w:pPr>
      <w:r w:rsidRPr="006D7C16">
        <w:rPr>
          <w:rFonts w:ascii="Arial" w:hAnsi="Arial" w:cs="Arial"/>
          <w:sz w:val="20"/>
        </w:rPr>
        <w:t>ΚΑΙ ΚΟΙΝΩΝΙΚΗΣ ΜΕΡΙΜΝΑΣ</w:t>
      </w:r>
    </w:p>
    <w:p w:rsidR="006D18B1" w:rsidRPr="006D7C16" w:rsidRDefault="006D18B1" w:rsidP="00AE538A">
      <w:pPr>
        <w:pStyle w:val="1"/>
        <w:jc w:val="both"/>
        <w:rPr>
          <w:rFonts w:ascii="Arial" w:hAnsi="Arial" w:cs="Arial"/>
          <w:sz w:val="20"/>
        </w:rPr>
      </w:pPr>
      <w:r w:rsidRPr="006D7C16">
        <w:rPr>
          <w:rFonts w:ascii="Arial" w:hAnsi="Arial" w:cs="Arial"/>
          <w:sz w:val="20"/>
        </w:rPr>
        <w:t xml:space="preserve">Δ/ΝΣΗ ΔΗΜΟΣΙΑΣ ΥΓΕΙΑΣ                                                        </w:t>
      </w:r>
    </w:p>
    <w:p w:rsidR="00102B82" w:rsidRDefault="00102B82" w:rsidP="00AE538A">
      <w:pPr>
        <w:jc w:val="both"/>
        <w:rPr>
          <w:rFonts w:ascii="Arial" w:hAnsi="Arial" w:cs="Arial"/>
          <w:lang w:val="en-US"/>
        </w:rPr>
      </w:pPr>
    </w:p>
    <w:p w:rsidR="006D18B1" w:rsidRPr="006D7C16" w:rsidRDefault="006D18B1" w:rsidP="00AE538A">
      <w:pPr>
        <w:jc w:val="both"/>
        <w:rPr>
          <w:rFonts w:ascii="Arial" w:hAnsi="Arial" w:cs="Arial"/>
        </w:rPr>
      </w:pPr>
      <w:r w:rsidRPr="006D7C16">
        <w:rPr>
          <w:rFonts w:ascii="Arial" w:hAnsi="Arial" w:cs="Arial"/>
        </w:rPr>
        <w:t xml:space="preserve">                               </w:t>
      </w:r>
    </w:p>
    <w:p w:rsidR="00102B82" w:rsidRDefault="004A7953" w:rsidP="00102B82">
      <w:pPr>
        <w:jc w:val="center"/>
        <w:rPr>
          <w:rFonts w:ascii="Arial" w:hAnsi="Arial" w:cs="Arial"/>
          <w:b/>
          <w:lang w:val="en-US"/>
        </w:rPr>
      </w:pPr>
      <w:r w:rsidRPr="006D7C16">
        <w:rPr>
          <w:rFonts w:ascii="Arial" w:hAnsi="Arial" w:cs="Arial"/>
          <w:b/>
        </w:rPr>
        <w:t>1-7 Νοεμβρίου 2020</w:t>
      </w:r>
      <w:r w:rsidR="00D92D21" w:rsidRPr="006D7C16">
        <w:rPr>
          <w:rFonts w:ascii="Arial" w:hAnsi="Arial" w:cs="Arial"/>
          <w:b/>
        </w:rPr>
        <w:t>,</w:t>
      </w:r>
      <w:r w:rsidR="006D18B1" w:rsidRPr="006D7C16">
        <w:rPr>
          <w:rFonts w:ascii="Arial" w:hAnsi="Arial" w:cs="Arial"/>
          <w:b/>
        </w:rPr>
        <w:t xml:space="preserve"> Παγκόσμια εβδομάδα μητρικού θηλασμού με σύνθημα</w:t>
      </w:r>
      <w:r w:rsidR="00D76668">
        <w:rPr>
          <w:rFonts w:ascii="Arial" w:hAnsi="Arial" w:cs="Arial"/>
          <w:b/>
        </w:rPr>
        <w:t>: «</w:t>
      </w:r>
      <w:r w:rsidR="00E34367">
        <w:rPr>
          <w:rFonts w:ascii="Arial" w:hAnsi="Arial" w:cs="Arial"/>
          <w:b/>
        </w:rPr>
        <w:t>Προστατεύουμε τον Θηλασμό – Είναι ευθύνη όλων μας</w:t>
      </w:r>
      <w:r w:rsidRPr="006D7C16">
        <w:rPr>
          <w:rFonts w:ascii="Arial" w:hAnsi="Arial" w:cs="Arial"/>
          <w:b/>
        </w:rPr>
        <w:t>»</w:t>
      </w:r>
    </w:p>
    <w:p w:rsidR="00102B82" w:rsidRPr="00102B82" w:rsidRDefault="00102B82" w:rsidP="00102B82">
      <w:pPr>
        <w:jc w:val="center"/>
        <w:rPr>
          <w:rFonts w:ascii="Arial" w:hAnsi="Arial" w:cs="Arial"/>
          <w:b/>
          <w:lang w:val="en-US"/>
        </w:rPr>
      </w:pPr>
    </w:p>
    <w:p w:rsidR="004A7953" w:rsidRPr="006D7C16" w:rsidRDefault="00102B82" w:rsidP="00102B82">
      <w:pPr>
        <w:jc w:val="center"/>
        <w:rPr>
          <w:rFonts w:ascii="Arial" w:hAnsi="Arial" w:cs="Arial"/>
        </w:rPr>
      </w:pPr>
      <w:r>
        <w:rPr>
          <w:rFonts w:ascii="Arial" w:hAnsi="Arial" w:cs="Arial"/>
          <w:b/>
          <w:lang w:val="en-US"/>
        </w:rPr>
        <w:t>H</w:t>
      </w:r>
      <w:r w:rsidR="00CA4FDA">
        <w:rPr>
          <w:rFonts w:ascii="Arial" w:hAnsi="Arial" w:cs="Arial"/>
          <w:b/>
        </w:rPr>
        <w:t xml:space="preserve"> Περιφέρεια Θεσσαλίας στηρίζει τον Μητρικό Θηλασμό και διαδικτυακά λόγω της Πανδημίας</w:t>
      </w:r>
      <w:r w:rsidR="004A7953" w:rsidRPr="006D7C16">
        <w:rPr>
          <w:rFonts w:ascii="Arial" w:hAnsi="Arial" w:cs="Arial"/>
          <w:b/>
        </w:rPr>
        <w:br/>
      </w:r>
    </w:p>
    <w:p w:rsidR="006D18B1" w:rsidRPr="006D7C16" w:rsidRDefault="006D18B1" w:rsidP="00AE538A">
      <w:pPr>
        <w:jc w:val="both"/>
        <w:rPr>
          <w:rFonts w:ascii="Arial" w:hAnsi="Arial" w:cs="Arial"/>
          <w:b/>
        </w:rPr>
      </w:pPr>
    </w:p>
    <w:p w:rsidR="006D18B1" w:rsidRPr="006D7C16" w:rsidRDefault="006D18B1" w:rsidP="00AE538A">
      <w:pPr>
        <w:jc w:val="both"/>
        <w:rPr>
          <w:rFonts w:ascii="Arial" w:hAnsi="Arial" w:cs="Arial"/>
        </w:rPr>
      </w:pPr>
      <w:r w:rsidRPr="006D7C16">
        <w:rPr>
          <w:rFonts w:ascii="Arial" w:hAnsi="Arial" w:cs="Arial"/>
        </w:rPr>
        <w:t xml:space="preserve">     Η Διεθνής κοινότητα καθιέρωσε την Παγκόσμια Εβδο</w:t>
      </w:r>
      <w:r w:rsidR="00D92D21" w:rsidRPr="006D7C16">
        <w:rPr>
          <w:rFonts w:ascii="Arial" w:hAnsi="Arial" w:cs="Arial"/>
        </w:rPr>
        <w:t>μάδα Μητρικού Θηλασμού μέσα στον</w:t>
      </w:r>
      <w:r w:rsidR="006730B0" w:rsidRPr="006D7C16">
        <w:rPr>
          <w:rFonts w:ascii="Arial" w:hAnsi="Arial" w:cs="Arial"/>
        </w:rPr>
        <w:t xml:space="preserve"> </w:t>
      </w:r>
      <w:r w:rsidRPr="006D7C16">
        <w:rPr>
          <w:rFonts w:ascii="Arial" w:hAnsi="Arial" w:cs="Arial"/>
        </w:rPr>
        <w:t>Αύγουστο. Στην Ελλάδα η Εβδομάδα αυτή γιορτάζεται κάθε χρόνο 1 με 7 Νοεμβρίου και ξεκίνησε για πρώτη φορά το 1996 .</w:t>
      </w:r>
    </w:p>
    <w:p w:rsidR="004A7953" w:rsidRPr="006D7C16" w:rsidRDefault="004A7953" w:rsidP="00AE538A">
      <w:pPr>
        <w:jc w:val="both"/>
        <w:rPr>
          <w:rFonts w:ascii="Arial" w:hAnsi="Arial" w:cs="Arial"/>
          <w:b/>
        </w:rPr>
      </w:pPr>
      <w:r w:rsidRPr="006D7C16">
        <w:rPr>
          <w:rFonts w:ascii="Arial" w:hAnsi="Arial" w:cs="Arial"/>
        </w:rPr>
        <w:t xml:space="preserve">   </w:t>
      </w:r>
      <w:r w:rsidR="00B43A5D" w:rsidRPr="006D7C16">
        <w:rPr>
          <w:rFonts w:ascii="Arial" w:hAnsi="Arial" w:cs="Arial"/>
        </w:rPr>
        <w:t xml:space="preserve"> </w:t>
      </w:r>
      <w:r w:rsidR="00A157D0">
        <w:rPr>
          <w:rFonts w:ascii="Arial" w:eastAsia="MS Mincho" w:hAnsi="Arial" w:cs="Arial"/>
          <w:lang w:eastAsia="ja-JP"/>
        </w:rPr>
        <w:t>Το σύνθημα που όρισε για το 2021</w:t>
      </w:r>
      <w:r w:rsidRPr="006D7C16">
        <w:rPr>
          <w:rFonts w:ascii="Arial" w:eastAsia="MS Mincho" w:hAnsi="Arial" w:cs="Arial"/>
          <w:lang w:eastAsia="ja-JP"/>
        </w:rPr>
        <w:t xml:space="preserve"> είναι </w:t>
      </w:r>
      <w:r w:rsidRPr="006D7C16">
        <w:rPr>
          <w:rFonts w:ascii="Arial" w:hAnsi="Arial" w:cs="Arial"/>
          <w:b/>
        </w:rPr>
        <w:t>«</w:t>
      </w:r>
      <w:r w:rsidR="00A157D0">
        <w:rPr>
          <w:rFonts w:ascii="Arial" w:hAnsi="Arial" w:cs="Arial"/>
          <w:b/>
        </w:rPr>
        <w:t>Προστατεύουμε τον Θηλασμό – Είναι ευθύνη όλων μας</w:t>
      </w:r>
      <w:r w:rsidRPr="006D7C16">
        <w:rPr>
          <w:rFonts w:ascii="Arial" w:hAnsi="Arial" w:cs="Arial"/>
          <w:b/>
        </w:rPr>
        <w:t>».</w:t>
      </w:r>
    </w:p>
    <w:p w:rsidR="00192B40" w:rsidRDefault="00B43A5D" w:rsidP="0087082A">
      <w:pPr>
        <w:rPr>
          <w:rFonts w:ascii="Arial" w:hAnsi="Arial" w:cs="Arial"/>
        </w:rPr>
      </w:pPr>
      <w:r w:rsidRPr="006D7C16">
        <w:rPr>
          <w:rFonts w:ascii="Arial" w:hAnsi="Arial" w:cs="Arial"/>
          <w:b/>
        </w:rPr>
        <w:t xml:space="preserve">    </w:t>
      </w:r>
      <w:r w:rsidRPr="006D7C16">
        <w:rPr>
          <w:rFonts w:ascii="Arial" w:hAnsi="Arial" w:cs="Arial"/>
        </w:rPr>
        <w:t>Η φετινή Παγκόσμια Εβ</w:t>
      </w:r>
      <w:r w:rsidR="0087082A">
        <w:rPr>
          <w:rFonts w:ascii="Arial" w:hAnsi="Arial" w:cs="Arial"/>
        </w:rPr>
        <w:t>δομάδα Θηλασμού επικεντρώνεται στην</w:t>
      </w:r>
      <w:r w:rsidR="00B83CF2">
        <w:rPr>
          <w:rFonts w:ascii="Arial" w:hAnsi="Arial" w:cs="Arial"/>
        </w:rPr>
        <w:t xml:space="preserve"> ενημέρωση των ανθρώπων</w:t>
      </w:r>
      <w:r w:rsidR="0087082A" w:rsidRPr="0087082A">
        <w:rPr>
          <w:rFonts w:ascii="Arial" w:hAnsi="Arial" w:cs="Arial"/>
        </w:rPr>
        <w:t xml:space="preserve"> για τη σημασία</w:t>
      </w:r>
      <w:r w:rsidR="00324375">
        <w:rPr>
          <w:rFonts w:ascii="Arial" w:hAnsi="Arial" w:cs="Arial"/>
        </w:rPr>
        <w:t xml:space="preserve"> της προστασίας του θηλασμού </w:t>
      </w:r>
      <w:r w:rsidR="00192B40">
        <w:rPr>
          <w:rFonts w:ascii="Arial" w:hAnsi="Arial" w:cs="Arial"/>
        </w:rPr>
        <w:t>ο οποίος συμβάλλει στην Επιβίωση, την Υγεία και τη Ευημερία όλων, καθώς επίσης στην επιτακτική ανάγκη να προστατευτεί Παγκοσμίως.</w:t>
      </w:r>
    </w:p>
    <w:p w:rsidR="00B43A5D" w:rsidRDefault="00B43A5D" w:rsidP="0087082A">
      <w:pPr>
        <w:rPr>
          <w:rFonts w:ascii="Arial" w:hAnsi="Arial" w:cs="Arial"/>
        </w:rPr>
      </w:pPr>
      <w:r w:rsidRPr="006D7C16">
        <w:rPr>
          <w:rFonts w:ascii="Arial" w:hAnsi="Arial" w:cs="Arial"/>
        </w:rPr>
        <w:t xml:space="preserve">   Στόχοι της φετινής Παγκόσμιας Εβδομάδας Θηλασμού είναι:</w:t>
      </w:r>
    </w:p>
    <w:p w:rsidR="001D1C4C" w:rsidRDefault="001D1C4C" w:rsidP="001D1C4C">
      <w:pPr>
        <w:rPr>
          <w:rFonts w:ascii="Arial" w:hAnsi="Arial" w:cs="Arial"/>
        </w:rPr>
      </w:pPr>
      <w:r>
        <w:t xml:space="preserve"> </w:t>
      </w:r>
      <w:r w:rsidRPr="001D1C4C">
        <w:rPr>
          <w:rFonts w:ascii="Arial" w:hAnsi="Arial" w:cs="Arial"/>
        </w:rPr>
        <w:t xml:space="preserve">Να ενημερώσουμε τους ανθρώπους για τη σημασία της προστασίας του θηλασμού </w:t>
      </w:r>
    </w:p>
    <w:p w:rsidR="001D1C4C" w:rsidRDefault="001D1C4C" w:rsidP="001D1C4C">
      <w:pPr>
        <w:rPr>
          <w:rFonts w:ascii="Arial" w:hAnsi="Arial" w:cs="Arial"/>
        </w:rPr>
      </w:pPr>
      <w:r>
        <w:rPr>
          <w:rFonts w:ascii="Arial" w:hAnsi="Arial" w:cs="Arial"/>
        </w:rPr>
        <w:t xml:space="preserve"> </w:t>
      </w:r>
      <w:r w:rsidRPr="001D1C4C">
        <w:rPr>
          <w:rFonts w:ascii="Arial" w:hAnsi="Arial" w:cs="Arial"/>
        </w:rPr>
        <w:t xml:space="preserve">Να εδραιώσουμε την υποστήριξη θηλασμού ως ζωτικής σημασίας ευθύνη για τη δημόσια υγεία </w:t>
      </w:r>
    </w:p>
    <w:p w:rsidR="001D1C4C" w:rsidRDefault="001D1C4C" w:rsidP="001D1C4C">
      <w:pPr>
        <w:rPr>
          <w:rFonts w:ascii="Arial" w:hAnsi="Arial" w:cs="Arial"/>
        </w:rPr>
      </w:pPr>
      <w:r>
        <w:rPr>
          <w:rFonts w:ascii="Arial" w:hAnsi="Arial" w:cs="Arial"/>
        </w:rPr>
        <w:t xml:space="preserve"> </w:t>
      </w:r>
      <w:r w:rsidRPr="001D1C4C">
        <w:rPr>
          <w:rFonts w:ascii="Arial" w:hAnsi="Arial" w:cs="Arial"/>
        </w:rPr>
        <w:t xml:space="preserve">Να εμπλέξουμε ιδιώτες και οργανισμούς για μεγαλύτερη επιρροή </w:t>
      </w:r>
    </w:p>
    <w:p w:rsidR="00EB6F28" w:rsidRDefault="001D1C4C" w:rsidP="00002DAE">
      <w:pPr>
        <w:rPr>
          <w:rFonts w:ascii="Arial" w:hAnsi="Arial" w:cs="Arial"/>
        </w:rPr>
      </w:pPr>
      <w:r>
        <w:rPr>
          <w:rFonts w:ascii="Arial" w:hAnsi="Arial" w:cs="Arial"/>
        </w:rPr>
        <w:t xml:space="preserve"> </w:t>
      </w:r>
      <w:r w:rsidRPr="001D1C4C">
        <w:rPr>
          <w:rFonts w:ascii="Arial" w:hAnsi="Arial" w:cs="Arial"/>
        </w:rPr>
        <w:t>Να κινητοποιήσουμε για δράσεις σχετικά με την προστασία του θηλασμού για τη βελτίωση της δημόσιας υγείας</w:t>
      </w:r>
      <w:r w:rsidR="00102B82" w:rsidRPr="00102B82">
        <w:rPr>
          <w:rFonts w:ascii="Arial" w:hAnsi="Arial" w:cs="Arial"/>
        </w:rPr>
        <w:t>.</w:t>
      </w:r>
      <w:r w:rsidRPr="001D1C4C">
        <w:rPr>
          <w:rFonts w:ascii="Arial" w:hAnsi="Arial" w:cs="Arial"/>
        </w:rPr>
        <w:t xml:space="preserve"> </w:t>
      </w:r>
    </w:p>
    <w:p w:rsidR="006D0255" w:rsidRDefault="009F40F2" w:rsidP="006D0255">
      <w:pPr>
        <w:rPr>
          <w:rStyle w:val="jlqj4b"/>
          <w:rFonts w:ascii="Arial" w:hAnsi="Arial" w:cs="Arial"/>
        </w:rPr>
      </w:pPr>
      <w:r>
        <w:rPr>
          <w:rFonts w:ascii="Arial" w:hAnsi="Arial" w:cs="Arial"/>
        </w:rPr>
        <w:t xml:space="preserve"> </w:t>
      </w:r>
      <w:r w:rsidR="00B43A5D" w:rsidRPr="006D7C16">
        <w:rPr>
          <w:rFonts w:ascii="Arial" w:hAnsi="Arial" w:cs="Arial"/>
        </w:rPr>
        <w:t xml:space="preserve"> </w:t>
      </w:r>
      <w:r w:rsidR="00EB6F28" w:rsidRPr="00EB6F28">
        <w:rPr>
          <w:rStyle w:val="jlqj4b"/>
          <w:rFonts w:ascii="Arial" w:hAnsi="Arial" w:cs="Arial"/>
        </w:rPr>
        <w:t>Οι κυβερνήσεις διαδραματίζουν θεμελιώδη ρόλο στην προστασία της υγείας των γυναικών και των παιδιών μέσω της βελτίωσης πολιτικών και προγραμμάτων που υποστηρίζουν και ενισχύουν τον θη</w:t>
      </w:r>
      <w:r w:rsidR="00EB6F28">
        <w:rPr>
          <w:rStyle w:val="jlqj4b"/>
          <w:rFonts w:ascii="Arial" w:hAnsi="Arial" w:cs="Arial"/>
        </w:rPr>
        <w:t>λασμό. Ο ΠΟΥ και η UNICEF,</w:t>
      </w:r>
      <w:r w:rsidR="006D0255" w:rsidRPr="006D0255">
        <w:rPr>
          <w:rStyle w:val="jlqj4b"/>
          <w:rFonts w:ascii="Arial" w:hAnsi="Arial" w:cs="Arial"/>
        </w:rPr>
        <w:t xml:space="preserve"> </w:t>
      </w:r>
      <w:r w:rsidR="006D0255">
        <w:rPr>
          <w:rStyle w:val="jlqj4b"/>
          <w:rFonts w:ascii="Arial" w:hAnsi="Arial" w:cs="Arial"/>
        </w:rPr>
        <w:t>έχουν</w:t>
      </w:r>
      <w:r w:rsidR="006D0255" w:rsidRPr="00EB6F28">
        <w:rPr>
          <w:rStyle w:val="jlqj4b"/>
          <w:rFonts w:ascii="Arial" w:hAnsi="Arial" w:cs="Arial"/>
        </w:rPr>
        <w:t xml:space="preserve"> αναπτύξει μια κάρτα βαθμολογίας χωρών </w:t>
      </w:r>
      <w:r w:rsidR="006D0255">
        <w:rPr>
          <w:rStyle w:val="jlqj4b"/>
          <w:rFonts w:ascii="Arial" w:hAnsi="Arial" w:cs="Arial"/>
        </w:rPr>
        <w:t>τ</w:t>
      </w:r>
      <w:r w:rsidR="006D0255" w:rsidRPr="00EB6F28">
        <w:rPr>
          <w:rStyle w:val="jlqj4b"/>
          <w:rFonts w:ascii="Arial" w:hAnsi="Arial" w:cs="Arial"/>
        </w:rPr>
        <w:t xml:space="preserve">ο </w:t>
      </w:r>
      <w:proofErr w:type="spellStart"/>
      <w:r w:rsidR="006D0255" w:rsidRPr="00EB6F28">
        <w:rPr>
          <w:rStyle w:val="jlqj4b"/>
          <w:rFonts w:ascii="Arial" w:hAnsi="Arial" w:cs="Arial"/>
        </w:rPr>
        <w:t>Global</w:t>
      </w:r>
      <w:proofErr w:type="spellEnd"/>
      <w:r w:rsidR="006D0255" w:rsidRPr="00EB6F28">
        <w:rPr>
          <w:rStyle w:val="jlqj4b"/>
          <w:rFonts w:ascii="Arial" w:hAnsi="Arial" w:cs="Arial"/>
        </w:rPr>
        <w:t xml:space="preserve"> </w:t>
      </w:r>
      <w:proofErr w:type="spellStart"/>
      <w:r w:rsidR="006D0255" w:rsidRPr="00EB6F28">
        <w:rPr>
          <w:rStyle w:val="jlqj4b"/>
          <w:rFonts w:ascii="Arial" w:hAnsi="Arial" w:cs="Arial"/>
        </w:rPr>
        <w:t>Breastfeeding</w:t>
      </w:r>
      <w:proofErr w:type="spellEnd"/>
      <w:r w:rsidR="006D0255" w:rsidRPr="00EB6F28">
        <w:rPr>
          <w:rStyle w:val="jlqj4b"/>
          <w:rFonts w:ascii="Arial" w:hAnsi="Arial" w:cs="Arial"/>
        </w:rPr>
        <w:t xml:space="preserve"> </w:t>
      </w:r>
      <w:proofErr w:type="spellStart"/>
      <w:r w:rsidR="006D0255" w:rsidRPr="00EB6F28">
        <w:rPr>
          <w:rStyle w:val="jlqj4b"/>
          <w:rFonts w:ascii="Arial" w:hAnsi="Arial" w:cs="Arial"/>
        </w:rPr>
        <w:t>Scorecard</w:t>
      </w:r>
      <w:proofErr w:type="spellEnd"/>
      <w:r w:rsidR="006D0255" w:rsidRPr="00EB6F28">
        <w:rPr>
          <w:rStyle w:val="jlqj4b"/>
          <w:rFonts w:ascii="Arial" w:hAnsi="Arial" w:cs="Arial"/>
        </w:rPr>
        <w:t xml:space="preserve"> </w:t>
      </w:r>
      <w:r w:rsidR="006D0255">
        <w:rPr>
          <w:rStyle w:val="jlqj4b"/>
          <w:rFonts w:ascii="Arial" w:hAnsi="Arial" w:cs="Arial"/>
        </w:rPr>
        <w:t xml:space="preserve">η οποία </w:t>
      </w:r>
      <w:r w:rsidR="006D0255" w:rsidRPr="00EB6F28">
        <w:rPr>
          <w:rStyle w:val="jlqj4b"/>
          <w:rFonts w:ascii="Arial" w:hAnsi="Arial" w:cs="Arial"/>
        </w:rPr>
        <w:t xml:space="preserve">εισήχθη για πρώτη φορά από το </w:t>
      </w:r>
      <w:proofErr w:type="spellStart"/>
      <w:r w:rsidR="006D0255" w:rsidRPr="00EB6F28">
        <w:rPr>
          <w:rStyle w:val="jlqj4b"/>
          <w:rFonts w:ascii="Arial" w:hAnsi="Arial" w:cs="Arial"/>
        </w:rPr>
        <w:t>Collective</w:t>
      </w:r>
      <w:proofErr w:type="spellEnd"/>
      <w:r w:rsidR="006D0255" w:rsidRPr="00EB6F28">
        <w:rPr>
          <w:rStyle w:val="jlqj4b"/>
          <w:rFonts w:ascii="Arial" w:hAnsi="Arial" w:cs="Arial"/>
        </w:rPr>
        <w:t xml:space="preserve"> το 2017 και έκτοτε ενημερώνεται ετησίως για την παρακολούθηση της προόδου σε επτά πολιτικές δράσεις και στις πρακτικές μητ</w:t>
      </w:r>
      <w:r w:rsidR="006D0255">
        <w:rPr>
          <w:rStyle w:val="jlqj4b"/>
          <w:rFonts w:ascii="Arial" w:hAnsi="Arial" w:cs="Arial"/>
        </w:rPr>
        <w:t xml:space="preserve">ρικού θηλασμού εντός των χωρών, </w:t>
      </w:r>
      <w:r w:rsidR="006D0255" w:rsidRPr="00EB6F28">
        <w:rPr>
          <w:rStyle w:val="jlqj4b"/>
          <w:rFonts w:ascii="Arial" w:hAnsi="Arial" w:cs="Arial"/>
        </w:rPr>
        <w:t>που χρησι</w:t>
      </w:r>
      <w:r w:rsidR="006D0255">
        <w:rPr>
          <w:rStyle w:val="jlqj4b"/>
          <w:rFonts w:ascii="Arial" w:hAnsi="Arial" w:cs="Arial"/>
        </w:rPr>
        <w:t>μεύουν ως έκκληση σ</w:t>
      </w:r>
      <w:r w:rsidR="006D0255" w:rsidRPr="00EB6F28">
        <w:rPr>
          <w:rStyle w:val="jlqj4b"/>
          <w:rFonts w:ascii="Arial" w:hAnsi="Arial" w:cs="Arial"/>
        </w:rPr>
        <w:t>τους υπεύθυνους χάραξης πολιτικής σε όλο τον κόσμο ώστε να καταστήσουν την υποστήριξη του μητρικού θηλασμού συλλογική εθνική προτεραιότητα.</w:t>
      </w:r>
    </w:p>
    <w:p w:rsidR="00605A5E" w:rsidRDefault="00A37F2C" w:rsidP="00605A5E">
      <w:pPr>
        <w:rPr>
          <w:rStyle w:val="jlqj4b"/>
          <w:rFonts w:ascii="Arial" w:hAnsi="Arial" w:cs="Arial"/>
        </w:rPr>
      </w:pPr>
      <w:r>
        <w:rPr>
          <w:rStyle w:val="jlqj4b"/>
          <w:rFonts w:ascii="Arial" w:hAnsi="Arial" w:cs="Arial"/>
        </w:rPr>
        <w:t xml:space="preserve">  Ο </w:t>
      </w:r>
      <w:r w:rsidR="00102B82">
        <w:rPr>
          <w:rStyle w:val="jlqj4b"/>
          <w:rFonts w:ascii="Arial" w:hAnsi="Arial" w:cs="Arial"/>
        </w:rPr>
        <w:t>Διευθυντής</w:t>
      </w:r>
      <w:r>
        <w:rPr>
          <w:rStyle w:val="jlqj4b"/>
          <w:rFonts w:ascii="Arial" w:hAnsi="Arial" w:cs="Arial"/>
        </w:rPr>
        <w:t xml:space="preserve"> </w:t>
      </w:r>
      <w:r w:rsidR="00263C8D">
        <w:rPr>
          <w:rStyle w:val="jlqj4b"/>
          <w:rFonts w:ascii="Arial" w:hAnsi="Arial" w:cs="Arial"/>
        </w:rPr>
        <w:t>Δημόσιας Υγείας της Περιφέρειας Θεσσαλίας</w:t>
      </w:r>
      <w:r w:rsidR="00451E51">
        <w:rPr>
          <w:rStyle w:val="jlqj4b"/>
          <w:rFonts w:ascii="Arial" w:hAnsi="Arial" w:cs="Arial"/>
        </w:rPr>
        <w:t xml:space="preserve"> Γεώργιος </w:t>
      </w:r>
      <w:proofErr w:type="spellStart"/>
      <w:r w:rsidR="00451E51">
        <w:rPr>
          <w:rStyle w:val="jlqj4b"/>
          <w:rFonts w:ascii="Arial" w:hAnsi="Arial" w:cs="Arial"/>
        </w:rPr>
        <w:t>Ζήγρας</w:t>
      </w:r>
      <w:proofErr w:type="spellEnd"/>
      <w:r w:rsidR="00263C8D">
        <w:rPr>
          <w:rStyle w:val="jlqj4b"/>
          <w:rFonts w:ascii="Arial" w:hAnsi="Arial" w:cs="Arial"/>
        </w:rPr>
        <w:t xml:space="preserve"> </w:t>
      </w:r>
      <w:r>
        <w:rPr>
          <w:rStyle w:val="jlqj4b"/>
          <w:rFonts w:ascii="Arial" w:hAnsi="Arial" w:cs="Arial"/>
        </w:rPr>
        <w:t>και τα στελέχη του Τμήματος Πρόληψης και Προαγωγής της Υγείας, πρωτοστατούν</w:t>
      </w:r>
      <w:r w:rsidR="00263C8D">
        <w:rPr>
          <w:rStyle w:val="jlqj4b"/>
          <w:rFonts w:ascii="Arial" w:hAnsi="Arial" w:cs="Arial"/>
        </w:rPr>
        <w:t xml:space="preserve"> σε δράσεις και πολιτικές στήριξης και προώθησης το</w:t>
      </w:r>
      <w:r>
        <w:rPr>
          <w:rStyle w:val="jlqj4b"/>
          <w:rFonts w:ascii="Arial" w:hAnsi="Arial" w:cs="Arial"/>
        </w:rPr>
        <w:t>υ μητρικού θηλασμού Πανελλαδικά. Ε</w:t>
      </w:r>
      <w:r w:rsidR="00263C8D">
        <w:rPr>
          <w:rStyle w:val="jlqj4b"/>
          <w:rFonts w:ascii="Arial" w:hAnsi="Arial" w:cs="Arial"/>
        </w:rPr>
        <w:t>νόψει της Πανδημίας</w:t>
      </w:r>
      <w:r w:rsidR="00263C8D" w:rsidRPr="00263C8D">
        <w:rPr>
          <w:rFonts w:ascii="Arial" w:hAnsi="Arial" w:cs="Arial"/>
        </w:rPr>
        <w:t xml:space="preserve"> </w:t>
      </w:r>
      <w:proofErr w:type="spellStart"/>
      <w:r w:rsidR="00263C8D" w:rsidRPr="00263C8D">
        <w:rPr>
          <w:rFonts w:ascii="Arial" w:hAnsi="Arial" w:cs="Arial"/>
          <w:lang w:val="en-US"/>
        </w:rPr>
        <w:t>Covid</w:t>
      </w:r>
      <w:proofErr w:type="spellEnd"/>
      <w:r w:rsidR="00263C8D" w:rsidRPr="00263C8D">
        <w:rPr>
          <w:rFonts w:ascii="Arial" w:hAnsi="Arial" w:cs="Arial"/>
        </w:rPr>
        <w:t xml:space="preserve"> 19 και για λόγους πρόληψης της υγείας των ιδιαίτερα ευαίσθητων ομάδων πληθυσμού όπως είναι οι έγκυες, τα μαθήματα του Ανώδυνου Τοκετού</w:t>
      </w:r>
      <w:r w:rsidR="00605A5E">
        <w:rPr>
          <w:rFonts w:ascii="Arial" w:hAnsi="Arial" w:cs="Arial"/>
        </w:rPr>
        <w:t xml:space="preserve"> που πραγματοποιούνται από 17ετίας, </w:t>
      </w:r>
      <w:r w:rsidR="00263C8D" w:rsidRPr="00263C8D">
        <w:rPr>
          <w:rFonts w:ascii="Arial" w:hAnsi="Arial" w:cs="Arial"/>
        </w:rPr>
        <w:t xml:space="preserve"> με ιδιαίτερη στήριξη στον Μητρικό θηλασμό συνεχίζονται</w:t>
      </w:r>
      <w:r w:rsidR="00605A5E">
        <w:rPr>
          <w:rFonts w:ascii="Arial" w:hAnsi="Arial" w:cs="Arial"/>
        </w:rPr>
        <w:t xml:space="preserve"> ακόμη</w:t>
      </w:r>
      <w:r w:rsidR="00263C8D" w:rsidRPr="00263C8D">
        <w:rPr>
          <w:rFonts w:ascii="Arial" w:hAnsi="Arial" w:cs="Arial"/>
        </w:rPr>
        <w:t xml:space="preserve"> διαδικτυακά μέσω </w:t>
      </w:r>
      <w:r w:rsidR="00263C8D" w:rsidRPr="00263C8D">
        <w:rPr>
          <w:rFonts w:ascii="Arial" w:hAnsi="Arial" w:cs="Arial"/>
          <w:lang w:val="en-US"/>
        </w:rPr>
        <w:t>Skype</w:t>
      </w:r>
      <w:r w:rsidR="00263C8D">
        <w:rPr>
          <w:rFonts w:ascii="Arial" w:hAnsi="Arial" w:cs="Arial"/>
        </w:rPr>
        <w:t xml:space="preserve">. Δίνεται έτσι η δυνατότητα να συμμετάσχουν στην παρακολούθησή τους και στην στήριξη </w:t>
      </w:r>
      <w:r w:rsidR="00263C8D">
        <w:rPr>
          <w:rStyle w:val="jlqj4b"/>
          <w:rFonts w:ascii="Arial" w:hAnsi="Arial" w:cs="Arial"/>
        </w:rPr>
        <w:t>του μητρικού θηλασμού γυναίκες από όλη την Επικράτεια που το επιθυμούν.</w:t>
      </w:r>
    </w:p>
    <w:p w:rsidR="00605A5E" w:rsidRPr="006D7C16" w:rsidRDefault="00605A5E" w:rsidP="00605A5E">
      <w:pPr>
        <w:jc w:val="both"/>
        <w:rPr>
          <w:rFonts w:ascii="Arial" w:hAnsi="Arial" w:cs="Arial"/>
        </w:rPr>
      </w:pPr>
      <w:r>
        <w:rPr>
          <w:rStyle w:val="jlqj4b"/>
          <w:rFonts w:ascii="Arial" w:hAnsi="Arial" w:cs="Arial"/>
        </w:rPr>
        <w:t xml:space="preserve"> </w:t>
      </w:r>
      <w:r w:rsidRPr="00605A5E">
        <w:rPr>
          <w:rFonts w:ascii="Arial" w:eastAsia="MS Mincho" w:hAnsi="Arial" w:cs="Arial"/>
          <w:lang w:eastAsia="ja-JP"/>
        </w:rPr>
        <w:t xml:space="preserve"> </w:t>
      </w:r>
      <w:r w:rsidRPr="006D7C16">
        <w:rPr>
          <w:rFonts w:ascii="Arial" w:eastAsia="MS Mincho" w:hAnsi="Arial" w:cs="Arial"/>
          <w:lang w:eastAsia="ja-JP"/>
        </w:rPr>
        <w:t xml:space="preserve">Η Μαία και Προϊσταμένη του Τμήματος </w:t>
      </w:r>
      <w:r w:rsidRPr="00605A5E">
        <w:rPr>
          <w:rFonts w:ascii="Arial" w:hAnsi="Arial" w:cs="Arial"/>
        </w:rPr>
        <w:t>Πρόληψης και Προαγωγής της Υγείας</w:t>
      </w:r>
      <w:r w:rsidRPr="006D7C16">
        <w:rPr>
          <w:rFonts w:ascii="Arial" w:hAnsi="Arial" w:cs="Arial"/>
          <w:b/>
        </w:rPr>
        <w:t xml:space="preserve"> </w:t>
      </w:r>
      <w:r w:rsidRPr="006D7C16">
        <w:rPr>
          <w:rFonts w:ascii="Arial" w:eastAsia="MS Mincho" w:hAnsi="Arial" w:cs="Arial"/>
          <w:lang w:eastAsia="ja-JP"/>
        </w:rPr>
        <w:t xml:space="preserve">κ. Γεωργία </w:t>
      </w:r>
      <w:proofErr w:type="spellStart"/>
      <w:r w:rsidRPr="006D7C16">
        <w:rPr>
          <w:rFonts w:ascii="Arial" w:eastAsia="MS Mincho" w:hAnsi="Arial" w:cs="Arial"/>
          <w:lang w:eastAsia="ja-JP"/>
        </w:rPr>
        <w:t>Ντέλλα</w:t>
      </w:r>
      <w:proofErr w:type="spellEnd"/>
      <w:r w:rsidRPr="00605A5E">
        <w:rPr>
          <w:rFonts w:ascii="Arial" w:hAnsi="Arial" w:cs="Arial"/>
        </w:rPr>
        <w:t xml:space="preserve"> </w:t>
      </w:r>
      <w:r w:rsidRPr="006D7C16">
        <w:rPr>
          <w:rFonts w:ascii="Arial" w:hAnsi="Arial" w:cs="Arial"/>
        </w:rPr>
        <w:t xml:space="preserve">έχοντας ως κινητήριο δύναμη την αγάπη για την μητέρα και το παιδί, εκτός από την </w:t>
      </w:r>
      <w:proofErr w:type="spellStart"/>
      <w:r w:rsidRPr="006D7C16">
        <w:rPr>
          <w:rFonts w:ascii="Arial" w:hAnsi="Arial" w:cs="Arial"/>
        </w:rPr>
        <w:t>γονεϊκή</w:t>
      </w:r>
      <w:proofErr w:type="spellEnd"/>
      <w:r w:rsidRPr="006D7C16">
        <w:rPr>
          <w:rFonts w:ascii="Arial" w:hAnsi="Arial" w:cs="Arial"/>
        </w:rPr>
        <w:t xml:space="preserve"> προετοιμασία τόσο για τον τοκετό όσο και για την φροντίδα του βρέφους, βρίσκεται μέσα από την πολυετή εμπειρία της, την συνεχή ενημέρωση για τον </w:t>
      </w:r>
      <w:r w:rsidRPr="00605A5E">
        <w:rPr>
          <w:rFonts w:ascii="Arial" w:hAnsi="Arial" w:cs="Arial"/>
        </w:rPr>
        <w:t>μητρικό θηλασμό</w:t>
      </w:r>
      <w:r w:rsidRPr="006D7C16">
        <w:rPr>
          <w:rFonts w:ascii="Arial" w:hAnsi="Arial" w:cs="Arial"/>
        </w:rPr>
        <w:t xml:space="preserve"> και με την </w:t>
      </w:r>
      <w:r w:rsidRPr="00605A5E">
        <w:rPr>
          <w:rFonts w:ascii="Arial" w:hAnsi="Arial" w:cs="Arial"/>
        </w:rPr>
        <w:t>διαρκή στήριξη του Περιφερειάρχη Θεσσαλίας κ. Αγοραστού</w:t>
      </w:r>
      <w:r w:rsidRPr="006D7C16">
        <w:rPr>
          <w:rFonts w:ascii="Arial" w:hAnsi="Arial" w:cs="Arial"/>
        </w:rPr>
        <w:t>, κοντά στις μητέρες που επιθυμούν να θηλάσουν.</w:t>
      </w:r>
      <w:r w:rsidRPr="006D7C16">
        <w:rPr>
          <w:rFonts w:ascii="Arial" w:hAnsi="Arial" w:cs="Arial"/>
          <w:b/>
        </w:rPr>
        <w:t xml:space="preserve"> </w:t>
      </w:r>
      <w:r w:rsidRPr="006D7C16">
        <w:rPr>
          <w:rFonts w:ascii="Arial" w:hAnsi="Arial" w:cs="Arial"/>
        </w:rPr>
        <w:t>Στέκεται  δίπλα τους στις δυσκολίες που αντιμετωπίζουν κατά τη διάρκεια του θηλασμού, προσαρμόζοντάς τον στις</w:t>
      </w:r>
      <w:r w:rsidR="00A860A7">
        <w:rPr>
          <w:rFonts w:ascii="Arial" w:hAnsi="Arial" w:cs="Arial"/>
        </w:rPr>
        <w:t xml:space="preserve"> ανάγκες της σύγχρονης μητέρας, </w:t>
      </w:r>
      <w:r w:rsidRPr="006D7C16">
        <w:rPr>
          <w:rFonts w:ascii="Arial" w:hAnsi="Arial" w:cs="Arial"/>
        </w:rPr>
        <w:t>ενώ</w:t>
      </w:r>
      <w:r w:rsidR="00A860A7">
        <w:rPr>
          <w:rFonts w:ascii="Arial" w:hAnsi="Arial" w:cs="Arial"/>
        </w:rPr>
        <w:t xml:space="preserve"> </w:t>
      </w:r>
      <w:r w:rsidRPr="006D7C16">
        <w:rPr>
          <w:rFonts w:ascii="Arial" w:hAnsi="Arial" w:cs="Arial"/>
        </w:rPr>
        <w:t xml:space="preserve"> στον ίδιο χώρο μετά την ανακαίνιση του, δημιουργήθηκε δωμάτιο θηλασμού</w:t>
      </w:r>
      <w:r w:rsidRPr="006D7C16">
        <w:rPr>
          <w:rFonts w:ascii="Arial" w:hAnsi="Arial" w:cs="Arial"/>
          <w:b/>
        </w:rPr>
        <w:t xml:space="preserve"> </w:t>
      </w:r>
      <w:r w:rsidRPr="006D7C16">
        <w:rPr>
          <w:rFonts w:ascii="Arial" w:hAnsi="Arial" w:cs="Arial"/>
        </w:rPr>
        <w:t>τόσο για τις εργαζόμενες στην Περιφέρεια μητέρες όσο και για το ευρύτερο κοινό, αφού σύμφωνα με την νομοθεσία όλες οι Υπηρεσίες και φορείς θα πρέπει να διαθέτουν ένα ανάλογο χώρο θηλασμού.</w:t>
      </w:r>
    </w:p>
    <w:p w:rsidR="00605A5E" w:rsidRPr="006D7C16" w:rsidRDefault="00605A5E" w:rsidP="00605A5E">
      <w:pPr>
        <w:suppressAutoHyphens w:val="0"/>
        <w:autoSpaceDE w:val="0"/>
        <w:autoSpaceDN w:val="0"/>
        <w:adjustRightInd w:val="0"/>
        <w:jc w:val="both"/>
        <w:rPr>
          <w:rFonts w:ascii="Arial" w:eastAsia="MS Mincho" w:hAnsi="Arial" w:cs="Arial"/>
          <w:lang w:eastAsia="ja-JP"/>
        </w:rPr>
      </w:pPr>
      <w:r>
        <w:rPr>
          <w:rFonts w:ascii="Arial" w:hAnsi="Arial" w:cs="Arial"/>
        </w:rPr>
        <w:t xml:space="preserve">  </w:t>
      </w:r>
      <w:r>
        <w:rPr>
          <w:rFonts w:ascii="Arial" w:eastAsia="MS Mincho" w:hAnsi="Arial" w:cs="Arial"/>
          <w:lang w:eastAsia="ja-JP"/>
        </w:rPr>
        <w:t>Αξίζει να τονίσουμε ότι ο</w:t>
      </w:r>
      <w:r w:rsidRPr="006D7C16">
        <w:rPr>
          <w:rFonts w:ascii="Arial" w:eastAsia="MS Mincho" w:hAnsi="Arial" w:cs="Arial"/>
          <w:lang w:eastAsia="ja-JP"/>
        </w:rPr>
        <w:t xml:space="preserve"> θηλασμός εξυπηρετεί την επιβίωση του ανθρώπινου είδους, ενώ παράλληλα, αποτελεί μια προσαρμοστική περίοδο για το νεογνό από την ενδομήτρια στην εξωμήτρια ζωή. Ο πρώτος θηλασμός συνδέει την ενδομήτρια εμπειρία του εμβρύου με μια εξωμήτρια επανάληψη εμπλουτισμένη με επιπλέον ερεθίσματα. Η εύρεση της θηλής από το νεογέννητο – είτε τη βρει μόνο του, είτε του προσφερθεί- εκλαμβάνεται ως επιτυχία από το ίδιο και δεν θα πρέπει να υποτιμάται η ικανότητά του αυτή. Σε επιστημονικές μελέτες περιγράφεται η εκπληκτική ικανότητα του βρέφους να αναρριχηθεί γυμνό στο γυμνό σώμα της μητέρας του και να αναζητήσει την θηλή της, μόλις λίγα λεπτά μετά την περάτωση του τοκετού. Η προσπάθεια αυτή του νεογνού ενισχύεται από </w:t>
      </w:r>
      <w:r w:rsidRPr="006D7C16">
        <w:rPr>
          <w:rFonts w:ascii="Arial" w:eastAsia="MS Mincho" w:hAnsi="Arial" w:cs="Arial"/>
          <w:lang w:eastAsia="ja-JP"/>
        </w:rPr>
        <w:lastRenderedPageBreak/>
        <w:t xml:space="preserve">την ικανότητα του να αναγνωρίζει την μυρωδιά της μητέρας του και εγγενώς να επιθυμεί την στενή επαφή μαζί της.  Άσχετα με το είδος του τοκετού είτε φυσιολογικός, είτε καισαρική τομή, με τη χρήση </w:t>
      </w:r>
      <w:proofErr w:type="spellStart"/>
      <w:r w:rsidRPr="006D7C16">
        <w:rPr>
          <w:rFonts w:ascii="Arial" w:eastAsia="MS Mincho" w:hAnsi="Arial" w:cs="Arial"/>
          <w:lang w:eastAsia="ja-JP"/>
        </w:rPr>
        <w:t>επισκληρίδιου</w:t>
      </w:r>
      <w:proofErr w:type="spellEnd"/>
      <w:r w:rsidRPr="006D7C16">
        <w:rPr>
          <w:rFonts w:ascii="Arial" w:eastAsia="MS Mincho" w:hAnsi="Arial" w:cs="Arial"/>
          <w:lang w:eastAsia="ja-JP"/>
        </w:rPr>
        <w:t xml:space="preserve"> ή γενικής αναισθησίας είναι απαραίτητη η επαφή των νεογνικών χειλιών με την θηλή της μητέρας, κατά την πρώτη ώρα μετά τη γέννηση του νεογνού.  Ο θηλασμός ως φυσική λειτουργία δεν μπορεί να διέπεται από αυστηρούς κανόνες. Συνεπώς η μητέρα προσφέρει τον μαστό της και το βρέφος θηλάζει στην στάση που τους βολεύουν καλύτερα.</w:t>
      </w:r>
    </w:p>
    <w:p w:rsidR="00E34B05" w:rsidRPr="000E1BD1" w:rsidRDefault="00605A5E" w:rsidP="000E1BD1">
      <w:pPr>
        <w:ind w:firstLine="284"/>
        <w:jc w:val="both"/>
        <w:rPr>
          <w:rFonts w:ascii="Arial" w:eastAsia="MS Mincho" w:hAnsi="Arial" w:cs="Arial"/>
          <w:lang w:eastAsia="ja-JP"/>
        </w:rPr>
      </w:pPr>
      <w:r w:rsidRPr="006D7C16">
        <w:rPr>
          <w:rFonts w:ascii="Arial" w:eastAsia="MS Mincho" w:hAnsi="Arial" w:cs="Arial"/>
          <w:lang w:eastAsia="ja-JP"/>
        </w:rPr>
        <w:t>Το μητρικό γάλα είναι διαθέσιμο για όλα τα μωρά ανεξαρτήτως εισοδήματος, γεωγραφικής θέσης, φυλής και θρησκείας. Υπάρχουν μόνιμα οφέλη από τον αποκλειστικό μητρικό θηλασμό του μωρού για έξι μήνες, αρχίζοντας αμέσως μετά τη γέννηση και στη συνέχεια παρέχοντας την κατάλληλη συμπληρωματική διατροφή για δύο τουλάχιστον χρόνια.</w:t>
      </w:r>
    </w:p>
    <w:p w:rsidR="00605A5E" w:rsidRPr="00D72067" w:rsidRDefault="00890BF1" w:rsidP="00605A5E">
      <w:r w:rsidRPr="006D7C16">
        <w:rPr>
          <w:rFonts w:ascii="Arial" w:hAnsi="Arial" w:cs="Arial"/>
        </w:rPr>
        <w:t xml:space="preserve">    </w:t>
      </w:r>
      <w:r w:rsidR="00263C8D">
        <w:rPr>
          <w:rFonts w:ascii="Arial" w:hAnsi="Arial" w:cs="Arial"/>
          <w:lang w:eastAsia="el-GR"/>
        </w:rPr>
        <w:t xml:space="preserve">Το λογότυπο της </w:t>
      </w:r>
      <w:r w:rsidR="00102B82">
        <w:rPr>
          <w:rFonts w:ascii="Arial" w:hAnsi="Arial" w:cs="Arial"/>
          <w:lang w:eastAsia="el-GR"/>
        </w:rPr>
        <w:t>Περιφέρειας Θεσσαλίας</w:t>
      </w:r>
      <w:r w:rsidR="00263C8D">
        <w:rPr>
          <w:rFonts w:ascii="Arial" w:hAnsi="Arial" w:cs="Arial"/>
          <w:lang w:eastAsia="el-GR"/>
        </w:rPr>
        <w:t xml:space="preserve"> 2021</w:t>
      </w:r>
      <w:r w:rsidRPr="006D7C16">
        <w:rPr>
          <w:rFonts w:ascii="Arial" w:hAnsi="Arial" w:cs="Arial"/>
          <w:lang w:eastAsia="el-GR"/>
        </w:rPr>
        <w:t xml:space="preserve"> αντιπροσωπεύει τη φετινή στόχευση για την υποστήριξη του θηλασμού </w:t>
      </w:r>
      <w:r w:rsidR="00605A5E">
        <w:rPr>
          <w:rFonts w:ascii="Arial" w:hAnsi="Arial" w:cs="Arial"/>
          <w:lang w:eastAsia="el-GR"/>
        </w:rPr>
        <w:t xml:space="preserve"> </w:t>
      </w:r>
      <w:r w:rsidR="00605A5E" w:rsidRPr="00605A5E">
        <w:rPr>
          <w:rFonts w:ascii="Arial" w:hAnsi="Arial" w:cs="Arial"/>
        </w:rPr>
        <w:t xml:space="preserve">Η τριάδα των δύο ενηλίκων και ενός βρέφους του λογότυπου Καμπάνιας της WBW/ΠΕΘ για τους Στόχους Αειφόρου Ανάπτυξης (ΣΑΑ) περιβάλλεται από δυο χέρια. Το κόκκινο χέρι στην πάνω πλευρά προσφέρει προστασία ενώ το μπλε χέρι από κάτω παρέχει την υποστήριξη που απαιτείται για να προσεγγίσουμε τον θηλασμό ως ζήτημα της δημόσιας υγείας. Το κόκκινο ημικύκλιο από πάνω δηλώνει την ευρύτερη παγκόσμια κοινότητα. Κι αυτό επειδή η προστασία του θηλασμού είναι ευθύνη όλων μας, οπότε όλοι έχουμε κάποιον ρόλο να παίξουμε. Το κόκκινο είναι το χρώμα της Θεματικής Ενότητας 2 της Καμπάνιας της WBW/ΠΕΘ2030 για τους Στόχους Αειφόρου Ανάπτυξης (ΣΑΑ) η οποία τονίζει τη σύνδεση ανάμεσα στον θηλασμό και την επιβίωση, την υγεία και την ευημερία των γυναικών, των παιδιών και των εθνών. </w:t>
      </w:r>
    </w:p>
    <w:p w:rsidR="00002DAE" w:rsidRPr="006D7C16" w:rsidRDefault="00002DAE" w:rsidP="00002DAE">
      <w:pPr>
        <w:jc w:val="both"/>
        <w:rPr>
          <w:rFonts w:ascii="Arial" w:hAnsi="Arial" w:cs="Arial"/>
          <w:lang w:eastAsia="el-GR"/>
        </w:rPr>
      </w:pPr>
      <w:r w:rsidRPr="006D7C16">
        <w:rPr>
          <w:rFonts w:ascii="Arial" w:hAnsi="Arial" w:cs="Arial"/>
          <w:lang w:eastAsia="el-GR"/>
        </w:rPr>
        <w:t xml:space="preserve">    Σύμφωνα με στοιχεία της Παγκόσμιας Συμμαχίας Δράσης για το Θηλασμό, οι 823.000 θάνατοι παιδιών, οι 20.000 θάνατοι μητέρων και οι οικονομικές απώλειες ύψους 302 δισεκατομμυρίων δολαρίων ετησίως θα μπορούσαν να αποφευχθούν με την έμπρακτη στήριξη του θηλασμού σε ολόκληρο τον πλανήτη. Να σημειωθεί ότι ο υποσιτισμός ευθύνεται για το 45% των θανάτων παιδιών κάτω των πέντε ετών ετησίως.</w:t>
      </w:r>
    </w:p>
    <w:p w:rsidR="00890BF1" w:rsidRPr="006D7C16" w:rsidRDefault="00B43A5D" w:rsidP="00E34B05">
      <w:pPr>
        <w:rPr>
          <w:rFonts w:ascii="Arial" w:hAnsi="Arial" w:cs="Arial"/>
          <w:lang w:eastAsia="el-GR"/>
        </w:rPr>
      </w:pPr>
      <w:r w:rsidRPr="006D7C16">
        <w:rPr>
          <w:rFonts w:ascii="Arial" w:hAnsi="Arial" w:cs="Arial"/>
          <w:lang w:eastAsia="el-GR"/>
        </w:rPr>
        <w:t xml:space="preserve">   Μπορούμε όλοι να υποστηρίξουμε αυτή τη διαδικασία, καθώς ο θηλασμός αποτελεί συλλογική προσπάθεια. Για να διευκολύνουμε τον θηλασμό, χρειάζεται όλοι να τον προστατεύσουμε, να τον προωθήσουμε και να τον υποστηρίξουμε.</w:t>
      </w:r>
    </w:p>
    <w:p w:rsidR="005B243E" w:rsidRPr="006D7C16" w:rsidRDefault="00570783" w:rsidP="000E1BD1">
      <w:pPr>
        <w:jc w:val="both"/>
        <w:rPr>
          <w:rFonts w:ascii="Arial" w:hAnsi="Arial" w:cs="Arial"/>
        </w:rPr>
      </w:pPr>
      <w:r w:rsidRPr="006D7C16">
        <w:rPr>
          <w:rFonts w:ascii="Arial" w:eastAsia="MS Mincho" w:hAnsi="Arial" w:cs="Arial"/>
          <w:lang w:eastAsia="ja-JP"/>
        </w:rPr>
        <w:t xml:space="preserve">  </w:t>
      </w:r>
      <w:r w:rsidR="006D18B1" w:rsidRPr="006D7C16">
        <w:rPr>
          <w:rFonts w:ascii="Arial" w:eastAsia="MS Mincho" w:hAnsi="Arial" w:cs="Arial"/>
          <w:lang w:eastAsia="ja-JP"/>
        </w:rPr>
        <w:t>Πολλές μελέτες δείχνουν ότι η επένδυση στο μητρικό θηλασμό έχει επίσης υψηλή ανταποδοτικότητα στην εθνική υγεία και την εκπαίδευση, όπως για παράδειγμα: την βελτίωση των ποσοστών βρεφικής και παιδικής θνησιμότητας, την β</w:t>
      </w:r>
      <w:r w:rsidR="006D18B1" w:rsidRPr="006D7C16">
        <w:rPr>
          <w:rFonts w:ascii="Arial" w:eastAsia="MS Mincho" w:hAnsi="Arial" w:cs="Arial"/>
        </w:rPr>
        <w:t>έλτιστη ανάπτυξη του εγκεφάλου, την μακρύτερη φοίτηση στο σχολείο, υψηλότερο δείκτη νοημοσύνης και μεγαλύτερη ικανότητα μάθησης στα θηλάζοντα παιδιά.</w:t>
      </w:r>
      <w:r w:rsidR="006D18B1" w:rsidRPr="006D7C16">
        <w:rPr>
          <w:rFonts w:ascii="Arial" w:hAnsi="Arial" w:cs="Arial"/>
        </w:rPr>
        <w:br/>
        <w:t xml:space="preserve"> </w:t>
      </w:r>
      <w:r w:rsidR="00AE538A" w:rsidRPr="006D7C16">
        <w:rPr>
          <w:rFonts w:ascii="Arial" w:hAnsi="Arial" w:cs="Arial"/>
        </w:rPr>
        <w:t xml:space="preserve">  </w:t>
      </w:r>
    </w:p>
    <w:p w:rsidR="006D18B1" w:rsidRPr="006D7C16" w:rsidRDefault="006D18B1" w:rsidP="00AE538A">
      <w:pPr>
        <w:suppressAutoHyphens w:val="0"/>
        <w:ind w:firstLine="284"/>
        <w:jc w:val="both"/>
        <w:rPr>
          <w:rFonts w:ascii="Arial" w:hAnsi="Arial" w:cs="Arial"/>
        </w:rPr>
      </w:pPr>
      <w:r w:rsidRPr="006D7C16">
        <w:rPr>
          <w:rFonts w:ascii="Arial" w:hAnsi="Arial" w:cs="Arial"/>
        </w:rPr>
        <w:t xml:space="preserve">     </w:t>
      </w:r>
      <w:r w:rsidR="00A860A7">
        <w:rPr>
          <w:rFonts w:ascii="Arial" w:hAnsi="Arial" w:cs="Arial"/>
        </w:rPr>
        <w:t>Σ</w:t>
      </w:r>
      <w:r w:rsidRPr="006D7C16">
        <w:rPr>
          <w:rFonts w:ascii="Arial" w:hAnsi="Arial" w:cs="Arial"/>
          <w:b/>
        </w:rPr>
        <w:t>τήριξη στον Μητρικό Θηλασμό</w:t>
      </w:r>
      <w:r w:rsidR="00A860A7">
        <w:rPr>
          <w:rFonts w:ascii="Arial" w:hAnsi="Arial" w:cs="Arial"/>
          <w:b/>
        </w:rPr>
        <w:t xml:space="preserve"> γίνεται από το Τμήμα Πρόληψης </w:t>
      </w:r>
      <w:r w:rsidR="00102B82">
        <w:rPr>
          <w:rFonts w:ascii="Arial" w:hAnsi="Arial" w:cs="Arial"/>
          <w:b/>
        </w:rPr>
        <w:t>και Προαγωγής της Υγείας, της Διεύθυνσης</w:t>
      </w:r>
      <w:r w:rsidR="00A860A7">
        <w:rPr>
          <w:rFonts w:ascii="Arial" w:hAnsi="Arial" w:cs="Arial"/>
          <w:b/>
        </w:rPr>
        <w:t xml:space="preserve"> Δημόσιας Υγείας Λάρισας</w:t>
      </w:r>
      <w:r w:rsidRPr="006D7C16">
        <w:rPr>
          <w:rFonts w:ascii="Arial" w:hAnsi="Arial" w:cs="Arial"/>
          <w:b/>
        </w:rPr>
        <w:t>:</w:t>
      </w:r>
      <w:r w:rsidR="00A860A7" w:rsidRPr="00A860A7">
        <w:rPr>
          <w:rFonts w:ascii="Arial" w:hAnsi="Arial" w:cs="Arial"/>
          <w:b/>
        </w:rPr>
        <w:t xml:space="preserve"> </w:t>
      </w:r>
      <w:r w:rsidR="00A860A7">
        <w:rPr>
          <w:rFonts w:ascii="Arial" w:hAnsi="Arial" w:cs="Arial"/>
          <w:b/>
        </w:rPr>
        <w:t>Τηλέφωνο Επικοινωνίας</w:t>
      </w:r>
      <w:r w:rsidRPr="006D7C16">
        <w:rPr>
          <w:rFonts w:ascii="Arial" w:hAnsi="Arial" w:cs="Arial"/>
          <w:b/>
        </w:rPr>
        <w:t xml:space="preserve"> 2413506290</w:t>
      </w:r>
      <w:r w:rsidRPr="006D7C16">
        <w:rPr>
          <w:rFonts w:ascii="Arial" w:hAnsi="Arial" w:cs="Arial"/>
        </w:rPr>
        <w:t>.</w:t>
      </w:r>
    </w:p>
    <w:p w:rsidR="007F2420" w:rsidRDefault="004A3F15" w:rsidP="007F2420">
      <w:pPr>
        <w:tabs>
          <w:tab w:val="left" w:pos="5100"/>
        </w:tabs>
        <w:suppressAutoHyphens w:val="0"/>
        <w:spacing w:before="100" w:beforeAutospacing="1" w:after="100" w:afterAutospacing="1"/>
        <w:rPr>
          <w:rFonts w:ascii="Arial" w:hAnsi="Arial" w:cs="Arial"/>
          <w:b/>
        </w:rPr>
      </w:pPr>
      <w:r>
        <w:rPr>
          <w:rFonts w:ascii="Arial" w:hAnsi="Arial" w:cs="Arial"/>
          <w:b/>
          <w:noProof/>
          <w:lang w:eastAsia="el-GR"/>
        </w:rPr>
        <w:drawing>
          <wp:inline distT="0" distB="0" distL="0" distR="0">
            <wp:extent cx="1695450" cy="1651000"/>
            <wp:effectExtent l="19050" t="0" r="0" b="0"/>
            <wp:docPr id="1" name="Εικόνα 4" descr="C:\Users\karames\Desktop\ειεικο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ames\Desktop\ειεικονα.jpg"/>
                    <pic:cNvPicPr>
                      <a:picLocks noChangeAspect="1" noChangeArrowheads="1"/>
                    </pic:cNvPicPr>
                  </pic:nvPicPr>
                  <pic:blipFill>
                    <a:blip r:embed="rId8"/>
                    <a:srcRect/>
                    <a:stretch>
                      <a:fillRect/>
                    </a:stretch>
                  </pic:blipFill>
                  <pic:spPr bwMode="auto">
                    <a:xfrm>
                      <a:off x="0" y="0"/>
                      <a:ext cx="1695450" cy="1651000"/>
                    </a:xfrm>
                    <a:prstGeom prst="rect">
                      <a:avLst/>
                    </a:prstGeom>
                    <a:noFill/>
                    <a:ln w="9525">
                      <a:noFill/>
                      <a:miter lim="800000"/>
                      <a:headEnd/>
                      <a:tailEnd/>
                    </a:ln>
                  </pic:spPr>
                </pic:pic>
              </a:graphicData>
            </a:graphic>
          </wp:inline>
        </w:drawing>
      </w:r>
      <w:r w:rsidR="007F2420">
        <w:rPr>
          <w:rFonts w:ascii="Arial" w:hAnsi="Arial" w:cs="Arial"/>
          <w:b/>
        </w:rPr>
        <w:t xml:space="preserve">                                             </w:t>
      </w:r>
    </w:p>
    <w:p w:rsidR="002E53FE" w:rsidRDefault="007F2420" w:rsidP="007F2420">
      <w:pPr>
        <w:tabs>
          <w:tab w:val="left" w:pos="5100"/>
        </w:tabs>
        <w:suppressAutoHyphens w:val="0"/>
        <w:spacing w:before="100" w:beforeAutospacing="1" w:after="100" w:afterAutospacing="1"/>
        <w:rPr>
          <w:rFonts w:ascii="Arial" w:hAnsi="Arial" w:cs="Arial"/>
          <w:b/>
        </w:rPr>
      </w:pPr>
      <w:r>
        <w:rPr>
          <w:rFonts w:ascii="Arial" w:hAnsi="Arial" w:cs="Arial"/>
          <w:b/>
        </w:rPr>
        <w:t xml:space="preserve">                                                    </w:t>
      </w:r>
      <w:r w:rsidR="00102B82">
        <w:rPr>
          <w:rFonts w:ascii="Arial" w:hAnsi="Arial" w:cs="Arial"/>
          <w:b/>
        </w:rPr>
        <w:t xml:space="preserve">                               </w:t>
      </w:r>
    </w:p>
    <w:p w:rsidR="007F2420" w:rsidRPr="006D7C16" w:rsidRDefault="007F2420" w:rsidP="004A3F15">
      <w:pPr>
        <w:tabs>
          <w:tab w:val="left" w:pos="5100"/>
        </w:tabs>
        <w:suppressAutoHyphens w:val="0"/>
        <w:spacing w:before="100" w:beforeAutospacing="1" w:after="100" w:afterAutospacing="1"/>
        <w:jc w:val="center"/>
        <w:rPr>
          <w:rFonts w:ascii="Arial" w:hAnsi="Arial" w:cs="Arial"/>
          <w:b/>
        </w:rPr>
      </w:pPr>
    </w:p>
    <w:p w:rsidR="002E53FE" w:rsidRPr="00B659B5" w:rsidRDefault="004C65D7" w:rsidP="004A3F15">
      <w:pPr>
        <w:tabs>
          <w:tab w:val="left" w:pos="5100"/>
        </w:tabs>
        <w:suppressAutoHyphens w:val="0"/>
        <w:spacing w:before="100" w:beforeAutospacing="1" w:after="100" w:afterAutospacing="1"/>
        <w:rPr>
          <w:rFonts w:ascii="Arial" w:hAnsi="Arial" w:cs="Arial"/>
        </w:rPr>
      </w:pPr>
      <w:r>
        <w:rPr>
          <w:rFonts w:ascii="Arial" w:hAnsi="Arial" w:cs="Arial"/>
          <w:b/>
        </w:rPr>
        <w:t xml:space="preserve">                    </w:t>
      </w:r>
      <w:r w:rsidR="007F2420">
        <w:rPr>
          <w:rFonts w:ascii="Arial" w:hAnsi="Arial" w:cs="Arial"/>
          <w:b/>
        </w:rPr>
        <w:t xml:space="preserve">                                        </w:t>
      </w:r>
      <w:r>
        <w:rPr>
          <w:rFonts w:ascii="Arial" w:hAnsi="Arial" w:cs="Arial"/>
          <w:b/>
        </w:rPr>
        <w:t xml:space="preserve">   </w:t>
      </w:r>
      <w:r w:rsidR="007F2420">
        <w:rPr>
          <w:rFonts w:ascii="Arial" w:hAnsi="Arial" w:cs="Arial"/>
          <w:b/>
        </w:rPr>
        <w:t xml:space="preserve">  </w:t>
      </w:r>
    </w:p>
    <w:sectPr w:rsidR="002E53FE" w:rsidRPr="00B659B5" w:rsidSect="00935A02">
      <w:footnotePr>
        <w:pos w:val="beneathText"/>
      </w:footnotePr>
      <w:pgSz w:w="11905" w:h="16837"/>
      <w:pgMar w:top="1440" w:right="1255" w:bottom="993" w:left="1605" w:header="1440" w:footer="9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CE" w:rsidRDefault="008446CE" w:rsidP="002E53FE">
      <w:r>
        <w:separator/>
      </w:r>
    </w:p>
  </w:endnote>
  <w:endnote w:type="continuationSeparator" w:id="0">
    <w:p w:rsidR="008446CE" w:rsidRDefault="008446CE" w:rsidP="002E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CE" w:rsidRDefault="008446CE" w:rsidP="002E53FE">
      <w:r>
        <w:separator/>
      </w:r>
    </w:p>
  </w:footnote>
  <w:footnote w:type="continuationSeparator" w:id="0">
    <w:p w:rsidR="008446CE" w:rsidRDefault="008446CE" w:rsidP="002E5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4F3F6"/>
    <w:multiLevelType w:val="hybridMultilevel"/>
    <w:tmpl w:val="0CAA9A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03599BB"/>
    <w:multiLevelType w:val="hybridMultilevel"/>
    <w:tmpl w:val="58697A3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3190634"/>
    <w:multiLevelType w:val="hybridMultilevel"/>
    <w:tmpl w:val="37E6F4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9E9439"/>
    <w:multiLevelType w:val="hybridMultilevel"/>
    <w:tmpl w:val="FE1697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47C3B98"/>
    <w:multiLevelType w:val="multilevel"/>
    <w:tmpl w:val="110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61EBD"/>
    <w:rsid w:val="00002DAE"/>
    <w:rsid w:val="00010719"/>
    <w:rsid w:val="00020309"/>
    <w:rsid w:val="000243DD"/>
    <w:rsid w:val="00026F59"/>
    <w:rsid w:val="00034EC7"/>
    <w:rsid w:val="000355CF"/>
    <w:rsid w:val="00045CA8"/>
    <w:rsid w:val="00065337"/>
    <w:rsid w:val="00084496"/>
    <w:rsid w:val="00090DB6"/>
    <w:rsid w:val="000A77B0"/>
    <w:rsid w:val="000A7F43"/>
    <w:rsid w:val="000B3DCB"/>
    <w:rsid w:val="000B6568"/>
    <w:rsid w:val="000D6D38"/>
    <w:rsid w:val="000E1BD1"/>
    <w:rsid w:val="000F3D5C"/>
    <w:rsid w:val="001021D9"/>
    <w:rsid w:val="00102B82"/>
    <w:rsid w:val="0010782C"/>
    <w:rsid w:val="0012638B"/>
    <w:rsid w:val="001477C5"/>
    <w:rsid w:val="0016208B"/>
    <w:rsid w:val="00167247"/>
    <w:rsid w:val="00171F86"/>
    <w:rsid w:val="001729B5"/>
    <w:rsid w:val="00174C88"/>
    <w:rsid w:val="00175686"/>
    <w:rsid w:val="00177707"/>
    <w:rsid w:val="00181621"/>
    <w:rsid w:val="00191CEE"/>
    <w:rsid w:val="00191D37"/>
    <w:rsid w:val="00191DDC"/>
    <w:rsid w:val="00192B40"/>
    <w:rsid w:val="0019483E"/>
    <w:rsid w:val="001A1892"/>
    <w:rsid w:val="001A3EB7"/>
    <w:rsid w:val="001B47F4"/>
    <w:rsid w:val="001C10A9"/>
    <w:rsid w:val="001D1C4C"/>
    <w:rsid w:val="001D7997"/>
    <w:rsid w:val="00215284"/>
    <w:rsid w:val="0023552F"/>
    <w:rsid w:val="00240101"/>
    <w:rsid w:val="00256E3F"/>
    <w:rsid w:val="00263C8D"/>
    <w:rsid w:val="002767E2"/>
    <w:rsid w:val="00284942"/>
    <w:rsid w:val="0029570F"/>
    <w:rsid w:val="00297F08"/>
    <w:rsid w:val="002A0174"/>
    <w:rsid w:val="002B79DA"/>
    <w:rsid w:val="002C26BD"/>
    <w:rsid w:val="002D72E4"/>
    <w:rsid w:val="002E53FE"/>
    <w:rsid w:val="002F5FD2"/>
    <w:rsid w:val="00324375"/>
    <w:rsid w:val="00343C9A"/>
    <w:rsid w:val="00375E3B"/>
    <w:rsid w:val="00382D03"/>
    <w:rsid w:val="0038560F"/>
    <w:rsid w:val="00385FFE"/>
    <w:rsid w:val="00393052"/>
    <w:rsid w:val="003C58EF"/>
    <w:rsid w:val="003D22A9"/>
    <w:rsid w:val="003F0A6D"/>
    <w:rsid w:val="00414768"/>
    <w:rsid w:val="0041712F"/>
    <w:rsid w:val="0042687C"/>
    <w:rsid w:val="00431A53"/>
    <w:rsid w:val="00445ED2"/>
    <w:rsid w:val="0044702D"/>
    <w:rsid w:val="00451E51"/>
    <w:rsid w:val="00471A7C"/>
    <w:rsid w:val="00475784"/>
    <w:rsid w:val="00484144"/>
    <w:rsid w:val="0049049F"/>
    <w:rsid w:val="00491B4A"/>
    <w:rsid w:val="004A3F15"/>
    <w:rsid w:val="004A7953"/>
    <w:rsid w:val="004C65D7"/>
    <w:rsid w:val="004D0A6A"/>
    <w:rsid w:val="004F67DA"/>
    <w:rsid w:val="00512963"/>
    <w:rsid w:val="00523E08"/>
    <w:rsid w:val="00533829"/>
    <w:rsid w:val="00563413"/>
    <w:rsid w:val="00567581"/>
    <w:rsid w:val="00570783"/>
    <w:rsid w:val="0057479A"/>
    <w:rsid w:val="00574F57"/>
    <w:rsid w:val="005831C7"/>
    <w:rsid w:val="005925C4"/>
    <w:rsid w:val="005979E7"/>
    <w:rsid w:val="005A7501"/>
    <w:rsid w:val="005B243E"/>
    <w:rsid w:val="005B26F4"/>
    <w:rsid w:val="005C5145"/>
    <w:rsid w:val="005E703E"/>
    <w:rsid w:val="00605A5E"/>
    <w:rsid w:val="00612E11"/>
    <w:rsid w:val="00624620"/>
    <w:rsid w:val="00646CFF"/>
    <w:rsid w:val="00662991"/>
    <w:rsid w:val="006652B7"/>
    <w:rsid w:val="006730B0"/>
    <w:rsid w:val="00677510"/>
    <w:rsid w:val="006D0255"/>
    <w:rsid w:val="006D18B1"/>
    <w:rsid w:val="006D7C16"/>
    <w:rsid w:val="0070589A"/>
    <w:rsid w:val="0071067D"/>
    <w:rsid w:val="00712EC0"/>
    <w:rsid w:val="00732644"/>
    <w:rsid w:val="00742DD7"/>
    <w:rsid w:val="00776BEA"/>
    <w:rsid w:val="00794AC3"/>
    <w:rsid w:val="007D1DE5"/>
    <w:rsid w:val="007D50F7"/>
    <w:rsid w:val="007D621A"/>
    <w:rsid w:val="007F2420"/>
    <w:rsid w:val="0082304B"/>
    <w:rsid w:val="00830FC3"/>
    <w:rsid w:val="008439A7"/>
    <w:rsid w:val="008446CE"/>
    <w:rsid w:val="008559D3"/>
    <w:rsid w:val="00857B13"/>
    <w:rsid w:val="0086198A"/>
    <w:rsid w:val="00867D45"/>
    <w:rsid w:val="0087082A"/>
    <w:rsid w:val="00873668"/>
    <w:rsid w:val="008843AE"/>
    <w:rsid w:val="00890BF1"/>
    <w:rsid w:val="008927F9"/>
    <w:rsid w:val="00894453"/>
    <w:rsid w:val="008A2811"/>
    <w:rsid w:val="008C37CF"/>
    <w:rsid w:val="008D3C91"/>
    <w:rsid w:val="008F36F5"/>
    <w:rsid w:val="008F64FE"/>
    <w:rsid w:val="00905F2A"/>
    <w:rsid w:val="00916537"/>
    <w:rsid w:val="0093213A"/>
    <w:rsid w:val="00935A02"/>
    <w:rsid w:val="00952FAB"/>
    <w:rsid w:val="009563E6"/>
    <w:rsid w:val="009B774A"/>
    <w:rsid w:val="009D1E3C"/>
    <w:rsid w:val="009E5981"/>
    <w:rsid w:val="009F239F"/>
    <w:rsid w:val="009F40F2"/>
    <w:rsid w:val="00A01F3B"/>
    <w:rsid w:val="00A157D0"/>
    <w:rsid w:val="00A24051"/>
    <w:rsid w:val="00A37F2C"/>
    <w:rsid w:val="00A42026"/>
    <w:rsid w:val="00A55ECD"/>
    <w:rsid w:val="00A652C1"/>
    <w:rsid w:val="00A74A28"/>
    <w:rsid w:val="00A860A7"/>
    <w:rsid w:val="00A917BE"/>
    <w:rsid w:val="00A9498A"/>
    <w:rsid w:val="00AA73F1"/>
    <w:rsid w:val="00AB51E6"/>
    <w:rsid w:val="00AC0EF1"/>
    <w:rsid w:val="00AD6D29"/>
    <w:rsid w:val="00AE30CB"/>
    <w:rsid w:val="00AE538A"/>
    <w:rsid w:val="00B1639D"/>
    <w:rsid w:val="00B304EE"/>
    <w:rsid w:val="00B313F7"/>
    <w:rsid w:val="00B43A5D"/>
    <w:rsid w:val="00B659B5"/>
    <w:rsid w:val="00B7074E"/>
    <w:rsid w:val="00B71E8A"/>
    <w:rsid w:val="00B80942"/>
    <w:rsid w:val="00B81004"/>
    <w:rsid w:val="00B83CF2"/>
    <w:rsid w:val="00BA010D"/>
    <w:rsid w:val="00BE6545"/>
    <w:rsid w:val="00C05986"/>
    <w:rsid w:val="00C61519"/>
    <w:rsid w:val="00C638C7"/>
    <w:rsid w:val="00C73B3F"/>
    <w:rsid w:val="00C91D55"/>
    <w:rsid w:val="00CA4FDA"/>
    <w:rsid w:val="00CB5662"/>
    <w:rsid w:val="00CB7508"/>
    <w:rsid w:val="00CB77DF"/>
    <w:rsid w:val="00CC7652"/>
    <w:rsid w:val="00CD4ED0"/>
    <w:rsid w:val="00CE2029"/>
    <w:rsid w:val="00CE78D2"/>
    <w:rsid w:val="00D2487B"/>
    <w:rsid w:val="00D2590A"/>
    <w:rsid w:val="00D72067"/>
    <w:rsid w:val="00D76668"/>
    <w:rsid w:val="00D92D21"/>
    <w:rsid w:val="00DA412B"/>
    <w:rsid w:val="00DA6B7C"/>
    <w:rsid w:val="00DB0589"/>
    <w:rsid w:val="00DC14C8"/>
    <w:rsid w:val="00DC696A"/>
    <w:rsid w:val="00DD5A76"/>
    <w:rsid w:val="00E34367"/>
    <w:rsid w:val="00E34B05"/>
    <w:rsid w:val="00E4501D"/>
    <w:rsid w:val="00E80735"/>
    <w:rsid w:val="00E81B1F"/>
    <w:rsid w:val="00E87447"/>
    <w:rsid w:val="00E922CE"/>
    <w:rsid w:val="00EB2A94"/>
    <w:rsid w:val="00EB5B99"/>
    <w:rsid w:val="00EB6F28"/>
    <w:rsid w:val="00ED04B6"/>
    <w:rsid w:val="00EF3A84"/>
    <w:rsid w:val="00F15471"/>
    <w:rsid w:val="00F24313"/>
    <w:rsid w:val="00F30DFC"/>
    <w:rsid w:val="00F441D8"/>
    <w:rsid w:val="00F61EBD"/>
    <w:rsid w:val="00F803AF"/>
    <w:rsid w:val="00F87BF1"/>
    <w:rsid w:val="00F949CF"/>
    <w:rsid w:val="00FA51D5"/>
    <w:rsid w:val="00FB7EAA"/>
    <w:rsid w:val="00FC6167"/>
    <w:rsid w:val="00FD2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02"/>
    <w:pPr>
      <w:suppressAutoHyphens/>
    </w:pPr>
    <w:rPr>
      <w:lang w:eastAsia="ar-SA"/>
    </w:rPr>
  </w:style>
  <w:style w:type="paragraph" w:styleId="1">
    <w:name w:val="heading 1"/>
    <w:basedOn w:val="a"/>
    <w:next w:val="a"/>
    <w:link w:val="1Char"/>
    <w:uiPriority w:val="99"/>
    <w:qFormat/>
    <w:rsid w:val="00935A02"/>
    <w:pPr>
      <w:keepNext/>
      <w:outlineLvl w:val="0"/>
    </w:pPr>
    <w:rPr>
      <w:sz w:val="24"/>
    </w:rPr>
  </w:style>
  <w:style w:type="paragraph" w:styleId="2">
    <w:name w:val="heading 2"/>
    <w:basedOn w:val="a"/>
    <w:next w:val="a"/>
    <w:link w:val="2Char"/>
    <w:uiPriority w:val="99"/>
    <w:qFormat/>
    <w:rsid w:val="00935A02"/>
    <w:pPr>
      <w:keepNext/>
      <w:ind w:firstLine="284"/>
      <w:outlineLvl w:val="1"/>
    </w:pPr>
    <w:rPr>
      <w:sz w:val="24"/>
    </w:rPr>
  </w:style>
  <w:style w:type="paragraph" w:styleId="3">
    <w:name w:val="heading 3"/>
    <w:basedOn w:val="a"/>
    <w:next w:val="a"/>
    <w:link w:val="3Char"/>
    <w:uiPriority w:val="99"/>
    <w:qFormat/>
    <w:rsid w:val="00935A02"/>
    <w:pPr>
      <w:keepNext/>
      <w:ind w:left="284" w:firstLine="425"/>
      <w:jc w:val="both"/>
      <w:outlineLvl w:val="2"/>
    </w:pPr>
    <w:rPr>
      <w:sz w:val="24"/>
      <w:u w:val="single"/>
    </w:rPr>
  </w:style>
  <w:style w:type="paragraph" w:styleId="4">
    <w:name w:val="heading 4"/>
    <w:basedOn w:val="a"/>
    <w:next w:val="a"/>
    <w:link w:val="4Char"/>
    <w:uiPriority w:val="99"/>
    <w:qFormat/>
    <w:rsid w:val="00935A02"/>
    <w:pPr>
      <w:keepNext/>
      <w:outlineLvl w:val="3"/>
    </w:pPr>
    <w:rPr>
      <w:sz w:val="32"/>
    </w:rPr>
  </w:style>
  <w:style w:type="paragraph" w:styleId="5">
    <w:name w:val="heading 5"/>
    <w:basedOn w:val="a"/>
    <w:next w:val="a"/>
    <w:link w:val="5Char"/>
    <w:uiPriority w:val="99"/>
    <w:qFormat/>
    <w:rsid w:val="00935A02"/>
    <w:pPr>
      <w:keepNext/>
      <w:jc w:val="both"/>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A412B"/>
    <w:rPr>
      <w:rFonts w:ascii="Cambria" w:hAnsi="Cambria" w:cs="Times New Roman"/>
      <w:b/>
      <w:bCs/>
      <w:kern w:val="32"/>
      <w:sz w:val="32"/>
      <w:szCs w:val="32"/>
      <w:lang w:eastAsia="ar-SA" w:bidi="ar-SA"/>
    </w:rPr>
  </w:style>
  <w:style w:type="character" w:customStyle="1" w:styleId="2Char">
    <w:name w:val="Επικεφαλίδα 2 Char"/>
    <w:basedOn w:val="a0"/>
    <w:link w:val="2"/>
    <w:uiPriority w:val="99"/>
    <w:semiHidden/>
    <w:locked/>
    <w:rsid w:val="00DA412B"/>
    <w:rPr>
      <w:rFonts w:ascii="Cambria" w:hAnsi="Cambria" w:cs="Times New Roman"/>
      <w:b/>
      <w:bCs/>
      <w:i/>
      <w:iCs/>
      <w:sz w:val="28"/>
      <w:szCs w:val="28"/>
      <w:lang w:eastAsia="ar-SA" w:bidi="ar-SA"/>
    </w:rPr>
  </w:style>
  <w:style w:type="character" w:customStyle="1" w:styleId="3Char">
    <w:name w:val="Επικεφαλίδα 3 Char"/>
    <w:basedOn w:val="a0"/>
    <w:link w:val="3"/>
    <w:uiPriority w:val="99"/>
    <w:semiHidden/>
    <w:locked/>
    <w:rsid w:val="00DA412B"/>
    <w:rPr>
      <w:rFonts w:ascii="Cambria" w:hAnsi="Cambria" w:cs="Times New Roman"/>
      <w:b/>
      <w:bCs/>
      <w:sz w:val="26"/>
      <w:szCs w:val="26"/>
      <w:lang w:eastAsia="ar-SA" w:bidi="ar-SA"/>
    </w:rPr>
  </w:style>
  <w:style w:type="character" w:customStyle="1" w:styleId="4Char">
    <w:name w:val="Επικεφαλίδα 4 Char"/>
    <w:basedOn w:val="a0"/>
    <w:link w:val="4"/>
    <w:uiPriority w:val="99"/>
    <w:semiHidden/>
    <w:locked/>
    <w:rsid w:val="00DA412B"/>
    <w:rPr>
      <w:rFonts w:ascii="Calibri" w:hAnsi="Calibri" w:cs="Times New Roman"/>
      <w:b/>
      <w:bCs/>
      <w:sz w:val="28"/>
      <w:szCs w:val="28"/>
      <w:lang w:eastAsia="ar-SA" w:bidi="ar-SA"/>
    </w:rPr>
  </w:style>
  <w:style w:type="character" w:customStyle="1" w:styleId="5Char">
    <w:name w:val="Επικεφαλίδα 5 Char"/>
    <w:basedOn w:val="a0"/>
    <w:link w:val="5"/>
    <w:uiPriority w:val="99"/>
    <w:semiHidden/>
    <w:locked/>
    <w:rsid w:val="00DA412B"/>
    <w:rPr>
      <w:rFonts w:ascii="Calibri" w:hAnsi="Calibri" w:cs="Times New Roman"/>
      <w:b/>
      <w:bCs/>
      <w:i/>
      <w:iCs/>
      <w:sz w:val="26"/>
      <w:szCs w:val="26"/>
      <w:lang w:eastAsia="ar-SA" w:bidi="ar-SA"/>
    </w:rPr>
  </w:style>
  <w:style w:type="character" w:customStyle="1" w:styleId="WW8Num2z0">
    <w:name w:val="WW8Num2z0"/>
    <w:uiPriority w:val="99"/>
    <w:rsid w:val="00935A02"/>
    <w:rPr>
      <w:rFonts w:ascii="Symbol" w:hAnsi="Symbol"/>
    </w:rPr>
  </w:style>
  <w:style w:type="character" w:customStyle="1" w:styleId="WW8Num3z0">
    <w:name w:val="WW8Num3z0"/>
    <w:uiPriority w:val="99"/>
    <w:rsid w:val="00935A02"/>
    <w:rPr>
      <w:rFonts w:ascii="Symbol" w:hAnsi="Symbol"/>
    </w:rPr>
  </w:style>
  <w:style w:type="character" w:customStyle="1" w:styleId="WW8Num4z0">
    <w:name w:val="WW8Num4z0"/>
    <w:uiPriority w:val="99"/>
    <w:rsid w:val="00935A02"/>
    <w:rPr>
      <w:rFonts w:ascii="Arial" w:hAnsi="Arial"/>
    </w:rPr>
  </w:style>
  <w:style w:type="character" w:customStyle="1" w:styleId="WW8Num4z1">
    <w:name w:val="WW8Num4z1"/>
    <w:uiPriority w:val="99"/>
    <w:rsid w:val="00935A02"/>
    <w:rPr>
      <w:rFonts w:ascii="Courier New" w:hAnsi="Courier New"/>
    </w:rPr>
  </w:style>
  <w:style w:type="character" w:customStyle="1" w:styleId="WW8Num4z2">
    <w:name w:val="WW8Num4z2"/>
    <w:uiPriority w:val="99"/>
    <w:rsid w:val="00935A02"/>
    <w:rPr>
      <w:rFonts w:ascii="Wingdings" w:hAnsi="Wingdings"/>
    </w:rPr>
  </w:style>
  <w:style w:type="character" w:customStyle="1" w:styleId="WW8Num4z3">
    <w:name w:val="WW8Num4z3"/>
    <w:uiPriority w:val="99"/>
    <w:rsid w:val="00935A02"/>
    <w:rPr>
      <w:rFonts w:ascii="Symbol" w:hAnsi="Symbol"/>
    </w:rPr>
  </w:style>
  <w:style w:type="character" w:customStyle="1" w:styleId="WW8Num5z0">
    <w:name w:val="WW8Num5z0"/>
    <w:uiPriority w:val="99"/>
    <w:rsid w:val="00935A02"/>
    <w:rPr>
      <w:rFonts w:ascii="Times New Roman" w:hAnsi="Times New Roman"/>
    </w:rPr>
  </w:style>
  <w:style w:type="character" w:customStyle="1" w:styleId="WW8Num5z1">
    <w:name w:val="WW8Num5z1"/>
    <w:uiPriority w:val="99"/>
    <w:rsid w:val="00935A02"/>
    <w:rPr>
      <w:rFonts w:ascii="Courier New" w:hAnsi="Courier New"/>
    </w:rPr>
  </w:style>
  <w:style w:type="character" w:customStyle="1" w:styleId="WW8Num5z2">
    <w:name w:val="WW8Num5z2"/>
    <w:uiPriority w:val="99"/>
    <w:rsid w:val="00935A02"/>
    <w:rPr>
      <w:rFonts w:ascii="Wingdings" w:hAnsi="Wingdings"/>
    </w:rPr>
  </w:style>
  <w:style w:type="character" w:customStyle="1" w:styleId="WW8Num5z3">
    <w:name w:val="WW8Num5z3"/>
    <w:uiPriority w:val="99"/>
    <w:rsid w:val="00935A02"/>
    <w:rPr>
      <w:rFonts w:ascii="Symbol" w:hAnsi="Symbol"/>
    </w:rPr>
  </w:style>
  <w:style w:type="character" w:customStyle="1" w:styleId="WW8NumSt7z0">
    <w:name w:val="WW8NumSt7z0"/>
    <w:uiPriority w:val="99"/>
    <w:rsid w:val="00935A02"/>
    <w:rPr>
      <w:rFonts w:ascii="Symbol" w:hAnsi="Symbol"/>
      <w:color w:val="3A3D42"/>
    </w:rPr>
  </w:style>
  <w:style w:type="character" w:customStyle="1" w:styleId="10">
    <w:name w:val="Προεπιλεγμένη γραμματοσειρά1"/>
    <w:uiPriority w:val="99"/>
    <w:rsid w:val="00935A02"/>
  </w:style>
  <w:style w:type="paragraph" w:customStyle="1" w:styleId="a3">
    <w:name w:val="Επικεφαλίδα"/>
    <w:basedOn w:val="a"/>
    <w:next w:val="a4"/>
    <w:uiPriority w:val="99"/>
    <w:rsid w:val="00935A02"/>
    <w:pPr>
      <w:keepNext/>
      <w:spacing w:before="240" w:after="120"/>
    </w:pPr>
    <w:rPr>
      <w:rFonts w:ascii="Arial" w:hAnsi="Arial" w:cs="Tahoma"/>
      <w:sz w:val="28"/>
      <w:szCs w:val="28"/>
    </w:rPr>
  </w:style>
  <w:style w:type="paragraph" w:styleId="a4">
    <w:name w:val="Body Text"/>
    <w:basedOn w:val="a"/>
    <w:link w:val="Char"/>
    <w:uiPriority w:val="99"/>
    <w:rsid w:val="00935A02"/>
    <w:pPr>
      <w:jc w:val="both"/>
    </w:pPr>
    <w:rPr>
      <w:sz w:val="24"/>
    </w:rPr>
  </w:style>
  <w:style w:type="character" w:customStyle="1" w:styleId="Char">
    <w:name w:val="Σώμα κειμένου Char"/>
    <w:basedOn w:val="a0"/>
    <w:link w:val="a4"/>
    <w:uiPriority w:val="99"/>
    <w:semiHidden/>
    <w:locked/>
    <w:rsid w:val="00DA412B"/>
    <w:rPr>
      <w:rFonts w:cs="Times New Roman"/>
      <w:sz w:val="20"/>
      <w:szCs w:val="20"/>
      <w:lang w:eastAsia="ar-SA" w:bidi="ar-SA"/>
    </w:rPr>
  </w:style>
  <w:style w:type="paragraph" w:styleId="a5">
    <w:name w:val="List"/>
    <w:basedOn w:val="a4"/>
    <w:uiPriority w:val="99"/>
    <w:rsid w:val="00935A02"/>
    <w:rPr>
      <w:rFonts w:cs="Tahoma"/>
    </w:rPr>
  </w:style>
  <w:style w:type="paragraph" w:customStyle="1" w:styleId="11">
    <w:name w:val="Λεζάντα1"/>
    <w:basedOn w:val="a"/>
    <w:uiPriority w:val="99"/>
    <w:rsid w:val="00935A02"/>
    <w:pPr>
      <w:suppressLineNumbers/>
      <w:spacing w:before="120" w:after="120"/>
    </w:pPr>
    <w:rPr>
      <w:rFonts w:cs="Tahoma"/>
      <w:i/>
      <w:iCs/>
      <w:sz w:val="24"/>
      <w:szCs w:val="24"/>
    </w:rPr>
  </w:style>
  <w:style w:type="paragraph" w:customStyle="1" w:styleId="a6">
    <w:name w:val="Ευρετήριο"/>
    <w:basedOn w:val="a"/>
    <w:uiPriority w:val="99"/>
    <w:rsid w:val="00935A02"/>
    <w:pPr>
      <w:suppressLineNumbers/>
    </w:pPr>
    <w:rPr>
      <w:rFonts w:cs="Tahoma"/>
    </w:rPr>
  </w:style>
  <w:style w:type="paragraph" w:customStyle="1" w:styleId="12">
    <w:name w:val="Στυλ1"/>
    <w:basedOn w:val="a"/>
    <w:next w:val="a"/>
    <w:uiPriority w:val="99"/>
    <w:rsid w:val="00935A02"/>
    <w:rPr>
      <w:sz w:val="28"/>
    </w:rPr>
  </w:style>
  <w:style w:type="paragraph" w:styleId="a7">
    <w:name w:val="Body Text Indent"/>
    <w:basedOn w:val="a"/>
    <w:link w:val="Char0"/>
    <w:uiPriority w:val="99"/>
    <w:rsid w:val="00935A02"/>
    <w:pPr>
      <w:ind w:left="284" w:firstLine="425"/>
    </w:pPr>
    <w:rPr>
      <w:sz w:val="24"/>
    </w:rPr>
  </w:style>
  <w:style w:type="character" w:customStyle="1" w:styleId="Char0">
    <w:name w:val="Σώμα κείμενου με εσοχή Char"/>
    <w:basedOn w:val="a0"/>
    <w:link w:val="a7"/>
    <w:uiPriority w:val="99"/>
    <w:semiHidden/>
    <w:locked/>
    <w:rsid w:val="00DA412B"/>
    <w:rPr>
      <w:rFonts w:cs="Times New Roman"/>
      <w:sz w:val="20"/>
      <w:szCs w:val="20"/>
      <w:lang w:eastAsia="ar-SA" w:bidi="ar-SA"/>
    </w:rPr>
  </w:style>
  <w:style w:type="paragraph" w:customStyle="1" w:styleId="21">
    <w:name w:val="Σώμα κείμενου με εσοχή 21"/>
    <w:basedOn w:val="a"/>
    <w:uiPriority w:val="99"/>
    <w:rsid w:val="00935A02"/>
    <w:pPr>
      <w:ind w:firstLine="284"/>
    </w:pPr>
    <w:rPr>
      <w:sz w:val="24"/>
    </w:rPr>
  </w:style>
  <w:style w:type="paragraph" w:customStyle="1" w:styleId="a8">
    <w:name w:val="Στυλ"/>
    <w:uiPriority w:val="99"/>
    <w:rsid w:val="00935A02"/>
    <w:pPr>
      <w:widowControl w:val="0"/>
      <w:suppressAutoHyphens/>
      <w:autoSpaceDE w:val="0"/>
    </w:pPr>
    <w:rPr>
      <w:sz w:val="24"/>
      <w:szCs w:val="24"/>
      <w:lang w:eastAsia="ar-SA"/>
    </w:rPr>
  </w:style>
  <w:style w:type="paragraph" w:styleId="Web">
    <w:name w:val="Normal (Web)"/>
    <w:basedOn w:val="a"/>
    <w:uiPriority w:val="99"/>
    <w:rsid w:val="00935A02"/>
    <w:pPr>
      <w:spacing w:before="100" w:after="100"/>
      <w:jc w:val="both"/>
    </w:pPr>
    <w:rPr>
      <w:rFonts w:ascii="Verdana" w:hAnsi="Verdana"/>
      <w:sz w:val="17"/>
      <w:szCs w:val="17"/>
    </w:rPr>
  </w:style>
  <w:style w:type="paragraph" w:customStyle="1" w:styleId="Default">
    <w:name w:val="Default"/>
    <w:uiPriority w:val="99"/>
    <w:rsid w:val="00C73B3F"/>
    <w:pPr>
      <w:autoSpaceDE w:val="0"/>
      <w:autoSpaceDN w:val="0"/>
      <w:adjustRightInd w:val="0"/>
    </w:pPr>
    <w:rPr>
      <w:rFonts w:ascii="Cambria" w:eastAsia="MS Mincho" w:hAnsi="Cambria" w:cs="Cambria"/>
      <w:color w:val="000000"/>
      <w:sz w:val="24"/>
      <w:szCs w:val="24"/>
      <w:lang w:eastAsia="ja-JP"/>
    </w:rPr>
  </w:style>
  <w:style w:type="character" w:styleId="a9">
    <w:name w:val="Strong"/>
    <w:basedOn w:val="a0"/>
    <w:uiPriority w:val="99"/>
    <w:qFormat/>
    <w:rsid w:val="00ED04B6"/>
    <w:rPr>
      <w:rFonts w:cs="Times New Roman"/>
      <w:b/>
      <w:bCs/>
    </w:rPr>
  </w:style>
  <w:style w:type="character" w:styleId="-">
    <w:name w:val="Hyperlink"/>
    <w:basedOn w:val="a0"/>
    <w:uiPriority w:val="99"/>
    <w:rsid w:val="0049049F"/>
    <w:rPr>
      <w:rFonts w:cs="Times New Roman"/>
      <w:color w:val="0000FF"/>
      <w:u w:val="single"/>
    </w:rPr>
  </w:style>
  <w:style w:type="paragraph" w:styleId="aa">
    <w:name w:val="header"/>
    <w:basedOn w:val="a"/>
    <w:link w:val="Char1"/>
    <w:uiPriority w:val="99"/>
    <w:semiHidden/>
    <w:unhideWhenUsed/>
    <w:rsid w:val="002E53FE"/>
    <w:pPr>
      <w:tabs>
        <w:tab w:val="center" w:pos="4153"/>
        <w:tab w:val="right" w:pos="8306"/>
      </w:tabs>
    </w:pPr>
  </w:style>
  <w:style w:type="character" w:customStyle="1" w:styleId="Char1">
    <w:name w:val="Κεφαλίδα Char"/>
    <w:basedOn w:val="a0"/>
    <w:link w:val="aa"/>
    <w:uiPriority w:val="99"/>
    <w:semiHidden/>
    <w:rsid w:val="002E53FE"/>
    <w:rPr>
      <w:sz w:val="20"/>
      <w:szCs w:val="20"/>
      <w:lang w:eastAsia="ar-SA"/>
    </w:rPr>
  </w:style>
  <w:style w:type="paragraph" w:styleId="ab">
    <w:name w:val="footer"/>
    <w:basedOn w:val="a"/>
    <w:link w:val="Char2"/>
    <w:uiPriority w:val="99"/>
    <w:semiHidden/>
    <w:unhideWhenUsed/>
    <w:rsid w:val="002E53FE"/>
    <w:pPr>
      <w:tabs>
        <w:tab w:val="center" w:pos="4153"/>
        <w:tab w:val="right" w:pos="8306"/>
      </w:tabs>
    </w:pPr>
  </w:style>
  <w:style w:type="character" w:customStyle="1" w:styleId="Char2">
    <w:name w:val="Υποσέλιδο Char"/>
    <w:basedOn w:val="a0"/>
    <w:link w:val="ab"/>
    <w:uiPriority w:val="99"/>
    <w:semiHidden/>
    <w:rsid w:val="002E53FE"/>
    <w:rPr>
      <w:sz w:val="20"/>
      <w:szCs w:val="20"/>
      <w:lang w:eastAsia="ar-SA"/>
    </w:rPr>
  </w:style>
  <w:style w:type="character" w:customStyle="1" w:styleId="jlqj4b">
    <w:name w:val="jlqj4b"/>
    <w:basedOn w:val="a0"/>
    <w:rsid w:val="00EB6F28"/>
  </w:style>
  <w:style w:type="paragraph" w:styleId="ac">
    <w:name w:val="Balloon Text"/>
    <w:basedOn w:val="a"/>
    <w:link w:val="Char3"/>
    <w:uiPriority w:val="99"/>
    <w:semiHidden/>
    <w:unhideWhenUsed/>
    <w:rsid w:val="004A3F15"/>
    <w:rPr>
      <w:rFonts w:ascii="Tahoma" w:hAnsi="Tahoma" w:cs="Tahoma"/>
      <w:sz w:val="16"/>
      <w:szCs w:val="16"/>
    </w:rPr>
  </w:style>
  <w:style w:type="character" w:customStyle="1" w:styleId="Char3">
    <w:name w:val="Κείμενο πλαισίου Char"/>
    <w:basedOn w:val="a0"/>
    <w:link w:val="ac"/>
    <w:uiPriority w:val="99"/>
    <w:semiHidden/>
    <w:rsid w:val="004A3F1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08170494">
      <w:bodyDiv w:val="1"/>
      <w:marLeft w:val="0"/>
      <w:marRight w:val="0"/>
      <w:marTop w:val="0"/>
      <w:marBottom w:val="0"/>
      <w:divBdr>
        <w:top w:val="none" w:sz="0" w:space="0" w:color="auto"/>
        <w:left w:val="none" w:sz="0" w:space="0" w:color="auto"/>
        <w:bottom w:val="none" w:sz="0" w:space="0" w:color="auto"/>
        <w:right w:val="none" w:sz="0" w:space="0" w:color="auto"/>
      </w:divBdr>
      <w:divsChild>
        <w:div w:id="1343699082">
          <w:marLeft w:val="0"/>
          <w:marRight w:val="0"/>
          <w:marTop w:val="0"/>
          <w:marBottom w:val="0"/>
          <w:divBdr>
            <w:top w:val="none" w:sz="0" w:space="0" w:color="auto"/>
            <w:left w:val="none" w:sz="0" w:space="0" w:color="auto"/>
            <w:bottom w:val="none" w:sz="0" w:space="0" w:color="auto"/>
            <w:right w:val="none" w:sz="0" w:space="0" w:color="auto"/>
          </w:divBdr>
        </w:div>
      </w:divsChild>
    </w:div>
    <w:div w:id="456945814">
      <w:bodyDiv w:val="1"/>
      <w:marLeft w:val="0"/>
      <w:marRight w:val="0"/>
      <w:marTop w:val="0"/>
      <w:marBottom w:val="0"/>
      <w:divBdr>
        <w:top w:val="none" w:sz="0" w:space="0" w:color="auto"/>
        <w:left w:val="none" w:sz="0" w:space="0" w:color="auto"/>
        <w:bottom w:val="none" w:sz="0" w:space="0" w:color="auto"/>
        <w:right w:val="none" w:sz="0" w:space="0" w:color="auto"/>
      </w:divBdr>
      <w:divsChild>
        <w:div w:id="1207991392">
          <w:marLeft w:val="0"/>
          <w:marRight w:val="0"/>
          <w:marTop w:val="0"/>
          <w:marBottom w:val="0"/>
          <w:divBdr>
            <w:top w:val="none" w:sz="0" w:space="0" w:color="auto"/>
            <w:left w:val="none" w:sz="0" w:space="0" w:color="auto"/>
            <w:bottom w:val="none" w:sz="0" w:space="0" w:color="auto"/>
            <w:right w:val="none" w:sz="0" w:space="0" w:color="auto"/>
          </w:divBdr>
        </w:div>
      </w:divsChild>
    </w:div>
    <w:div w:id="467623747">
      <w:bodyDiv w:val="1"/>
      <w:marLeft w:val="0"/>
      <w:marRight w:val="0"/>
      <w:marTop w:val="0"/>
      <w:marBottom w:val="0"/>
      <w:divBdr>
        <w:top w:val="none" w:sz="0" w:space="0" w:color="auto"/>
        <w:left w:val="none" w:sz="0" w:space="0" w:color="auto"/>
        <w:bottom w:val="none" w:sz="0" w:space="0" w:color="auto"/>
        <w:right w:val="none" w:sz="0" w:space="0" w:color="auto"/>
      </w:divBdr>
    </w:div>
    <w:div w:id="471562629">
      <w:bodyDiv w:val="1"/>
      <w:marLeft w:val="0"/>
      <w:marRight w:val="0"/>
      <w:marTop w:val="0"/>
      <w:marBottom w:val="0"/>
      <w:divBdr>
        <w:top w:val="none" w:sz="0" w:space="0" w:color="auto"/>
        <w:left w:val="none" w:sz="0" w:space="0" w:color="auto"/>
        <w:bottom w:val="none" w:sz="0" w:space="0" w:color="auto"/>
        <w:right w:val="none" w:sz="0" w:space="0" w:color="auto"/>
      </w:divBdr>
      <w:divsChild>
        <w:div w:id="1479879090">
          <w:marLeft w:val="0"/>
          <w:marRight w:val="0"/>
          <w:marTop w:val="0"/>
          <w:marBottom w:val="0"/>
          <w:divBdr>
            <w:top w:val="none" w:sz="0" w:space="0" w:color="auto"/>
            <w:left w:val="none" w:sz="0" w:space="0" w:color="auto"/>
            <w:bottom w:val="none" w:sz="0" w:space="0" w:color="auto"/>
            <w:right w:val="none" w:sz="0" w:space="0" w:color="auto"/>
          </w:divBdr>
        </w:div>
      </w:divsChild>
    </w:div>
    <w:div w:id="752508364">
      <w:bodyDiv w:val="1"/>
      <w:marLeft w:val="0"/>
      <w:marRight w:val="0"/>
      <w:marTop w:val="0"/>
      <w:marBottom w:val="0"/>
      <w:divBdr>
        <w:top w:val="none" w:sz="0" w:space="0" w:color="auto"/>
        <w:left w:val="none" w:sz="0" w:space="0" w:color="auto"/>
        <w:bottom w:val="none" w:sz="0" w:space="0" w:color="auto"/>
        <w:right w:val="none" w:sz="0" w:space="0" w:color="auto"/>
      </w:divBdr>
      <w:divsChild>
        <w:div w:id="2055957286">
          <w:marLeft w:val="0"/>
          <w:marRight w:val="0"/>
          <w:marTop w:val="0"/>
          <w:marBottom w:val="0"/>
          <w:divBdr>
            <w:top w:val="none" w:sz="0" w:space="0" w:color="auto"/>
            <w:left w:val="none" w:sz="0" w:space="0" w:color="auto"/>
            <w:bottom w:val="none" w:sz="0" w:space="0" w:color="auto"/>
            <w:right w:val="none" w:sz="0" w:space="0" w:color="auto"/>
          </w:divBdr>
        </w:div>
      </w:divsChild>
    </w:div>
    <w:div w:id="794835631">
      <w:bodyDiv w:val="1"/>
      <w:marLeft w:val="0"/>
      <w:marRight w:val="0"/>
      <w:marTop w:val="0"/>
      <w:marBottom w:val="0"/>
      <w:divBdr>
        <w:top w:val="none" w:sz="0" w:space="0" w:color="auto"/>
        <w:left w:val="none" w:sz="0" w:space="0" w:color="auto"/>
        <w:bottom w:val="none" w:sz="0" w:space="0" w:color="auto"/>
        <w:right w:val="none" w:sz="0" w:space="0" w:color="auto"/>
      </w:divBdr>
      <w:divsChild>
        <w:div w:id="39866281">
          <w:marLeft w:val="0"/>
          <w:marRight w:val="0"/>
          <w:marTop w:val="0"/>
          <w:marBottom w:val="0"/>
          <w:divBdr>
            <w:top w:val="none" w:sz="0" w:space="0" w:color="auto"/>
            <w:left w:val="none" w:sz="0" w:space="0" w:color="auto"/>
            <w:bottom w:val="none" w:sz="0" w:space="0" w:color="auto"/>
            <w:right w:val="none" w:sz="0" w:space="0" w:color="auto"/>
          </w:divBdr>
        </w:div>
      </w:divsChild>
    </w:div>
    <w:div w:id="1045328784">
      <w:bodyDiv w:val="1"/>
      <w:marLeft w:val="0"/>
      <w:marRight w:val="0"/>
      <w:marTop w:val="0"/>
      <w:marBottom w:val="0"/>
      <w:divBdr>
        <w:top w:val="none" w:sz="0" w:space="0" w:color="auto"/>
        <w:left w:val="none" w:sz="0" w:space="0" w:color="auto"/>
        <w:bottom w:val="none" w:sz="0" w:space="0" w:color="auto"/>
        <w:right w:val="none" w:sz="0" w:space="0" w:color="auto"/>
      </w:divBdr>
    </w:div>
    <w:div w:id="1075053926">
      <w:bodyDiv w:val="1"/>
      <w:marLeft w:val="0"/>
      <w:marRight w:val="0"/>
      <w:marTop w:val="0"/>
      <w:marBottom w:val="0"/>
      <w:divBdr>
        <w:top w:val="none" w:sz="0" w:space="0" w:color="auto"/>
        <w:left w:val="none" w:sz="0" w:space="0" w:color="auto"/>
        <w:bottom w:val="none" w:sz="0" w:space="0" w:color="auto"/>
        <w:right w:val="none" w:sz="0" w:space="0" w:color="auto"/>
      </w:divBdr>
    </w:div>
    <w:div w:id="1505393343">
      <w:bodyDiv w:val="1"/>
      <w:marLeft w:val="0"/>
      <w:marRight w:val="0"/>
      <w:marTop w:val="0"/>
      <w:marBottom w:val="0"/>
      <w:divBdr>
        <w:top w:val="none" w:sz="0" w:space="0" w:color="auto"/>
        <w:left w:val="none" w:sz="0" w:space="0" w:color="auto"/>
        <w:bottom w:val="none" w:sz="0" w:space="0" w:color="auto"/>
        <w:right w:val="none" w:sz="0" w:space="0" w:color="auto"/>
      </w:divBdr>
      <w:divsChild>
        <w:div w:id="1395741122">
          <w:marLeft w:val="0"/>
          <w:marRight w:val="0"/>
          <w:marTop w:val="0"/>
          <w:marBottom w:val="0"/>
          <w:divBdr>
            <w:top w:val="none" w:sz="0" w:space="0" w:color="auto"/>
            <w:left w:val="none" w:sz="0" w:space="0" w:color="auto"/>
            <w:bottom w:val="none" w:sz="0" w:space="0" w:color="auto"/>
            <w:right w:val="none" w:sz="0" w:space="0" w:color="auto"/>
          </w:divBdr>
          <w:divsChild>
            <w:div w:id="281613202">
              <w:marLeft w:val="0"/>
              <w:marRight w:val="0"/>
              <w:marTop w:val="0"/>
              <w:marBottom w:val="0"/>
              <w:divBdr>
                <w:top w:val="none" w:sz="0" w:space="0" w:color="auto"/>
                <w:left w:val="none" w:sz="0" w:space="0" w:color="auto"/>
                <w:bottom w:val="none" w:sz="0" w:space="0" w:color="auto"/>
                <w:right w:val="none" w:sz="0" w:space="0" w:color="auto"/>
              </w:divBdr>
            </w:div>
          </w:divsChild>
        </w:div>
        <w:div w:id="621040481">
          <w:marLeft w:val="0"/>
          <w:marRight w:val="0"/>
          <w:marTop w:val="0"/>
          <w:marBottom w:val="0"/>
          <w:divBdr>
            <w:top w:val="none" w:sz="0" w:space="0" w:color="auto"/>
            <w:left w:val="none" w:sz="0" w:space="0" w:color="auto"/>
            <w:bottom w:val="none" w:sz="0" w:space="0" w:color="auto"/>
            <w:right w:val="none" w:sz="0" w:space="0" w:color="auto"/>
          </w:divBdr>
        </w:div>
      </w:divsChild>
    </w:div>
    <w:div w:id="1523350733">
      <w:bodyDiv w:val="1"/>
      <w:marLeft w:val="0"/>
      <w:marRight w:val="0"/>
      <w:marTop w:val="0"/>
      <w:marBottom w:val="0"/>
      <w:divBdr>
        <w:top w:val="none" w:sz="0" w:space="0" w:color="auto"/>
        <w:left w:val="none" w:sz="0" w:space="0" w:color="auto"/>
        <w:bottom w:val="none" w:sz="0" w:space="0" w:color="auto"/>
        <w:right w:val="none" w:sz="0" w:space="0" w:color="auto"/>
      </w:divBdr>
      <w:divsChild>
        <w:div w:id="543710901">
          <w:marLeft w:val="0"/>
          <w:marRight w:val="0"/>
          <w:marTop w:val="0"/>
          <w:marBottom w:val="0"/>
          <w:divBdr>
            <w:top w:val="none" w:sz="0" w:space="0" w:color="auto"/>
            <w:left w:val="none" w:sz="0" w:space="0" w:color="auto"/>
            <w:bottom w:val="none" w:sz="0" w:space="0" w:color="auto"/>
            <w:right w:val="none" w:sz="0" w:space="0" w:color="auto"/>
          </w:divBdr>
        </w:div>
      </w:divsChild>
    </w:div>
    <w:div w:id="1623343604">
      <w:marLeft w:val="0"/>
      <w:marRight w:val="0"/>
      <w:marTop w:val="0"/>
      <w:marBottom w:val="0"/>
      <w:divBdr>
        <w:top w:val="none" w:sz="0" w:space="0" w:color="auto"/>
        <w:left w:val="none" w:sz="0" w:space="0" w:color="auto"/>
        <w:bottom w:val="none" w:sz="0" w:space="0" w:color="auto"/>
        <w:right w:val="none" w:sz="0" w:space="0" w:color="auto"/>
      </w:divBdr>
    </w:div>
    <w:div w:id="1623343605">
      <w:marLeft w:val="0"/>
      <w:marRight w:val="0"/>
      <w:marTop w:val="0"/>
      <w:marBottom w:val="0"/>
      <w:divBdr>
        <w:top w:val="none" w:sz="0" w:space="0" w:color="auto"/>
        <w:left w:val="none" w:sz="0" w:space="0" w:color="auto"/>
        <w:bottom w:val="none" w:sz="0" w:space="0" w:color="auto"/>
        <w:right w:val="none" w:sz="0" w:space="0" w:color="auto"/>
      </w:divBdr>
    </w:div>
    <w:div w:id="1623343610">
      <w:marLeft w:val="0"/>
      <w:marRight w:val="0"/>
      <w:marTop w:val="0"/>
      <w:marBottom w:val="0"/>
      <w:divBdr>
        <w:top w:val="none" w:sz="0" w:space="0" w:color="auto"/>
        <w:left w:val="none" w:sz="0" w:space="0" w:color="auto"/>
        <w:bottom w:val="none" w:sz="0" w:space="0" w:color="auto"/>
        <w:right w:val="none" w:sz="0" w:space="0" w:color="auto"/>
      </w:divBdr>
    </w:div>
    <w:div w:id="1623343611">
      <w:marLeft w:val="0"/>
      <w:marRight w:val="0"/>
      <w:marTop w:val="0"/>
      <w:marBottom w:val="0"/>
      <w:divBdr>
        <w:top w:val="none" w:sz="0" w:space="0" w:color="auto"/>
        <w:left w:val="none" w:sz="0" w:space="0" w:color="auto"/>
        <w:bottom w:val="none" w:sz="0" w:space="0" w:color="auto"/>
        <w:right w:val="none" w:sz="0" w:space="0" w:color="auto"/>
      </w:divBdr>
    </w:div>
    <w:div w:id="1623343613">
      <w:marLeft w:val="0"/>
      <w:marRight w:val="0"/>
      <w:marTop w:val="0"/>
      <w:marBottom w:val="0"/>
      <w:divBdr>
        <w:top w:val="none" w:sz="0" w:space="0" w:color="auto"/>
        <w:left w:val="none" w:sz="0" w:space="0" w:color="auto"/>
        <w:bottom w:val="none" w:sz="0" w:space="0" w:color="auto"/>
        <w:right w:val="none" w:sz="0" w:space="0" w:color="auto"/>
      </w:divBdr>
      <w:divsChild>
        <w:div w:id="1623343606">
          <w:marLeft w:val="0"/>
          <w:marRight w:val="0"/>
          <w:marTop w:val="0"/>
          <w:marBottom w:val="0"/>
          <w:divBdr>
            <w:top w:val="none" w:sz="0" w:space="0" w:color="auto"/>
            <w:left w:val="none" w:sz="0" w:space="0" w:color="auto"/>
            <w:bottom w:val="none" w:sz="0" w:space="0" w:color="auto"/>
            <w:right w:val="none" w:sz="0" w:space="0" w:color="auto"/>
          </w:divBdr>
        </w:div>
        <w:div w:id="1623343607">
          <w:marLeft w:val="0"/>
          <w:marRight w:val="0"/>
          <w:marTop w:val="0"/>
          <w:marBottom w:val="0"/>
          <w:divBdr>
            <w:top w:val="none" w:sz="0" w:space="0" w:color="auto"/>
            <w:left w:val="none" w:sz="0" w:space="0" w:color="auto"/>
            <w:bottom w:val="none" w:sz="0" w:space="0" w:color="auto"/>
            <w:right w:val="none" w:sz="0" w:space="0" w:color="auto"/>
          </w:divBdr>
        </w:div>
        <w:div w:id="1623343608">
          <w:marLeft w:val="0"/>
          <w:marRight w:val="0"/>
          <w:marTop w:val="0"/>
          <w:marBottom w:val="0"/>
          <w:divBdr>
            <w:top w:val="none" w:sz="0" w:space="0" w:color="auto"/>
            <w:left w:val="none" w:sz="0" w:space="0" w:color="auto"/>
            <w:bottom w:val="none" w:sz="0" w:space="0" w:color="auto"/>
            <w:right w:val="none" w:sz="0" w:space="0" w:color="auto"/>
          </w:divBdr>
        </w:div>
        <w:div w:id="1623343609">
          <w:marLeft w:val="0"/>
          <w:marRight w:val="0"/>
          <w:marTop w:val="0"/>
          <w:marBottom w:val="0"/>
          <w:divBdr>
            <w:top w:val="none" w:sz="0" w:space="0" w:color="auto"/>
            <w:left w:val="none" w:sz="0" w:space="0" w:color="auto"/>
            <w:bottom w:val="none" w:sz="0" w:space="0" w:color="auto"/>
            <w:right w:val="none" w:sz="0" w:space="0" w:color="auto"/>
          </w:divBdr>
        </w:div>
        <w:div w:id="1623343612">
          <w:marLeft w:val="0"/>
          <w:marRight w:val="0"/>
          <w:marTop w:val="0"/>
          <w:marBottom w:val="0"/>
          <w:divBdr>
            <w:top w:val="none" w:sz="0" w:space="0" w:color="auto"/>
            <w:left w:val="none" w:sz="0" w:space="0" w:color="auto"/>
            <w:bottom w:val="none" w:sz="0" w:space="0" w:color="auto"/>
            <w:right w:val="none" w:sz="0" w:space="0" w:color="auto"/>
          </w:divBdr>
        </w:div>
        <w:div w:id="1623343616">
          <w:marLeft w:val="0"/>
          <w:marRight w:val="0"/>
          <w:marTop w:val="0"/>
          <w:marBottom w:val="0"/>
          <w:divBdr>
            <w:top w:val="none" w:sz="0" w:space="0" w:color="auto"/>
            <w:left w:val="none" w:sz="0" w:space="0" w:color="auto"/>
            <w:bottom w:val="none" w:sz="0" w:space="0" w:color="auto"/>
            <w:right w:val="none" w:sz="0" w:space="0" w:color="auto"/>
          </w:divBdr>
        </w:div>
      </w:divsChild>
    </w:div>
    <w:div w:id="1623343614">
      <w:marLeft w:val="0"/>
      <w:marRight w:val="0"/>
      <w:marTop w:val="0"/>
      <w:marBottom w:val="0"/>
      <w:divBdr>
        <w:top w:val="none" w:sz="0" w:space="0" w:color="auto"/>
        <w:left w:val="none" w:sz="0" w:space="0" w:color="auto"/>
        <w:bottom w:val="none" w:sz="0" w:space="0" w:color="auto"/>
        <w:right w:val="none" w:sz="0" w:space="0" w:color="auto"/>
      </w:divBdr>
    </w:div>
    <w:div w:id="1623343615">
      <w:marLeft w:val="0"/>
      <w:marRight w:val="0"/>
      <w:marTop w:val="0"/>
      <w:marBottom w:val="0"/>
      <w:divBdr>
        <w:top w:val="none" w:sz="0" w:space="0" w:color="auto"/>
        <w:left w:val="none" w:sz="0" w:space="0" w:color="auto"/>
        <w:bottom w:val="none" w:sz="0" w:space="0" w:color="auto"/>
        <w:right w:val="none" w:sz="0" w:space="0" w:color="auto"/>
      </w:divBdr>
    </w:div>
    <w:div w:id="1709529858">
      <w:bodyDiv w:val="1"/>
      <w:marLeft w:val="0"/>
      <w:marRight w:val="0"/>
      <w:marTop w:val="0"/>
      <w:marBottom w:val="0"/>
      <w:divBdr>
        <w:top w:val="none" w:sz="0" w:space="0" w:color="auto"/>
        <w:left w:val="none" w:sz="0" w:space="0" w:color="auto"/>
        <w:bottom w:val="none" w:sz="0" w:space="0" w:color="auto"/>
        <w:right w:val="none" w:sz="0" w:space="0" w:color="auto"/>
      </w:divBdr>
      <w:divsChild>
        <w:div w:id="147759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F1795E-BC67-4876-816B-7047F02A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1178</Words>
  <Characters>6363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Κ.τ.Π.</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pergr9</cp:lastModifiedBy>
  <cp:revision>8</cp:revision>
  <cp:lastPrinted>2021-11-01T11:11:00Z</cp:lastPrinted>
  <dcterms:created xsi:type="dcterms:W3CDTF">2021-11-01T07:01:00Z</dcterms:created>
  <dcterms:modified xsi:type="dcterms:W3CDTF">2021-11-01T11:37:00Z</dcterms:modified>
</cp:coreProperties>
</file>