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8E" w:rsidRPr="001F02A4" w:rsidRDefault="00E57F8E" w:rsidP="00E57F8E">
      <w:pPr>
        <w:spacing w:after="0" w:line="240" w:lineRule="auto"/>
        <w:jc w:val="center"/>
        <w:rPr>
          <w:rFonts w:cs="Arial"/>
          <w:b/>
          <w:sz w:val="36"/>
        </w:rPr>
      </w:pPr>
      <w:bookmarkStart w:id="0" w:name="_GoBack"/>
      <w:bookmarkEnd w:id="0"/>
      <w:r w:rsidRPr="001F02A4">
        <w:rPr>
          <w:rFonts w:cs="Arial"/>
          <w:b/>
          <w:sz w:val="36"/>
        </w:rPr>
        <w:t xml:space="preserve">Περιφέρεια </w:t>
      </w:r>
      <w:r w:rsidR="00D51EDA">
        <w:rPr>
          <w:rFonts w:cs="Arial"/>
          <w:b/>
          <w:sz w:val="36"/>
        </w:rPr>
        <w:t>Θεσσαλίας</w:t>
      </w:r>
      <w:r w:rsidRPr="001F02A4">
        <w:rPr>
          <w:rFonts w:cs="Arial"/>
          <w:b/>
          <w:sz w:val="36"/>
        </w:rPr>
        <w:t xml:space="preserve"> </w:t>
      </w:r>
    </w:p>
    <w:p w:rsidR="002D12D7" w:rsidRDefault="00F97234" w:rsidP="00E57F8E">
      <w:pPr>
        <w:spacing w:after="0"/>
        <w:jc w:val="center"/>
        <w:rPr>
          <w:b/>
          <w:szCs w:val="28"/>
        </w:rPr>
      </w:pPr>
      <w:r w:rsidRPr="00E57F8E">
        <w:rPr>
          <w:b/>
          <w:szCs w:val="28"/>
        </w:rPr>
        <w:t xml:space="preserve">Έντυπο Διαβούλευσης </w:t>
      </w:r>
    </w:p>
    <w:p w:rsidR="00E57F8E" w:rsidRPr="00E57F8E" w:rsidRDefault="00AD04B3" w:rsidP="002D12D7">
      <w:pPr>
        <w:spacing w:after="0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Μάρκετινγκ </w:t>
      </w:r>
      <w:r w:rsidR="00E57F8E" w:rsidRPr="00E57F8E">
        <w:rPr>
          <w:rFonts w:cs="Arial"/>
          <w:b/>
          <w:szCs w:val="28"/>
        </w:rPr>
        <w:t xml:space="preserve">Τουριστικού προϊόντος </w:t>
      </w:r>
      <w:r w:rsidR="00D51EDA">
        <w:rPr>
          <w:rFonts w:cs="Arial"/>
          <w:b/>
          <w:szCs w:val="28"/>
        </w:rPr>
        <w:t>Περιφέρειας Θεσσαλίας</w:t>
      </w:r>
      <w:r w:rsidR="00E57F8E" w:rsidRPr="00E57F8E">
        <w:rPr>
          <w:rFonts w:cs="Arial"/>
          <w:b/>
          <w:szCs w:val="28"/>
        </w:rPr>
        <w:t xml:space="preserve"> </w:t>
      </w:r>
    </w:p>
    <w:p w:rsidR="00AF6D00" w:rsidRDefault="00AF6D00" w:rsidP="00AF6D00">
      <w:pPr>
        <w:spacing w:after="0"/>
      </w:pPr>
    </w:p>
    <w:p w:rsidR="0056478F" w:rsidRDefault="0056478F" w:rsidP="00AF6D00">
      <w:pPr>
        <w:spacing w:after="0"/>
      </w:pPr>
    </w:p>
    <w:tbl>
      <w:tblPr>
        <w:tblStyle w:val="a4"/>
        <w:tblW w:w="8510" w:type="dxa"/>
        <w:tblLook w:val="04A0" w:firstRow="1" w:lastRow="0" w:firstColumn="1" w:lastColumn="0" w:noHBand="0" w:noVBand="1"/>
      </w:tblPr>
      <w:tblGrid>
        <w:gridCol w:w="2093"/>
        <w:gridCol w:w="6417"/>
      </w:tblGrid>
      <w:tr w:rsidR="00CD6396" w:rsidRPr="00CD6396" w:rsidTr="00F872CA">
        <w:trPr>
          <w:trHeight w:val="170"/>
        </w:trPr>
        <w:tc>
          <w:tcPr>
            <w:tcW w:w="8510" w:type="dxa"/>
            <w:gridSpan w:val="2"/>
            <w:shd w:val="clear" w:color="auto" w:fill="D9D9D9" w:themeFill="background1" w:themeFillShade="D9"/>
            <w:vAlign w:val="center"/>
          </w:tcPr>
          <w:p w:rsidR="00CD6396" w:rsidRPr="00CD6396" w:rsidRDefault="00CD6396" w:rsidP="00F872CA">
            <w:pPr>
              <w:rPr>
                <w:b/>
                <w:sz w:val="24"/>
              </w:rPr>
            </w:pPr>
            <w:r w:rsidRPr="00CD6396">
              <w:rPr>
                <w:b/>
                <w:sz w:val="24"/>
              </w:rPr>
              <w:t xml:space="preserve">Στοιχεία </w:t>
            </w:r>
          </w:p>
        </w:tc>
      </w:tr>
      <w:tr w:rsidR="00CD6396" w:rsidTr="000341CE">
        <w:trPr>
          <w:trHeight w:val="170"/>
        </w:trPr>
        <w:tc>
          <w:tcPr>
            <w:tcW w:w="2093" w:type="dxa"/>
            <w:vAlign w:val="center"/>
          </w:tcPr>
          <w:p w:rsidR="00CD6396" w:rsidRPr="00CD6396" w:rsidRDefault="00CD6396" w:rsidP="00F872CA">
            <w:pPr>
              <w:rPr>
                <w:lang w:val="en-US"/>
              </w:rPr>
            </w:pPr>
            <w:r>
              <w:t xml:space="preserve">Φορέας </w:t>
            </w:r>
          </w:p>
        </w:tc>
        <w:tc>
          <w:tcPr>
            <w:tcW w:w="6417" w:type="dxa"/>
            <w:vAlign w:val="center"/>
          </w:tcPr>
          <w:p w:rsidR="00CD6396" w:rsidRDefault="00CD6396" w:rsidP="00F872CA"/>
        </w:tc>
      </w:tr>
      <w:tr w:rsidR="00F97234" w:rsidTr="000341CE">
        <w:trPr>
          <w:trHeight w:val="170"/>
        </w:trPr>
        <w:tc>
          <w:tcPr>
            <w:tcW w:w="2093" w:type="dxa"/>
            <w:vAlign w:val="center"/>
          </w:tcPr>
          <w:p w:rsidR="00F97234" w:rsidRDefault="00F97234" w:rsidP="00F872CA">
            <w:r>
              <w:t xml:space="preserve">Ημερομηνία </w:t>
            </w:r>
          </w:p>
        </w:tc>
        <w:tc>
          <w:tcPr>
            <w:tcW w:w="6417" w:type="dxa"/>
            <w:vAlign w:val="center"/>
          </w:tcPr>
          <w:p w:rsidR="00F97234" w:rsidRDefault="00F97234" w:rsidP="00F872CA"/>
        </w:tc>
      </w:tr>
      <w:tr w:rsidR="00CD6396" w:rsidTr="000341CE">
        <w:trPr>
          <w:trHeight w:val="170"/>
        </w:trPr>
        <w:tc>
          <w:tcPr>
            <w:tcW w:w="2093" w:type="dxa"/>
            <w:vAlign w:val="center"/>
          </w:tcPr>
          <w:p w:rsidR="00CD6396" w:rsidRPr="00CD6396" w:rsidRDefault="006F3F5B" w:rsidP="00F872CA">
            <w:pPr>
              <w:rPr>
                <w:lang w:val="en-US"/>
              </w:rPr>
            </w:pPr>
            <w:r>
              <w:t xml:space="preserve">Ονοματεπώνυμο </w:t>
            </w:r>
          </w:p>
        </w:tc>
        <w:tc>
          <w:tcPr>
            <w:tcW w:w="6417" w:type="dxa"/>
            <w:vAlign w:val="center"/>
          </w:tcPr>
          <w:p w:rsidR="00CD6396" w:rsidRDefault="00CD6396" w:rsidP="00F872CA"/>
        </w:tc>
      </w:tr>
      <w:tr w:rsidR="00476D06" w:rsidTr="000341CE">
        <w:trPr>
          <w:trHeight w:val="170"/>
        </w:trPr>
        <w:tc>
          <w:tcPr>
            <w:tcW w:w="2093" w:type="dxa"/>
            <w:vAlign w:val="center"/>
          </w:tcPr>
          <w:p w:rsidR="00476D06" w:rsidRPr="00476D06" w:rsidRDefault="00476D06" w:rsidP="00F872CA">
            <w:r>
              <w:t xml:space="preserve">Θέση / Ρόλος </w:t>
            </w:r>
          </w:p>
        </w:tc>
        <w:tc>
          <w:tcPr>
            <w:tcW w:w="6417" w:type="dxa"/>
            <w:vAlign w:val="center"/>
          </w:tcPr>
          <w:p w:rsidR="00476D06" w:rsidRDefault="00476D06" w:rsidP="00F872CA"/>
        </w:tc>
      </w:tr>
      <w:tr w:rsidR="00CD6396" w:rsidTr="000341CE">
        <w:trPr>
          <w:trHeight w:val="170"/>
        </w:trPr>
        <w:tc>
          <w:tcPr>
            <w:tcW w:w="2093" w:type="dxa"/>
            <w:vAlign w:val="center"/>
          </w:tcPr>
          <w:p w:rsidR="00CD6396" w:rsidRPr="00CD6396" w:rsidRDefault="00CD6396" w:rsidP="00F872CA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6417" w:type="dxa"/>
            <w:vAlign w:val="center"/>
          </w:tcPr>
          <w:p w:rsidR="00CD6396" w:rsidRDefault="00CD6396" w:rsidP="00F872CA"/>
        </w:tc>
      </w:tr>
      <w:tr w:rsidR="00CD6396" w:rsidTr="000341CE">
        <w:trPr>
          <w:trHeight w:val="170"/>
        </w:trPr>
        <w:tc>
          <w:tcPr>
            <w:tcW w:w="2093" w:type="dxa"/>
            <w:vAlign w:val="center"/>
          </w:tcPr>
          <w:p w:rsidR="00CD6396" w:rsidRDefault="00CD6396" w:rsidP="00F872CA">
            <w:r>
              <w:t xml:space="preserve">Τηλέφωνο </w:t>
            </w:r>
          </w:p>
        </w:tc>
        <w:tc>
          <w:tcPr>
            <w:tcW w:w="6417" w:type="dxa"/>
            <w:vAlign w:val="center"/>
          </w:tcPr>
          <w:p w:rsidR="00CD6396" w:rsidRDefault="00CD6396" w:rsidP="00F872CA"/>
        </w:tc>
      </w:tr>
    </w:tbl>
    <w:p w:rsidR="002F638C" w:rsidRDefault="002F638C" w:rsidP="00AF6D00">
      <w:pPr>
        <w:spacing w:after="0"/>
      </w:pPr>
    </w:p>
    <w:p w:rsidR="0056478F" w:rsidRPr="00FD2FB8" w:rsidRDefault="0056478F" w:rsidP="002342A0">
      <w:pPr>
        <w:spacing w:after="0" w:line="240" w:lineRule="auto"/>
        <w:rPr>
          <w:i/>
        </w:rPr>
      </w:pPr>
      <w:r w:rsidRPr="00FD2FB8">
        <w:rPr>
          <w:i/>
        </w:rPr>
        <w:t>Για την διευκόλυνση σας,</w:t>
      </w:r>
      <w:r w:rsidR="00FD2FB8">
        <w:rPr>
          <w:i/>
        </w:rPr>
        <w:t xml:space="preserve"> </w:t>
      </w:r>
      <w:r w:rsidRPr="00FD2FB8">
        <w:rPr>
          <w:i/>
        </w:rPr>
        <w:t xml:space="preserve">ακολουθούν ενότητες περιεχομένου </w:t>
      </w:r>
      <w:r w:rsidR="002342A0">
        <w:rPr>
          <w:i/>
        </w:rPr>
        <w:t xml:space="preserve">υποβολής των προτάσεων κι ιδεών σας. </w:t>
      </w:r>
    </w:p>
    <w:p w:rsidR="0056478F" w:rsidRDefault="0056478F" w:rsidP="00AF6D00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85028" w:rsidTr="002F638C">
        <w:trPr>
          <w:trHeight w:val="323"/>
        </w:trPr>
        <w:tc>
          <w:tcPr>
            <w:tcW w:w="8522" w:type="dxa"/>
          </w:tcPr>
          <w:p w:rsidR="0010704E" w:rsidRPr="001F4CC6" w:rsidRDefault="002F638C" w:rsidP="0010704E">
            <w:pPr>
              <w:rPr>
                <w:b/>
                <w:lang w:val="en-US"/>
              </w:rPr>
            </w:pPr>
            <w:r w:rsidRPr="002F638C">
              <w:rPr>
                <w:b/>
              </w:rPr>
              <w:t>Ενότητα 1</w:t>
            </w:r>
            <w:r w:rsidRPr="002F638C">
              <w:rPr>
                <w:b/>
                <w:vertAlign w:val="superscript"/>
              </w:rPr>
              <w:t>η</w:t>
            </w:r>
            <w:r w:rsidR="001F4CC6">
              <w:rPr>
                <w:b/>
              </w:rPr>
              <w:t xml:space="preserve">: Ερευνητικά Στοιχεία </w:t>
            </w:r>
          </w:p>
        </w:tc>
      </w:tr>
      <w:tr w:rsidR="00085028" w:rsidTr="00EA279F">
        <w:tc>
          <w:tcPr>
            <w:tcW w:w="8522" w:type="dxa"/>
          </w:tcPr>
          <w:p w:rsidR="00085028" w:rsidRPr="00EA7645" w:rsidRDefault="002F638C" w:rsidP="00D51EDA">
            <w:pPr>
              <w:rPr>
                <w:i/>
              </w:rPr>
            </w:pPr>
            <w:r w:rsidRPr="002F638C">
              <w:rPr>
                <w:i/>
              </w:rPr>
              <w:t xml:space="preserve">Στην ενότητα αυτή μπορείτε να παραθέσετε στοιχεία (έρευνες, μελέτες, στατιστικά, στοιχεία αγορών, στοιχεία τουριστικών εμπειριών κ.α.) που μπορούν να αξιοποιηθούν στη μελέτη του τουριστικού προϊόντος της Περιφέρειας </w:t>
            </w:r>
            <w:r w:rsidR="00D51EDA">
              <w:rPr>
                <w:i/>
              </w:rPr>
              <w:t>Θεσσαλίας</w:t>
            </w:r>
            <w:r w:rsidR="00556D2E">
              <w:rPr>
                <w:i/>
              </w:rPr>
              <w:t>, κι αφορούν σε προορισμούς, στοιχεία αγορών, υποδομέ</w:t>
            </w:r>
            <w:r w:rsidR="00BC5677">
              <w:rPr>
                <w:i/>
              </w:rPr>
              <w:t xml:space="preserve">ς κ.α. </w:t>
            </w:r>
          </w:p>
        </w:tc>
      </w:tr>
    </w:tbl>
    <w:p w:rsidR="003011DC" w:rsidRDefault="003011DC" w:rsidP="00AF6D00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D22F0" w:rsidRPr="00556D2E" w:rsidTr="000D5181">
        <w:tc>
          <w:tcPr>
            <w:tcW w:w="8522" w:type="dxa"/>
          </w:tcPr>
          <w:p w:rsidR="00AD22F0" w:rsidRPr="00556D2E" w:rsidRDefault="002F638C" w:rsidP="000D5181">
            <w:pPr>
              <w:rPr>
                <w:b/>
              </w:rPr>
            </w:pPr>
            <w:r w:rsidRPr="00556D2E">
              <w:rPr>
                <w:b/>
              </w:rPr>
              <w:t>Ενότητα 2</w:t>
            </w:r>
            <w:r w:rsidRPr="00556D2E">
              <w:rPr>
                <w:b/>
                <w:vertAlign w:val="superscript"/>
              </w:rPr>
              <w:t>η</w:t>
            </w:r>
            <w:r w:rsidRPr="00556D2E">
              <w:rPr>
                <w:b/>
              </w:rPr>
              <w:t xml:space="preserve"> </w:t>
            </w:r>
            <w:r w:rsidR="00EA4579">
              <w:rPr>
                <w:b/>
              </w:rPr>
              <w:t xml:space="preserve">Τουριστικό Προϊόν – Εμπειρίες </w:t>
            </w:r>
          </w:p>
        </w:tc>
      </w:tr>
      <w:tr w:rsidR="00AD22F0" w:rsidTr="000D5181">
        <w:tc>
          <w:tcPr>
            <w:tcW w:w="8522" w:type="dxa"/>
          </w:tcPr>
          <w:p w:rsidR="00AD22F0" w:rsidRPr="00EA7645" w:rsidRDefault="00556D2E" w:rsidP="00D51EDA">
            <w:pPr>
              <w:rPr>
                <w:i/>
              </w:rPr>
            </w:pPr>
            <w:r w:rsidRPr="00DD36A2">
              <w:rPr>
                <w:i/>
              </w:rPr>
              <w:t xml:space="preserve">Υποβάλλεται τις προτάσεις σας για το τουριστικό προϊόν προορισμών της Περιφέρειας </w:t>
            </w:r>
            <w:r w:rsidR="00D51EDA">
              <w:rPr>
                <w:i/>
              </w:rPr>
              <w:t>Θεσσαλίας</w:t>
            </w:r>
            <w:r w:rsidRPr="00DD36A2">
              <w:rPr>
                <w:i/>
              </w:rPr>
              <w:t xml:space="preserve">, που γνωρίζετε, σημαντικά στοιχεία τουριστικού ενδιαφέροντος για την προσέλκυση αντίστοιχων τμημάτων αγοράς (προφίλ τουριστών), συνδυασμό εμπειρίας που δύναται να προσφερθεί σε προορισμό ή προορισμούς που γνωρίζετε. </w:t>
            </w:r>
          </w:p>
        </w:tc>
      </w:tr>
    </w:tbl>
    <w:p w:rsidR="00AD22F0" w:rsidRDefault="00AD22F0" w:rsidP="00AF6D00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80FF9" w:rsidRPr="00556D2E" w:rsidTr="00C218E2">
        <w:tc>
          <w:tcPr>
            <w:tcW w:w="8522" w:type="dxa"/>
          </w:tcPr>
          <w:p w:rsidR="00B80FF9" w:rsidRPr="00556D2E" w:rsidRDefault="00B80FF9" w:rsidP="00C218E2">
            <w:pPr>
              <w:rPr>
                <w:b/>
              </w:rPr>
            </w:pPr>
            <w:r>
              <w:rPr>
                <w:b/>
              </w:rPr>
              <w:t>Ενότητα 3</w:t>
            </w:r>
            <w:r w:rsidRPr="00556D2E">
              <w:rPr>
                <w:b/>
                <w:vertAlign w:val="superscript"/>
              </w:rPr>
              <w:t>η</w:t>
            </w:r>
            <w:r w:rsidRPr="00556D2E">
              <w:rPr>
                <w:b/>
              </w:rPr>
              <w:t xml:space="preserve"> </w:t>
            </w:r>
            <w:r w:rsidR="00EA4579">
              <w:rPr>
                <w:b/>
              </w:rPr>
              <w:t xml:space="preserve">Αγορές </w:t>
            </w:r>
          </w:p>
        </w:tc>
      </w:tr>
      <w:tr w:rsidR="00B80FF9" w:rsidTr="00C218E2">
        <w:tc>
          <w:tcPr>
            <w:tcW w:w="8522" w:type="dxa"/>
          </w:tcPr>
          <w:p w:rsidR="00653E41" w:rsidRPr="00EA7645" w:rsidRDefault="004D4588" w:rsidP="00653E41">
            <w:pPr>
              <w:rPr>
                <w:i/>
              </w:rPr>
            </w:pPr>
            <w:r>
              <w:rPr>
                <w:i/>
              </w:rPr>
              <w:t>Ποιες είναι κατά τη γνώμη σας οι αγορές στόχευσης των προτεινόμενων προϊόντων (εμπειριών που περιγράφετε στη 2</w:t>
            </w:r>
            <w:r w:rsidRPr="004D4588">
              <w:rPr>
                <w:i/>
                <w:vertAlign w:val="superscript"/>
              </w:rPr>
              <w:t>η</w:t>
            </w:r>
            <w:r w:rsidR="00653E41">
              <w:rPr>
                <w:i/>
              </w:rPr>
              <w:t xml:space="preserve"> ενότητα); Υποστηρίζονται οι αγορές που προτείνετε από τις υποδομές μεταφοράς; Σε ποιο βαθμό πιστεύετε ότι η Ελληνική αγορά αποτελεί στόχο για το τουριστικό προϊόν της Περιφέρειας; </w:t>
            </w:r>
          </w:p>
        </w:tc>
      </w:tr>
    </w:tbl>
    <w:p w:rsidR="00D40C5E" w:rsidRDefault="00D40C5E" w:rsidP="00AF6D00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A7645" w:rsidRPr="00556D2E" w:rsidTr="00C218E2">
        <w:tc>
          <w:tcPr>
            <w:tcW w:w="8522" w:type="dxa"/>
          </w:tcPr>
          <w:p w:rsidR="00EA7645" w:rsidRPr="00556D2E" w:rsidRDefault="00E34F55" w:rsidP="00C218E2">
            <w:pPr>
              <w:rPr>
                <w:b/>
              </w:rPr>
            </w:pPr>
            <w:r>
              <w:rPr>
                <w:b/>
              </w:rPr>
              <w:t>Ενότητα 4</w:t>
            </w:r>
            <w:r w:rsidR="00EA7645" w:rsidRPr="00556D2E">
              <w:rPr>
                <w:b/>
                <w:vertAlign w:val="superscript"/>
              </w:rPr>
              <w:t>η</w:t>
            </w:r>
            <w:r w:rsidR="00EA7645" w:rsidRPr="00556D2E">
              <w:rPr>
                <w:b/>
              </w:rPr>
              <w:t xml:space="preserve"> </w:t>
            </w:r>
            <w:r w:rsidR="00DE13A3">
              <w:rPr>
                <w:b/>
              </w:rPr>
              <w:t xml:space="preserve">Προβολή </w:t>
            </w:r>
          </w:p>
        </w:tc>
      </w:tr>
      <w:tr w:rsidR="00EA7645" w:rsidTr="00C218E2">
        <w:tc>
          <w:tcPr>
            <w:tcW w:w="8522" w:type="dxa"/>
          </w:tcPr>
          <w:p w:rsidR="00EA7645" w:rsidRPr="00EA7645" w:rsidRDefault="00EA7645" w:rsidP="00D51EDA">
            <w:pPr>
              <w:rPr>
                <w:i/>
              </w:rPr>
            </w:pPr>
            <w:r>
              <w:rPr>
                <w:i/>
              </w:rPr>
              <w:t xml:space="preserve">Ποιοι είναι, κατά τη γνώμη σας, οι βασικοί άξονες προβολής κι επικοινωνίας του χαρτοφυλακίου τουριστικού προϊόντος (εμπειρίες) της </w:t>
            </w:r>
            <w:r w:rsidR="00D51EDA">
              <w:rPr>
                <w:i/>
              </w:rPr>
              <w:t>Περιφέρειας Θεσσαλίας</w:t>
            </w:r>
            <w:r>
              <w:rPr>
                <w:i/>
              </w:rPr>
              <w:t xml:space="preserve">; Ποια είναι τα απαραίτητα εργαλεία και κανάλια προβολής; Σε αυτή την ενότητα, έχετε την δυνατότητα να μοιραστείτε μαζί μας τις ιδέες και απόψεις σας για την αποτελεσματική προβολή και πλάνο δράσεων για το τουριστικό προϊόν της Περιφέρειας. </w:t>
            </w:r>
          </w:p>
        </w:tc>
      </w:tr>
    </w:tbl>
    <w:p w:rsidR="00EA7645" w:rsidRDefault="00EA7645" w:rsidP="00AF6D00">
      <w:pPr>
        <w:spacing w:after="0"/>
      </w:pPr>
    </w:p>
    <w:p w:rsidR="0056478F" w:rsidRDefault="0056478F" w:rsidP="00AF6D00">
      <w:pPr>
        <w:spacing w:after="0"/>
      </w:pPr>
    </w:p>
    <w:p w:rsidR="00F97234" w:rsidRPr="0056478F" w:rsidRDefault="00F97234" w:rsidP="0056478F">
      <w:pPr>
        <w:spacing w:after="0"/>
        <w:jc w:val="center"/>
        <w:rPr>
          <w:i/>
        </w:rPr>
      </w:pPr>
      <w:r w:rsidRPr="0056478F">
        <w:rPr>
          <w:i/>
        </w:rPr>
        <w:t>Ευχαριστούμε για τη συμμετοχή σας στη διαβούλευση</w:t>
      </w:r>
    </w:p>
    <w:sectPr w:rsidR="00F97234" w:rsidRPr="0056478F" w:rsidSect="00552E41">
      <w:pgSz w:w="11906" w:h="16838"/>
      <w:pgMar w:top="1134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22E1"/>
    <w:multiLevelType w:val="hybridMultilevel"/>
    <w:tmpl w:val="4D787A7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C2781"/>
    <w:multiLevelType w:val="hybridMultilevel"/>
    <w:tmpl w:val="683057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3D"/>
    <w:rsid w:val="000341CE"/>
    <w:rsid w:val="00085028"/>
    <w:rsid w:val="000B09EF"/>
    <w:rsid w:val="000C3553"/>
    <w:rsid w:val="0010704E"/>
    <w:rsid w:val="0015713D"/>
    <w:rsid w:val="00187C6E"/>
    <w:rsid w:val="001F02A4"/>
    <w:rsid w:val="001F4CC6"/>
    <w:rsid w:val="002342A0"/>
    <w:rsid w:val="0028222A"/>
    <w:rsid w:val="002D12D7"/>
    <w:rsid w:val="002F15E0"/>
    <w:rsid w:val="002F638C"/>
    <w:rsid w:val="003011DC"/>
    <w:rsid w:val="00430816"/>
    <w:rsid w:val="00476D06"/>
    <w:rsid w:val="004828D7"/>
    <w:rsid w:val="004D4588"/>
    <w:rsid w:val="00507554"/>
    <w:rsid w:val="00552E41"/>
    <w:rsid w:val="00556D2E"/>
    <w:rsid w:val="00563004"/>
    <w:rsid w:val="0056478F"/>
    <w:rsid w:val="005A4BA7"/>
    <w:rsid w:val="0061115B"/>
    <w:rsid w:val="00653E41"/>
    <w:rsid w:val="00692236"/>
    <w:rsid w:val="006B02C0"/>
    <w:rsid w:val="006F225A"/>
    <w:rsid w:val="006F3F5B"/>
    <w:rsid w:val="00716724"/>
    <w:rsid w:val="007332E7"/>
    <w:rsid w:val="0075656E"/>
    <w:rsid w:val="00767BD7"/>
    <w:rsid w:val="00841AB7"/>
    <w:rsid w:val="00976790"/>
    <w:rsid w:val="00977085"/>
    <w:rsid w:val="009865D7"/>
    <w:rsid w:val="009D42E3"/>
    <w:rsid w:val="009F1087"/>
    <w:rsid w:val="00A17074"/>
    <w:rsid w:val="00A85E21"/>
    <w:rsid w:val="00AD04B3"/>
    <w:rsid w:val="00AD22F0"/>
    <w:rsid w:val="00AD6947"/>
    <w:rsid w:val="00AF02FA"/>
    <w:rsid w:val="00AF6D00"/>
    <w:rsid w:val="00B62FAF"/>
    <w:rsid w:val="00B67A6B"/>
    <w:rsid w:val="00B80FF9"/>
    <w:rsid w:val="00BC5677"/>
    <w:rsid w:val="00C3691D"/>
    <w:rsid w:val="00CD6396"/>
    <w:rsid w:val="00CD6FB5"/>
    <w:rsid w:val="00D4036F"/>
    <w:rsid w:val="00D40C5E"/>
    <w:rsid w:val="00D51EDA"/>
    <w:rsid w:val="00DD36A2"/>
    <w:rsid w:val="00DE13A3"/>
    <w:rsid w:val="00E14724"/>
    <w:rsid w:val="00E34F55"/>
    <w:rsid w:val="00E57F8E"/>
    <w:rsid w:val="00EA4579"/>
    <w:rsid w:val="00EA7645"/>
    <w:rsid w:val="00ED5E93"/>
    <w:rsid w:val="00EF1C58"/>
    <w:rsid w:val="00F506BE"/>
    <w:rsid w:val="00F84A76"/>
    <w:rsid w:val="00F872CA"/>
    <w:rsid w:val="00F97234"/>
    <w:rsid w:val="00FA27F5"/>
    <w:rsid w:val="00F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55F4F-E72D-4DDC-BC40-436B2269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3D"/>
    <w:pPr>
      <w:ind w:left="720"/>
      <w:contextualSpacing/>
    </w:pPr>
  </w:style>
  <w:style w:type="table" w:styleId="a4">
    <w:name w:val="Table Grid"/>
    <w:basedOn w:val="a1"/>
    <w:uiPriority w:val="59"/>
    <w:rsid w:val="00AF6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D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D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E9BD-23D8-4EAE-B29C-C1B2CA54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Triantafillis</dc:creator>
  <cp:lastModifiedBy>User</cp:lastModifiedBy>
  <cp:revision>2</cp:revision>
  <cp:lastPrinted>2016-11-17T11:44:00Z</cp:lastPrinted>
  <dcterms:created xsi:type="dcterms:W3CDTF">2016-11-17T11:46:00Z</dcterms:created>
  <dcterms:modified xsi:type="dcterms:W3CDTF">2016-11-17T11:46:00Z</dcterms:modified>
</cp:coreProperties>
</file>