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A8E" w:rsidRPr="002E5D82" w:rsidRDefault="007D5227" w:rsidP="007D5227">
      <w:pPr>
        <w:spacing w:after="0"/>
        <w:jc w:val="center"/>
        <w:rPr>
          <w:rFonts w:cstheme="minorHAnsi"/>
          <w:sz w:val="20"/>
          <w:szCs w:val="20"/>
        </w:rPr>
      </w:pPr>
      <w:r w:rsidRPr="002E5D82">
        <w:rPr>
          <w:rFonts w:cstheme="minorHAnsi"/>
          <w:noProof/>
          <w:sz w:val="20"/>
          <w:szCs w:val="20"/>
          <w:lang w:eastAsia="el-GR"/>
        </w:rPr>
        <w:drawing>
          <wp:inline distT="0" distB="0" distL="0" distR="0">
            <wp:extent cx="590550" cy="5810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0550" cy="581025"/>
                    </a:xfrm>
                    <a:prstGeom prst="rect">
                      <a:avLst/>
                    </a:prstGeom>
                    <a:noFill/>
                    <a:ln w="9525">
                      <a:noFill/>
                      <a:miter lim="800000"/>
                      <a:headEnd/>
                      <a:tailEnd/>
                    </a:ln>
                  </pic:spPr>
                </pic:pic>
              </a:graphicData>
            </a:graphic>
          </wp:inline>
        </w:drawing>
      </w:r>
    </w:p>
    <w:p w:rsidR="007D5227" w:rsidRPr="002E5D82" w:rsidRDefault="007D5227" w:rsidP="007D5227">
      <w:pPr>
        <w:spacing w:after="0"/>
        <w:jc w:val="center"/>
        <w:rPr>
          <w:rFonts w:cstheme="minorHAnsi"/>
          <w:b/>
          <w:sz w:val="20"/>
          <w:szCs w:val="20"/>
        </w:rPr>
      </w:pPr>
      <w:r w:rsidRPr="002E5D82">
        <w:rPr>
          <w:rFonts w:cstheme="minorHAnsi"/>
          <w:b/>
          <w:sz w:val="20"/>
          <w:szCs w:val="20"/>
        </w:rPr>
        <w:t>ΑΙΤΗΣΗ – ΥΠΕΥΘΥΝΗ ΔΗΛΩΣΗ</w:t>
      </w:r>
    </w:p>
    <w:p w:rsidR="007D5227" w:rsidRPr="002E5D82" w:rsidRDefault="007D5227" w:rsidP="007D5227">
      <w:pPr>
        <w:pStyle w:val="Default"/>
        <w:jc w:val="center"/>
        <w:rPr>
          <w:rFonts w:asciiTheme="minorHAnsi" w:hAnsiTheme="minorHAnsi" w:cstheme="minorHAnsi"/>
          <w:bCs/>
          <w:sz w:val="14"/>
          <w:szCs w:val="14"/>
        </w:rPr>
      </w:pPr>
      <w:r w:rsidRPr="002E5D82">
        <w:rPr>
          <w:rFonts w:asciiTheme="minorHAnsi" w:hAnsiTheme="minorHAnsi" w:cstheme="minorHAnsi"/>
          <w:bCs/>
          <w:sz w:val="14"/>
          <w:szCs w:val="14"/>
        </w:rPr>
        <w:t>(Άρθρο 8 Ν. 1599/1986 και άρθρο 3 παρ. 3 Ν. 2690/1999)</w:t>
      </w:r>
    </w:p>
    <w:p w:rsidR="00FA4C6F" w:rsidRPr="002E5D82" w:rsidRDefault="00FA4C6F" w:rsidP="007D5227">
      <w:pPr>
        <w:pStyle w:val="Default"/>
        <w:jc w:val="center"/>
        <w:rPr>
          <w:rFonts w:asciiTheme="minorHAnsi" w:hAnsiTheme="minorHAnsi" w:cstheme="minorHAnsi"/>
          <w:bCs/>
          <w:sz w:val="14"/>
          <w:szCs w:val="14"/>
        </w:rPr>
      </w:pPr>
      <w:r w:rsidRPr="002E5D82">
        <w:rPr>
          <w:rFonts w:asciiTheme="minorHAnsi" w:hAnsiTheme="minorHAnsi" w:cstheme="minorHAnsi"/>
          <w:bCs/>
          <w:sz w:val="14"/>
          <w:szCs w:val="14"/>
        </w:rPr>
        <w:t>Η ακρίβεια των στοιχείων που υποβάλλονται με αυτή τη δήλωση μπορεί να ελεγχθεί με βάση το αρχείο άλλων υπηρεσιών (άρθρο 8 παρ. 4 Ν. 1599/1986).</w:t>
      </w:r>
    </w:p>
    <w:p w:rsidR="007D5227" w:rsidRPr="002E5D82" w:rsidRDefault="007D5227" w:rsidP="007D5227">
      <w:pPr>
        <w:pStyle w:val="Default"/>
        <w:jc w:val="center"/>
        <w:rPr>
          <w:rFonts w:asciiTheme="minorHAnsi" w:hAnsiTheme="minorHAnsi" w:cstheme="minorHAnsi"/>
          <w:sz w:val="10"/>
          <w:szCs w:val="10"/>
        </w:rPr>
      </w:pPr>
    </w:p>
    <w:tbl>
      <w:tblPr>
        <w:tblStyle w:val="a4"/>
        <w:tblW w:w="0" w:type="auto"/>
        <w:tblLook w:val="04A0"/>
      </w:tblPr>
      <w:tblGrid>
        <w:gridCol w:w="834"/>
        <w:gridCol w:w="1117"/>
        <w:gridCol w:w="2268"/>
        <w:gridCol w:w="3260"/>
        <w:gridCol w:w="3203"/>
      </w:tblGrid>
      <w:tr w:rsidR="007D5227" w:rsidRPr="002E5D82" w:rsidTr="002E5D82">
        <w:trPr>
          <w:trHeight w:val="717"/>
        </w:trPr>
        <w:tc>
          <w:tcPr>
            <w:tcW w:w="1951" w:type="dxa"/>
            <w:gridSpan w:val="2"/>
            <w:shd w:val="clear" w:color="auto" w:fill="F2F2F2" w:themeFill="background1" w:themeFillShade="F2"/>
            <w:vAlign w:val="center"/>
          </w:tcPr>
          <w:p w:rsidR="007D5227" w:rsidRPr="002E5D82" w:rsidRDefault="007D5227" w:rsidP="007D5227">
            <w:pPr>
              <w:pStyle w:val="Default"/>
              <w:spacing w:before="240" w:after="240" w:line="276" w:lineRule="auto"/>
              <w:rPr>
                <w:rFonts w:asciiTheme="minorHAnsi" w:hAnsiTheme="minorHAnsi" w:cstheme="minorHAnsi"/>
                <w:b/>
                <w:sz w:val="20"/>
                <w:szCs w:val="20"/>
              </w:rPr>
            </w:pPr>
            <w:r w:rsidRPr="002E5D82">
              <w:rPr>
                <w:rFonts w:asciiTheme="minorHAnsi" w:hAnsiTheme="minorHAnsi" w:cstheme="minorHAnsi"/>
                <w:b/>
                <w:sz w:val="20"/>
                <w:szCs w:val="20"/>
              </w:rPr>
              <w:t>Περιγραφή αιτήματος:</w:t>
            </w:r>
          </w:p>
        </w:tc>
        <w:tc>
          <w:tcPr>
            <w:tcW w:w="8731" w:type="dxa"/>
            <w:gridSpan w:val="3"/>
            <w:vAlign w:val="center"/>
          </w:tcPr>
          <w:p w:rsidR="00FA4C6F" w:rsidRPr="002E5D82" w:rsidRDefault="007D5227" w:rsidP="00FA4C6F">
            <w:pPr>
              <w:pStyle w:val="Default"/>
              <w:spacing w:line="276" w:lineRule="auto"/>
              <w:jc w:val="center"/>
              <w:rPr>
                <w:rFonts w:asciiTheme="minorHAnsi" w:hAnsiTheme="minorHAnsi" w:cstheme="minorHAnsi"/>
                <w:b/>
                <w:sz w:val="20"/>
                <w:szCs w:val="20"/>
              </w:rPr>
            </w:pPr>
            <w:r w:rsidRPr="002E5D82">
              <w:rPr>
                <w:rFonts w:asciiTheme="minorHAnsi" w:hAnsiTheme="minorHAnsi" w:cstheme="minorHAnsi"/>
                <w:b/>
                <w:sz w:val="20"/>
                <w:szCs w:val="20"/>
              </w:rPr>
              <w:t>«</w:t>
            </w:r>
            <w:r w:rsidR="00FA4C6F" w:rsidRPr="002E5D82">
              <w:rPr>
                <w:rFonts w:asciiTheme="minorHAnsi" w:hAnsiTheme="minorHAnsi" w:cstheme="minorHAnsi"/>
                <w:b/>
                <w:sz w:val="20"/>
                <w:szCs w:val="20"/>
              </w:rPr>
              <w:t xml:space="preserve">Δήλωση Υπαγωγής σε Πρότυπες Περιβαλλοντικές Δεσμεύσεις </w:t>
            </w:r>
          </w:p>
          <w:p w:rsidR="007D5227" w:rsidRPr="002E5D82" w:rsidRDefault="00FA4C6F" w:rsidP="00FA4C6F">
            <w:pPr>
              <w:pStyle w:val="Default"/>
              <w:spacing w:line="276" w:lineRule="auto"/>
              <w:jc w:val="center"/>
              <w:rPr>
                <w:rFonts w:asciiTheme="minorHAnsi" w:hAnsiTheme="minorHAnsi" w:cstheme="minorHAnsi"/>
                <w:b/>
                <w:sz w:val="20"/>
                <w:szCs w:val="20"/>
              </w:rPr>
            </w:pPr>
            <w:r w:rsidRPr="002E5D82">
              <w:rPr>
                <w:rFonts w:asciiTheme="minorHAnsi" w:hAnsiTheme="minorHAnsi" w:cstheme="minorHAnsi"/>
                <w:b/>
                <w:sz w:val="20"/>
                <w:szCs w:val="20"/>
              </w:rPr>
              <w:t>σύμφωνα με την Κ.Υ.Α. 52891/2013 (Β’ 2446)</w:t>
            </w:r>
            <w:r w:rsidR="007D5227" w:rsidRPr="002E5D82">
              <w:rPr>
                <w:rFonts w:asciiTheme="minorHAnsi" w:hAnsiTheme="minorHAnsi" w:cstheme="minorHAnsi"/>
                <w:b/>
                <w:sz w:val="20"/>
                <w:szCs w:val="20"/>
              </w:rPr>
              <w:t>»</w:t>
            </w:r>
          </w:p>
        </w:tc>
      </w:tr>
      <w:tr w:rsidR="007D5227" w:rsidRPr="002E5D82" w:rsidTr="00F40D22">
        <w:tc>
          <w:tcPr>
            <w:tcW w:w="834" w:type="dxa"/>
            <w:vMerge w:val="restart"/>
            <w:tcBorders>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b/>
                <w:sz w:val="20"/>
                <w:szCs w:val="20"/>
              </w:rPr>
            </w:pPr>
            <w:r w:rsidRPr="002E5D82">
              <w:rPr>
                <w:rFonts w:asciiTheme="minorHAnsi" w:hAnsiTheme="minorHAnsi" w:cstheme="minorHAnsi"/>
                <w:b/>
                <w:sz w:val="20"/>
                <w:szCs w:val="20"/>
              </w:rPr>
              <w:t>Προς:</w:t>
            </w:r>
          </w:p>
        </w:tc>
        <w:tc>
          <w:tcPr>
            <w:tcW w:w="3385" w:type="dxa"/>
            <w:gridSpan w:val="2"/>
            <w:tcBorders>
              <w:top w:val="single" w:sz="4" w:space="0" w:color="auto"/>
              <w:left w:val="single" w:sz="4" w:space="0" w:color="auto"/>
              <w:bottom w:val="nil"/>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Περιφέρεια Θεσσαλίας</w:t>
            </w:r>
          </w:p>
        </w:tc>
        <w:tc>
          <w:tcPr>
            <w:tcW w:w="3260"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4D1255" w:rsidP="004D1255">
            <w:pPr>
              <w:pStyle w:val="Default"/>
              <w:spacing w:line="276" w:lineRule="auto"/>
              <w:jc w:val="center"/>
              <w:rPr>
                <w:rFonts w:asciiTheme="minorHAnsi" w:hAnsiTheme="minorHAnsi" w:cstheme="minorHAnsi"/>
                <w:b/>
                <w:bCs/>
                <w:sz w:val="20"/>
                <w:szCs w:val="20"/>
              </w:rPr>
            </w:pPr>
            <w:r w:rsidRPr="002E5D82">
              <w:rPr>
                <w:rFonts w:asciiTheme="minorHAnsi" w:hAnsiTheme="minorHAnsi" w:cstheme="minorHAnsi"/>
                <w:b/>
                <w:bCs/>
                <w:sz w:val="20"/>
                <w:szCs w:val="20"/>
              </w:rPr>
              <w:t>ΑΡΙΘΜΟΣ ΠΡΩΤΟΚΟΛΛΟΥ</w:t>
            </w:r>
          </w:p>
        </w:tc>
        <w:tc>
          <w:tcPr>
            <w:tcW w:w="3203"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4D1255" w:rsidP="004D1255">
            <w:pPr>
              <w:pStyle w:val="Default"/>
              <w:spacing w:line="276" w:lineRule="auto"/>
              <w:jc w:val="center"/>
              <w:rPr>
                <w:rFonts w:asciiTheme="minorHAnsi" w:hAnsiTheme="minorHAnsi" w:cstheme="minorHAnsi"/>
                <w:b/>
                <w:bCs/>
                <w:sz w:val="20"/>
                <w:szCs w:val="20"/>
              </w:rPr>
            </w:pPr>
            <w:r w:rsidRPr="002E5D82">
              <w:rPr>
                <w:rFonts w:asciiTheme="minorHAnsi" w:hAnsiTheme="minorHAnsi" w:cstheme="minorHAnsi"/>
                <w:b/>
                <w:bCs/>
                <w:sz w:val="20"/>
                <w:szCs w:val="20"/>
              </w:rPr>
              <w:t>ΗΜΕΡΟΜΗΝΙΑ</w:t>
            </w:r>
          </w:p>
        </w:tc>
      </w:tr>
      <w:tr w:rsidR="007D5227" w:rsidRPr="002E5D82" w:rsidTr="00F40D22">
        <w:tc>
          <w:tcPr>
            <w:tcW w:w="834" w:type="dxa"/>
            <w:vMerge/>
            <w:tcBorders>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b/>
                <w:sz w:val="20"/>
                <w:szCs w:val="20"/>
              </w:rPr>
            </w:pPr>
          </w:p>
        </w:tc>
        <w:tc>
          <w:tcPr>
            <w:tcW w:w="3385" w:type="dxa"/>
            <w:gridSpan w:val="2"/>
            <w:tcBorders>
              <w:top w:val="nil"/>
              <w:left w:val="single" w:sz="4" w:space="0" w:color="auto"/>
              <w:bottom w:val="nil"/>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Δ/νση Μεταφορών &amp; Επικοινωνιών</w:t>
            </w:r>
          </w:p>
        </w:tc>
        <w:tc>
          <w:tcPr>
            <w:tcW w:w="3260"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7D5227" w:rsidP="007D5227">
            <w:pPr>
              <w:pStyle w:val="Default"/>
              <w:spacing w:line="276" w:lineRule="auto"/>
              <w:rPr>
                <w:rFonts w:asciiTheme="minorHAnsi" w:hAnsiTheme="minorHAnsi" w:cstheme="minorHAnsi"/>
                <w:b/>
                <w:sz w:val="20"/>
                <w:szCs w:val="20"/>
              </w:rPr>
            </w:pPr>
          </w:p>
        </w:tc>
        <w:tc>
          <w:tcPr>
            <w:tcW w:w="3203"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7D5227" w:rsidP="007D5227">
            <w:pPr>
              <w:pStyle w:val="Default"/>
              <w:spacing w:line="276" w:lineRule="auto"/>
              <w:rPr>
                <w:rFonts w:asciiTheme="minorHAnsi" w:hAnsiTheme="minorHAnsi" w:cstheme="minorHAnsi"/>
                <w:b/>
                <w:sz w:val="20"/>
                <w:szCs w:val="20"/>
              </w:rPr>
            </w:pPr>
          </w:p>
        </w:tc>
      </w:tr>
      <w:tr w:rsidR="004D1255" w:rsidRPr="002E5D82" w:rsidTr="00F40D22">
        <w:tc>
          <w:tcPr>
            <w:tcW w:w="834" w:type="dxa"/>
            <w:vMerge/>
            <w:tcBorders>
              <w:right w:val="single" w:sz="4" w:space="0" w:color="auto"/>
            </w:tcBorders>
            <w:vAlign w:val="center"/>
          </w:tcPr>
          <w:p w:rsidR="004D1255" w:rsidRPr="002E5D82" w:rsidRDefault="004D1255" w:rsidP="007D5227">
            <w:pPr>
              <w:pStyle w:val="Default"/>
              <w:spacing w:line="276" w:lineRule="auto"/>
              <w:rPr>
                <w:rFonts w:asciiTheme="minorHAnsi" w:hAnsiTheme="minorHAnsi" w:cstheme="minorHAnsi"/>
                <w:b/>
                <w:sz w:val="20"/>
                <w:szCs w:val="20"/>
              </w:rPr>
            </w:pPr>
          </w:p>
        </w:tc>
        <w:tc>
          <w:tcPr>
            <w:tcW w:w="3385" w:type="dxa"/>
            <w:gridSpan w:val="2"/>
            <w:tcBorders>
              <w:top w:val="nil"/>
              <w:left w:val="single" w:sz="4" w:space="0" w:color="auto"/>
              <w:bottom w:val="single" w:sz="4" w:space="0" w:color="auto"/>
              <w:right w:val="single" w:sz="4" w:space="0" w:color="auto"/>
            </w:tcBorders>
            <w:vAlign w:val="center"/>
          </w:tcPr>
          <w:p w:rsidR="004D1255" w:rsidRPr="002E5D82" w:rsidRDefault="004D1255"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Π.Ε. ________________________</w:t>
            </w:r>
          </w:p>
        </w:tc>
        <w:tc>
          <w:tcPr>
            <w:tcW w:w="6463"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rsidR="004D1255" w:rsidRPr="002E5D82" w:rsidRDefault="004D1255" w:rsidP="004D1255">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0"/>
                <w:szCs w:val="10"/>
              </w:rPr>
              <w:t>Συμπληρώνεται από την υπηρεσία</w:t>
            </w:r>
          </w:p>
        </w:tc>
      </w:tr>
    </w:tbl>
    <w:p w:rsidR="00F40D22" w:rsidRPr="002E5D82" w:rsidRDefault="00F40D22" w:rsidP="007D5227">
      <w:pPr>
        <w:pStyle w:val="Default"/>
        <w:spacing w:line="276" w:lineRule="auto"/>
        <w:jc w:val="center"/>
        <w:rPr>
          <w:rFonts w:asciiTheme="minorHAnsi" w:hAnsiTheme="minorHAnsi" w:cstheme="minorHAnsi"/>
          <w:sz w:val="10"/>
          <w:szCs w:val="10"/>
        </w:rPr>
      </w:pPr>
    </w:p>
    <w:tbl>
      <w:tblPr>
        <w:tblStyle w:val="a4"/>
        <w:tblW w:w="0" w:type="auto"/>
        <w:tblLook w:val="04A0"/>
      </w:tblPr>
      <w:tblGrid>
        <w:gridCol w:w="1790"/>
        <w:gridCol w:w="2004"/>
        <w:gridCol w:w="945"/>
        <w:gridCol w:w="2032"/>
        <w:gridCol w:w="850"/>
        <w:gridCol w:w="992"/>
        <w:gridCol w:w="639"/>
        <w:gridCol w:w="1430"/>
      </w:tblGrid>
      <w:tr w:rsidR="00FA4C6F" w:rsidRPr="002E5D82" w:rsidTr="002E5D82">
        <w:trPr>
          <w:trHeight w:val="340"/>
        </w:trPr>
        <w:tc>
          <w:tcPr>
            <w:tcW w:w="10682" w:type="dxa"/>
            <w:gridSpan w:val="8"/>
            <w:shd w:val="clear" w:color="auto" w:fill="F2F2F2" w:themeFill="background1" w:themeFillShade="F2"/>
            <w:vAlign w:val="center"/>
          </w:tcPr>
          <w:p w:rsidR="00FA4C6F" w:rsidRPr="002E5D82" w:rsidRDefault="00FA4C6F"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b/>
                <w:sz w:val="20"/>
                <w:szCs w:val="20"/>
              </w:rPr>
              <w:t>Στοιχεία Αιτούντος (φυσικά πρόσωπα)</w:t>
            </w:r>
          </w:p>
        </w:tc>
      </w:tr>
      <w:tr w:rsidR="00F40D22" w:rsidRPr="002E5D82" w:rsidTr="002E5D82">
        <w:trPr>
          <w:trHeight w:val="340"/>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w:t>
            </w:r>
          </w:p>
        </w:tc>
        <w:tc>
          <w:tcPr>
            <w:tcW w:w="3911"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2E5D82">
        <w:trPr>
          <w:trHeight w:val="340"/>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Πατέρα:</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 Πατέρα:</w:t>
            </w:r>
          </w:p>
        </w:tc>
        <w:tc>
          <w:tcPr>
            <w:tcW w:w="3911"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2E5D82">
        <w:trPr>
          <w:trHeight w:val="340"/>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Μητέρας:</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 Μητέρας:</w:t>
            </w:r>
          </w:p>
        </w:tc>
        <w:tc>
          <w:tcPr>
            <w:tcW w:w="3911"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2E5D82">
        <w:trPr>
          <w:trHeight w:val="340"/>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Α.Δ.Τ.:</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Α.Φ.Μ.:</w:t>
            </w:r>
          </w:p>
        </w:tc>
        <w:tc>
          <w:tcPr>
            <w:tcW w:w="3911"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2E5D82">
        <w:trPr>
          <w:trHeight w:val="340"/>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proofErr w:type="spellStart"/>
            <w:r w:rsidRPr="002E5D82">
              <w:rPr>
                <w:rFonts w:asciiTheme="minorHAnsi" w:hAnsiTheme="minorHAnsi" w:cstheme="minorHAnsi"/>
                <w:sz w:val="20"/>
                <w:szCs w:val="20"/>
              </w:rPr>
              <w:t>Ημ</w:t>
            </w:r>
            <w:proofErr w:type="spellEnd"/>
            <w:r w:rsidRPr="002E5D82">
              <w:rPr>
                <w:rFonts w:asciiTheme="minorHAnsi" w:hAnsiTheme="minorHAnsi" w:cstheme="minorHAnsi"/>
                <w:sz w:val="20"/>
                <w:szCs w:val="20"/>
              </w:rPr>
              <w:t>/νια Γέννησης:</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Γέννησης:</w:t>
            </w:r>
          </w:p>
        </w:tc>
        <w:tc>
          <w:tcPr>
            <w:tcW w:w="3911"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2E5D82">
        <w:trPr>
          <w:trHeight w:val="340"/>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κατοικίας:</w:t>
            </w:r>
          </w:p>
        </w:tc>
        <w:tc>
          <w:tcPr>
            <w:tcW w:w="2004"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945"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85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639"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430"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E72BB0" w:rsidRPr="002E5D82" w:rsidTr="002E5D82">
        <w:trPr>
          <w:trHeight w:val="340"/>
        </w:trPr>
        <w:tc>
          <w:tcPr>
            <w:tcW w:w="1790" w:type="dxa"/>
            <w:vAlign w:val="center"/>
          </w:tcPr>
          <w:p w:rsidR="00E72BB0" w:rsidRPr="002E5D82" w:rsidRDefault="00E72BB0"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2004" w:type="dxa"/>
            <w:vAlign w:val="center"/>
          </w:tcPr>
          <w:p w:rsidR="00E72BB0" w:rsidRPr="002E5D82" w:rsidRDefault="00E72BB0" w:rsidP="00F40D22">
            <w:pPr>
              <w:pStyle w:val="Default"/>
              <w:spacing w:line="276" w:lineRule="auto"/>
              <w:rPr>
                <w:rFonts w:asciiTheme="minorHAnsi" w:hAnsiTheme="minorHAnsi" w:cstheme="minorHAnsi"/>
                <w:sz w:val="20"/>
                <w:szCs w:val="20"/>
              </w:rPr>
            </w:pPr>
          </w:p>
        </w:tc>
        <w:tc>
          <w:tcPr>
            <w:tcW w:w="945" w:type="dxa"/>
            <w:vAlign w:val="center"/>
          </w:tcPr>
          <w:p w:rsidR="00E72BB0" w:rsidRPr="002E5D82" w:rsidRDefault="00E72BB0" w:rsidP="00F40D22">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943" w:type="dxa"/>
            <w:gridSpan w:val="5"/>
            <w:vAlign w:val="center"/>
          </w:tcPr>
          <w:p w:rsidR="00E72BB0" w:rsidRPr="002E5D82" w:rsidRDefault="00E72BB0" w:rsidP="00F40D22">
            <w:pPr>
              <w:pStyle w:val="Default"/>
              <w:spacing w:line="276" w:lineRule="auto"/>
              <w:rPr>
                <w:rFonts w:asciiTheme="minorHAnsi" w:hAnsiTheme="minorHAnsi" w:cstheme="minorHAnsi"/>
                <w:sz w:val="20"/>
                <w:szCs w:val="20"/>
              </w:rPr>
            </w:pPr>
          </w:p>
        </w:tc>
      </w:tr>
    </w:tbl>
    <w:p w:rsidR="00F40D22" w:rsidRPr="002E5D82" w:rsidRDefault="00F40D22" w:rsidP="007D5227">
      <w:pPr>
        <w:pStyle w:val="Default"/>
        <w:spacing w:line="276" w:lineRule="auto"/>
        <w:jc w:val="center"/>
        <w:rPr>
          <w:rFonts w:asciiTheme="minorHAnsi" w:hAnsiTheme="minorHAnsi" w:cstheme="minorHAnsi"/>
          <w:sz w:val="10"/>
          <w:szCs w:val="10"/>
          <w:lang w:val="en-US"/>
        </w:rPr>
      </w:pPr>
    </w:p>
    <w:tbl>
      <w:tblPr>
        <w:tblStyle w:val="a4"/>
        <w:tblW w:w="0" w:type="auto"/>
        <w:tblLayout w:type="fixed"/>
        <w:tblLook w:val="04A0"/>
      </w:tblPr>
      <w:tblGrid>
        <w:gridCol w:w="1809"/>
        <w:gridCol w:w="993"/>
        <w:gridCol w:w="992"/>
        <w:gridCol w:w="992"/>
        <w:gridCol w:w="1985"/>
        <w:gridCol w:w="850"/>
        <w:gridCol w:w="992"/>
        <w:gridCol w:w="567"/>
        <w:gridCol w:w="142"/>
        <w:gridCol w:w="1360"/>
      </w:tblGrid>
      <w:tr w:rsidR="002E5D82" w:rsidRPr="002E5D82" w:rsidTr="008009D5">
        <w:trPr>
          <w:trHeight w:val="340"/>
        </w:trPr>
        <w:tc>
          <w:tcPr>
            <w:tcW w:w="10682" w:type="dxa"/>
            <w:gridSpan w:val="10"/>
            <w:shd w:val="clear" w:color="auto" w:fill="F2F2F2" w:themeFill="background1" w:themeFillShade="F2"/>
            <w:vAlign w:val="center"/>
          </w:tcPr>
          <w:p w:rsidR="002E5D82" w:rsidRPr="002E5D82" w:rsidRDefault="002E5D82"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b/>
                <w:sz w:val="20"/>
                <w:szCs w:val="20"/>
              </w:rPr>
              <w:t>Στοιχεία Αιτούντος (νομικά πρόσωπα)</w:t>
            </w:r>
          </w:p>
        </w:tc>
      </w:tr>
      <w:tr w:rsidR="00E72BB0" w:rsidRPr="002E5D82" w:rsidTr="002E5D82">
        <w:trPr>
          <w:trHeight w:val="340"/>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Επωνυμία:</w:t>
            </w:r>
          </w:p>
        </w:tc>
        <w:tc>
          <w:tcPr>
            <w:tcW w:w="8873" w:type="dxa"/>
            <w:gridSpan w:val="9"/>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2E5D82">
        <w:trPr>
          <w:trHeight w:val="340"/>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Α.Φ.Μ.:</w:t>
            </w:r>
          </w:p>
        </w:tc>
        <w:tc>
          <w:tcPr>
            <w:tcW w:w="993"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1984"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 Καταστατικού:</w:t>
            </w:r>
          </w:p>
        </w:tc>
        <w:tc>
          <w:tcPr>
            <w:tcW w:w="1985"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2409" w:type="dxa"/>
            <w:gridSpan w:val="3"/>
            <w:vAlign w:val="center"/>
          </w:tcPr>
          <w:p w:rsidR="00E72BB0" w:rsidRPr="002E5D82" w:rsidRDefault="00E72BB0" w:rsidP="00291155">
            <w:pPr>
              <w:pStyle w:val="Default"/>
              <w:spacing w:line="276" w:lineRule="auto"/>
              <w:rPr>
                <w:rFonts w:asciiTheme="minorHAnsi" w:hAnsiTheme="minorHAnsi" w:cstheme="minorHAnsi"/>
                <w:sz w:val="20"/>
                <w:szCs w:val="20"/>
              </w:rPr>
            </w:pPr>
            <w:proofErr w:type="spellStart"/>
            <w:r w:rsidRPr="002E5D82">
              <w:rPr>
                <w:rFonts w:asciiTheme="minorHAnsi" w:hAnsiTheme="minorHAnsi" w:cstheme="minorHAnsi"/>
                <w:sz w:val="20"/>
                <w:szCs w:val="20"/>
              </w:rPr>
              <w:t>Ημ</w:t>
            </w:r>
            <w:proofErr w:type="spellEnd"/>
            <w:r w:rsidRPr="002E5D82">
              <w:rPr>
                <w:rFonts w:asciiTheme="minorHAnsi" w:hAnsiTheme="minorHAnsi" w:cstheme="minorHAnsi"/>
                <w:sz w:val="20"/>
                <w:szCs w:val="20"/>
              </w:rPr>
              <w:t>/νια Επικύρωσης:</w:t>
            </w:r>
          </w:p>
        </w:tc>
        <w:tc>
          <w:tcPr>
            <w:tcW w:w="1502"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2E5D82">
        <w:trPr>
          <w:trHeight w:val="340"/>
        </w:trPr>
        <w:tc>
          <w:tcPr>
            <w:tcW w:w="2802"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 &amp; Έτος ΦΕΚ ή ΓΕΜΗ:</w:t>
            </w:r>
          </w:p>
        </w:tc>
        <w:tc>
          <w:tcPr>
            <w:tcW w:w="7880" w:type="dxa"/>
            <w:gridSpan w:val="8"/>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2E5D82">
        <w:trPr>
          <w:trHeight w:val="340"/>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Έδρα:</w:t>
            </w:r>
          </w:p>
        </w:tc>
        <w:tc>
          <w:tcPr>
            <w:tcW w:w="198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1985"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850"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709"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360"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2E5D82">
        <w:trPr>
          <w:trHeight w:val="340"/>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198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896" w:type="dxa"/>
            <w:gridSpan w:val="6"/>
            <w:vAlign w:val="center"/>
          </w:tcPr>
          <w:p w:rsidR="00E72BB0" w:rsidRPr="002E5D82" w:rsidRDefault="00E72BB0" w:rsidP="00291155">
            <w:pPr>
              <w:pStyle w:val="Default"/>
              <w:spacing w:line="276" w:lineRule="auto"/>
              <w:rPr>
                <w:rFonts w:asciiTheme="minorHAnsi" w:hAnsiTheme="minorHAnsi" w:cstheme="minorHAnsi"/>
                <w:sz w:val="20"/>
                <w:szCs w:val="20"/>
              </w:rPr>
            </w:pPr>
          </w:p>
        </w:tc>
      </w:tr>
    </w:tbl>
    <w:p w:rsidR="00E72BB0" w:rsidRPr="002E5D82" w:rsidRDefault="00E72BB0" w:rsidP="007D5227">
      <w:pPr>
        <w:pStyle w:val="Default"/>
        <w:spacing w:line="276" w:lineRule="auto"/>
        <w:jc w:val="center"/>
        <w:rPr>
          <w:rFonts w:asciiTheme="minorHAnsi" w:hAnsiTheme="minorHAnsi" w:cstheme="minorHAnsi"/>
          <w:sz w:val="10"/>
          <w:szCs w:val="10"/>
        </w:rPr>
      </w:pPr>
    </w:p>
    <w:tbl>
      <w:tblPr>
        <w:tblStyle w:val="a4"/>
        <w:tblW w:w="0" w:type="auto"/>
        <w:tblLayout w:type="fixed"/>
        <w:tblLook w:val="04A0"/>
      </w:tblPr>
      <w:tblGrid>
        <w:gridCol w:w="1809"/>
        <w:gridCol w:w="1985"/>
        <w:gridCol w:w="992"/>
        <w:gridCol w:w="1985"/>
        <w:gridCol w:w="850"/>
        <w:gridCol w:w="992"/>
        <w:gridCol w:w="709"/>
        <w:gridCol w:w="1360"/>
      </w:tblGrid>
      <w:tr w:rsidR="002E5D82" w:rsidRPr="002E5D82" w:rsidTr="002E5D82">
        <w:trPr>
          <w:trHeight w:val="382"/>
        </w:trPr>
        <w:tc>
          <w:tcPr>
            <w:tcW w:w="10682" w:type="dxa"/>
            <w:gridSpan w:val="8"/>
            <w:shd w:val="clear" w:color="auto" w:fill="F2F2F2" w:themeFill="background1" w:themeFillShade="F2"/>
          </w:tcPr>
          <w:p w:rsidR="002E5D82" w:rsidRPr="002E5D82" w:rsidRDefault="002E5D82" w:rsidP="002E5D82">
            <w:pPr>
              <w:pStyle w:val="Default"/>
              <w:spacing w:line="276" w:lineRule="auto"/>
              <w:jc w:val="both"/>
              <w:rPr>
                <w:rFonts w:asciiTheme="minorHAnsi" w:hAnsiTheme="minorHAnsi" w:cstheme="minorHAnsi"/>
                <w:sz w:val="20"/>
                <w:szCs w:val="20"/>
              </w:rPr>
            </w:pPr>
            <w:r w:rsidRPr="002E5D82">
              <w:rPr>
                <w:rFonts w:asciiTheme="minorHAnsi" w:hAnsiTheme="minorHAnsi" w:cstheme="minorHAnsi"/>
                <w:b/>
                <w:sz w:val="20"/>
                <w:szCs w:val="20"/>
              </w:rPr>
              <w:t xml:space="preserve">ΟΡΙΣΜΟΣ/ΣΤΟΙΧΕΙΑ ΕΚΠΡΟΣΩΠΟΥ </w:t>
            </w:r>
            <w:r w:rsidRPr="002E5D82">
              <w:rPr>
                <w:rFonts w:asciiTheme="minorHAnsi" w:hAnsiTheme="minorHAnsi" w:cstheme="minorHAnsi"/>
                <w:b/>
                <w:bCs/>
                <w:sz w:val="20"/>
                <w:szCs w:val="20"/>
              </w:rPr>
              <w:t>(για μη αυτοπρόσωπη κατάθεση αίτησης ή παραλαβή τελικής διοικητικής πράξης)</w:t>
            </w:r>
            <w:r w:rsidRPr="002E5D82">
              <w:rPr>
                <w:rFonts w:asciiTheme="minorHAnsi" w:hAnsiTheme="minorHAnsi" w:cstheme="minorHAnsi"/>
                <w:sz w:val="20"/>
                <w:szCs w:val="20"/>
              </w:rPr>
              <w:t xml:space="preserve">: Εξουσιοδοτώ τον/την πιο κάτω αναφερόμενο/η να καταθέσει την παρούσα αίτηση για λογαριασμό μου και να παραλάβει την τελική διοικητική πράξη. </w:t>
            </w:r>
          </w:p>
        </w:tc>
      </w:tr>
      <w:tr w:rsidR="00E52546" w:rsidRPr="002E5D82" w:rsidTr="002E5D82">
        <w:trPr>
          <w:trHeight w:val="340"/>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w:t>
            </w:r>
          </w:p>
        </w:tc>
        <w:tc>
          <w:tcPr>
            <w:tcW w:w="2977" w:type="dxa"/>
            <w:gridSpan w:val="2"/>
          </w:tcPr>
          <w:p w:rsidR="00E52546" w:rsidRPr="002E5D82" w:rsidRDefault="00E52546" w:rsidP="00291155">
            <w:pPr>
              <w:pStyle w:val="Default"/>
              <w:spacing w:line="276" w:lineRule="auto"/>
              <w:rPr>
                <w:rFonts w:asciiTheme="minorHAnsi" w:hAnsiTheme="minorHAnsi" w:cstheme="minorHAnsi"/>
                <w:sz w:val="20"/>
                <w:szCs w:val="20"/>
              </w:rPr>
            </w:pP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w:t>
            </w:r>
          </w:p>
        </w:tc>
        <w:tc>
          <w:tcPr>
            <w:tcW w:w="3911" w:type="dxa"/>
            <w:gridSpan w:val="4"/>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2E5D82">
        <w:trPr>
          <w:trHeight w:val="340"/>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Πατέρα:</w:t>
            </w:r>
          </w:p>
        </w:tc>
        <w:tc>
          <w:tcPr>
            <w:tcW w:w="2977" w:type="dxa"/>
            <w:gridSpan w:val="2"/>
          </w:tcPr>
          <w:p w:rsidR="00E52546" w:rsidRPr="002E5D82" w:rsidRDefault="00E52546" w:rsidP="00291155">
            <w:pPr>
              <w:pStyle w:val="Default"/>
              <w:spacing w:line="276" w:lineRule="auto"/>
              <w:rPr>
                <w:rFonts w:asciiTheme="minorHAnsi" w:hAnsiTheme="minorHAnsi" w:cstheme="minorHAnsi"/>
                <w:sz w:val="20"/>
                <w:szCs w:val="20"/>
              </w:rPr>
            </w:pP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Α.Δ.Τ.:</w:t>
            </w:r>
          </w:p>
        </w:tc>
        <w:tc>
          <w:tcPr>
            <w:tcW w:w="3911" w:type="dxa"/>
            <w:gridSpan w:val="4"/>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2E5D82">
        <w:trPr>
          <w:trHeight w:val="340"/>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κατοικίας:</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992"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850"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tcPr>
          <w:p w:rsidR="00E52546" w:rsidRPr="002E5D82" w:rsidRDefault="00E52546" w:rsidP="00291155">
            <w:pPr>
              <w:pStyle w:val="Default"/>
              <w:spacing w:line="276" w:lineRule="auto"/>
              <w:rPr>
                <w:rFonts w:asciiTheme="minorHAnsi" w:hAnsiTheme="minorHAnsi" w:cstheme="minorHAnsi"/>
                <w:sz w:val="20"/>
                <w:szCs w:val="20"/>
              </w:rPr>
            </w:pPr>
          </w:p>
        </w:tc>
        <w:tc>
          <w:tcPr>
            <w:tcW w:w="7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360" w:type="dxa"/>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2E5D82">
        <w:trPr>
          <w:trHeight w:val="340"/>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992" w:type="dxa"/>
          </w:tcPr>
          <w:p w:rsidR="00E52546" w:rsidRPr="002E5D82" w:rsidRDefault="00E52546" w:rsidP="00291155">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896" w:type="dxa"/>
            <w:gridSpan w:val="5"/>
          </w:tcPr>
          <w:p w:rsidR="00E52546" w:rsidRPr="002E5D82" w:rsidRDefault="00E52546" w:rsidP="00291155">
            <w:pPr>
              <w:pStyle w:val="Default"/>
              <w:spacing w:line="276" w:lineRule="auto"/>
              <w:rPr>
                <w:rFonts w:asciiTheme="minorHAnsi" w:hAnsiTheme="minorHAnsi" w:cstheme="minorHAnsi"/>
                <w:sz w:val="20"/>
                <w:szCs w:val="20"/>
              </w:rPr>
            </w:pPr>
          </w:p>
        </w:tc>
      </w:tr>
    </w:tbl>
    <w:p w:rsidR="00E72BB0" w:rsidRPr="006E434F" w:rsidRDefault="00E72BB0" w:rsidP="007D5227">
      <w:pPr>
        <w:pStyle w:val="Default"/>
        <w:spacing w:line="276" w:lineRule="auto"/>
        <w:jc w:val="center"/>
        <w:rPr>
          <w:rFonts w:asciiTheme="minorHAnsi" w:hAnsiTheme="minorHAnsi" w:cstheme="minorHAnsi"/>
          <w:sz w:val="10"/>
          <w:szCs w:val="10"/>
        </w:rPr>
      </w:pPr>
    </w:p>
    <w:tbl>
      <w:tblPr>
        <w:tblStyle w:val="a4"/>
        <w:tblW w:w="0" w:type="auto"/>
        <w:tblLook w:val="04A0"/>
      </w:tblPr>
      <w:tblGrid>
        <w:gridCol w:w="675"/>
        <w:gridCol w:w="9498"/>
        <w:gridCol w:w="509"/>
      </w:tblGrid>
      <w:tr w:rsidR="006E434F" w:rsidTr="006E434F">
        <w:trPr>
          <w:trHeight w:val="170"/>
        </w:trPr>
        <w:tc>
          <w:tcPr>
            <w:tcW w:w="10682" w:type="dxa"/>
            <w:gridSpan w:val="3"/>
            <w:vAlign w:val="center"/>
          </w:tcPr>
          <w:p w:rsidR="006E434F" w:rsidRPr="006E434F" w:rsidRDefault="006E434F" w:rsidP="002E5D82">
            <w:pPr>
              <w:pStyle w:val="Default"/>
              <w:spacing w:line="276" w:lineRule="auto"/>
              <w:jc w:val="both"/>
              <w:rPr>
                <w:rFonts w:asciiTheme="minorHAnsi" w:hAnsiTheme="minorHAnsi" w:cstheme="minorHAnsi"/>
                <w:b/>
                <w:bCs/>
                <w:sz w:val="20"/>
                <w:szCs w:val="20"/>
              </w:rPr>
            </w:pPr>
            <w:r w:rsidRPr="006E434F">
              <w:rPr>
                <w:rFonts w:asciiTheme="minorHAnsi" w:hAnsiTheme="minorHAnsi" w:cstheme="minorHAnsi"/>
                <w:b/>
                <w:bCs/>
                <w:sz w:val="20"/>
                <w:szCs w:val="20"/>
              </w:rPr>
              <w:t>Παρακαλείστε όπως εξετάσετε το παραπάνω αίτημα και χορηγήσετε απόφαση υπαγωγής στις Πρότυπες Περιβαλλοντικές Δεσμεύσεις (Π.Π.Δ.).</w:t>
            </w:r>
            <w:r>
              <w:rPr>
                <w:rFonts w:asciiTheme="minorHAnsi" w:hAnsiTheme="minorHAnsi" w:cstheme="minorHAnsi"/>
                <w:b/>
                <w:bCs/>
                <w:sz w:val="20"/>
                <w:szCs w:val="20"/>
              </w:rPr>
              <w:t xml:space="preserve"> </w:t>
            </w:r>
            <w:r w:rsidRPr="006E434F">
              <w:rPr>
                <w:rFonts w:asciiTheme="minorHAnsi" w:hAnsiTheme="minorHAnsi" w:cstheme="minorHAnsi"/>
                <w:sz w:val="20"/>
                <w:szCs w:val="20"/>
                <w:u w:val="single"/>
              </w:rPr>
              <w:t>Επισυνάπτονται:</w:t>
            </w:r>
          </w:p>
        </w:tc>
      </w:tr>
      <w:tr w:rsidR="006E434F" w:rsidTr="006E434F">
        <w:trPr>
          <w:trHeight w:val="170"/>
        </w:trPr>
        <w:tc>
          <w:tcPr>
            <w:tcW w:w="675" w:type="dxa"/>
            <w:vAlign w:val="center"/>
          </w:tcPr>
          <w:p w:rsidR="006E434F" w:rsidRDefault="006E434F"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9498" w:type="dxa"/>
            <w:vAlign w:val="center"/>
          </w:tcPr>
          <w:p w:rsidR="006E434F" w:rsidRPr="006E434F" w:rsidRDefault="006E434F"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Έντυπο Δήλωσης υπαγωγής σε Π.Π.Δ.</w:t>
            </w:r>
            <w:r w:rsidR="00697490">
              <w:rPr>
                <w:rFonts w:asciiTheme="minorHAnsi" w:hAnsiTheme="minorHAnsi" w:cstheme="minorHAnsi"/>
                <w:sz w:val="20"/>
                <w:szCs w:val="20"/>
              </w:rPr>
              <w:t>, μετά των συνημμένων του</w:t>
            </w:r>
          </w:p>
        </w:tc>
        <w:tc>
          <w:tcPr>
            <w:tcW w:w="509" w:type="dxa"/>
            <w:vAlign w:val="center"/>
          </w:tcPr>
          <w:p w:rsidR="006E434F" w:rsidRDefault="006E434F" w:rsidP="002E5D82">
            <w:pPr>
              <w:pStyle w:val="Default"/>
              <w:spacing w:line="276" w:lineRule="auto"/>
              <w:jc w:val="both"/>
              <w:rPr>
                <w:rFonts w:asciiTheme="minorHAnsi" w:hAnsiTheme="minorHAnsi" w:cstheme="minorHAnsi"/>
                <w:sz w:val="20"/>
                <w:szCs w:val="20"/>
              </w:rPr>
            </w:pPr>
          </w:p>
        </w:tc>
      </w:tr>
      <w:tr w:rsidR="006E434F" w:rsidTr="006E434F">
        <w:trPr>
          <w:trHeight w:val="170"/>
        </w:trPr>
        <w:tc>
          <w:tcPr>
            <w:tcW w:w="675" w:type="dxa"/>
            <w:vAlign w:val="center"/>
          </w:tcPr>
          <w:p w:rsidR="006E434F" w:rsidRDefault="006E434F"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9498" w:type="dxa"/>
            <w:vAlign w:val="center"/>
          </w:tcPr>
          <w:p w:rsidR="006E434F" w:rsidRDefault="006E434F"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Βεβαίωση Χρήσεων Γης, από την αρμόδια Υπηρεσία Δόμησης.</w:t>
            </w:r>
          </w:p>
        </w:tc>
        <w:tc>
          <w:tcPr>
            <w:tcW w:w="509" w:type="dxa"/>
            <w:vAlign w:val="center"/>
          </w:tcPr>
          <w:p w:rsidR="006E434F" w:rsidRDefault="006E434F" w:rsidP="002E5D82">
            <w:pPr>
              <w:pStyle w:val="Default"/>
              <w:spacing w:line="276" w:lineRule="auto"/>
              <w:jc w:val="both"/>
              <w:rPr>
                <w:rFonts w:asciiTheme="minorHAnsi" w:hAnsiTheme="minorHAnsi" w:cstheme="minorHAnsi"/>
                <w:sz w:val="20"/>
                <w:szCs w:val="20"/>
              </w:rPr>
            </w:pPr>
          </w:p>
        </w:tc>
      </w:tr>
      <w:tr w:rsidR="006E434F" w:rsidTr="006E434F">
        <w:trPr>
          <w:trHeight w:val="170"/>
        </w:trPr>
        <w:tc>
          <w:tcPr>
            <w:tcW w:w="675" w:type="dxa"/>
            <w:vAlign w:val="center"/>
          </w:tcPr>
          <w:p w:rsidR="006E434F" w:rsidRDefault="006E434F"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9498" w:type="dxa"/>
            <w:vAlign w:val="center"/>
          </w:tcPr>
          <w:p w:rsidR="006E434F" w:rsidRDefault="006E434F" w:rsidP="002E5D82">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Σύμβαση με φορέα συλλογής των αποβλήτων που προκύπτουν από την παραγωγική διαδικασία.</w:t>
            </w:r>
          </w:p>
        </w:tc>
        <w:tc>
          <w:tcPr>
            <w:tcW w:w="509" w:type="dxa"/>
            <w:vAlign w:val="center"/>
          </w:tcPr>
          <w:p w:rsidR="006E434F" w:rsidRDefault="006E434F" w:rsidP="002E5D82">
            <w:pPr>
              <w:pStyle w:val="Default"/>
              <w:spacing w:line="276" w:lineRule="auto"/>
              <w:jc w:val="both"/>
              <w:rPr>
                <w:rFonts w:asciiTheme="minorHAnsi" w:hAnsiTheme="minorHAnsi" w:cstheme="minorHAnsi"/>
                <w:sz w:val="20"/>
                <w:szCs w:val="20"/>
              </w:rPr>
            </w:pPr>
          </w:p>
        </w:tc>
      </w:tr>
      <w:tr w:rsidR="006E434F" w:rsidTr="006E434F">
        <w:trPr>
          <w:trHeight w:val="170"/>
        </w:trPr>
        <w:tc>
          <w:tcPr>
            <w:tcW w:w="675" w:type="dxa"/>
            <w:vAlign w:val="center"/>
          </w:tcPr>
          <w:p w:rsidR="006E434F" w:rsidRDefault="006E434F"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9498" w:type="dxa"/>
            <w:vAlign w:val="center"/>
          </w:tcPr>
          <w:p w:rsidR="006E434F" w:rsidRDefault="006E434F"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Πιστοποιητικό εκπροσώπησης (</w:t>
            </w:r>
            <w:r w:rsidRPr="006E434F">
              <w:rPr>
                <w:rFonts w:asciiTheme="minorHAnsi" w:hAnsiTheme="minorHAnsi" w:cstheme="minorHAnsi"/>
                <w:i/>
                <w:iCs/>
                <w:sz w:val="20"/>
                <w:szCs w:val="20"/>
              </w:rPr>
              <w:t>περίπτωση νομικού προσώπου</w:t>
            </w:r>
            <w:r>
              <w:rPr>
                <w:rFonts w:asciiTheme="minorHAnsi" w:hAnsiTheme="minorHAnsi" w:cstheme="minorHAnsi"/>
                <w:sz w:val="20"/>
                <w:szCs w:val="20"/>
              </w:rPr>
              <w:t>).</w:t>
            </w:r>
          </w:p>
        </w:tc>
        <w:tc>
          <w:tcPr>
            <w:tcW w:w="509" w:type="dxa"/>
            <w:vAlign w:val="center"/>
          </w:tcPr>
          <w:p w:rsidR="006E434F" w:rsidRDefault="006E434F" w:rsidP="002E5D82">
            <w:pPr>
              <w:pStyle w:val="Default"/>
              <w:spacing w:line="276" w:lineRule="auto"/>
              <w:jc w:val="both"/>
              <w:rPr>
                <w:rFonts w:asciiTheme="minorHAnsi" w:hAnsiTheme="minorHAnsi" w:cstheme="minorHAnsi"/>
                <w:sz w:val="20"/>
                <w:szCs w:val="20"/>
              </w:rPr>
            </w:pPr>
          </w:p>
        </w:tc>
      </w:tr>
    </w:tbl>
    <w:p w:rsidR="002E5D82" w:rsidRPr="006E434F" w:rsidRDefault="002E5D82" w:rsidP="007D5227">
      <w:pPr>
        <w:pStyle w:val="Default"/>
        <w:spacing w:line="276" w:lineRule="auto"/>
        <w:jc w:val="center"/>
        <w:rPr>
          <w:rFonts w:asciiTheme="minorHAnsi" w:hAnsiTheme="minorHAnsi" w:cstheme="minorHAnsi"/>
          <w:sz w:val="10"/>
          <w:szCs w:val="1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b/>
                <w:bCs/>
                <w:sz w:val="20"/>
                <w:szCs w:val="20"/>
                <w:u w:val="single"/>
              </w:rPr>
            </w:pPr>
            <w:r w:rsidRPr="002E5D82">
              <w:rPr>
                <w:rFonts w:asciiTheme="minorHAnsi" w:hAnsiTheme="minorHAnsi" w:cstheme="minorHAnsi"/>
                <w:b/>
                <w:bCs/>
                <w:sz w:val="20"/>
                <w:szCs w:val="20"/>
                <w:u w:val="single"/>
              </w:rPr>
              <w:t>ΒΕΒΑΙΩΣΗ ΓΝΗΣΙΟΥ ΥΠΟΓΡΑΦΗΣ</w:t>
            </w:r>
          </w:p>
        </w:tc>
        <w:tc>
          <w:tcPr>
            <w:tcW w:w="5341" w:type="dxa"/>
          </w:tcPr>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20"/>
                <w:szCs w:val="20"/>
              </w:rPr>
              <w:t>……………………../……../……../20…..</w:t>
            </w:r>
          </w:p>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4"/>
                <w:szCs w:val="14"/>
              </w:rPr>
              <w:t>(Τόπος Ημερομηνία)</w:t>
            </w:r>
          </w:p>
        </w:tc>
      </w:tr>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tc>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p w:rsidR="002E5D82" w:rsidRDefault="002E5D82" w:rsidP="00950FF3">
            <w:pPr>
              <w:pStyle w:val="Default"/>
              <w:spacing w:line="276" w:lineRule="auto"/>
              <w:jc w:val="both"/>
              <w:rPr>
                <w:rFonts w:asciiTheme="minorHAnsi" w:hAnsiTheme="minorHAnsi" w:cstheme="minorHAnsi"/>
                <w:sz w:val="20"/>
                <w:szCs w:val="20"/>
              </w:rPr>
            </w:pPr>
          </w:p>
          <w:p w:rsidR="006E434F" w:rsidRDefault="006E434F" w:rsidP="00950FF3">
            <w:pPr>
              <w:pStyle w:val="Default"/>
              <w:spacing w:line="276" w:lineRule="auto"/>
              <w:jc w:val="both"/>
              <w:rPr>
                <w:rFonts w:asciiTheme="minorHAnsi" w:hAnsiTheme="minorHAnsi" w:cstheme="minorHAnsi"/>
                <w:sz w:val="20"/>
                <w:szCs w:val="20"/>
              </w:rPr>
            </w:pPr>
          </w:p>
          <w:p w:rsidR="002E5D82" w:rsidRPr="002E5D82" w:rsidRDefault="002E5D82" w:rsidP="00950FF3">
            <w:pPr>
              <w:pStyle w:val="Default"/>
              <w:spacing w:line="276" w:lineRule="auto"/>
              <w:jc w:val="both"/>
              <w:rPr>
                <w:rFonts w:asciiTheme="minorHAnsi" w:hAnsiTheme="minorHAnsi" w:cstheme="minorHAnsi"/>
                <w:sz w:val="20"/>
                <w:szCs w:val="20"/>
              </w:rPr>
            </w:pPr>
          </w:p>
        </w:tc>
      </w:tr>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tc>
        <w:tc>
          <w:tcPr>
            <w:tcW w:w="5341" w:type="dxa"/>
          </w:tcPr>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4"/>
                <w:szCs w:val="14"/>
              </w:rPr>
              <w:t>(Υπογραφή)</w:t>
            </w:r>
          </w:p>
        </w:tc>
      </w:tr>
    </w:tbl>
    <w:p w:rsidR="002E5D82" w:rsidRDefault="002E5D82" w:rsidP="007D5227">
      <w:pPr>
        <w:pStyle w:val="Default"/>
        <w:spacing w:line="276" w:lineRule="auto"/>
        <w:jc w:val="center"/>
        <w:rPr>
          <w:rFonts w:asciiTheme="minorHAnsi" w:hAnsiTheme="minorHAnsi" w:cstheme="minorHAnsi"/>
          <w:sz w:val="20"/>
          <w:szCs w:val="20"/>
        </w:rPr>
      </w:pPr>
    </w:p>
    <w:p w:rsidR="002E5D82" w:rsidRPr="006E434F" w:rsidRDefault="006E434F" w:rsidP="007D5227">
      <w:pPr>
        <w:pStyle w:val="Default"/>
        <w:spacing w:line="276" w:lineRule="auto"/>
        <w:jc w:val="center"/>
        <w:rPr>
          <w:rFonts w:asciiTheme="minorHAnsi" w:hAnsiTheme="minorHAnsi" w:cstheme="minorHAnsi"/>
          <w:b/>
          <w:bCs/>
          <w:sz w:val="22"/>
          <w:szCs w:val="22"/>
        </w:rPr>
      </w:pPr>
      <w:r w:rsidRPr="006E434F">
        <w:rPr>
          <w:rFonts w:asciiTheme="minorHAnsi" w:hAnsiTheme="minorHAnsi" w:cstheme="minorHAnsi"/>
          <w:b/>
          <w:bCs/>
          <w:sz w:val="22"/>
          <w:szCs w:val="22"/>
        </w:rPr>
        <w:lastRenderedPageBreak/>
        <w:t>ΔΗΛΩΣΗ ΥΠΑΓΩΓΗΣ ΣΕ ΠΡΟΤΥΠΕΣ ΠΕΡΙΒΑΛΛΟΝΤΙΚΕΣ ΔΕΣΜΕΥΣΕΙΣ (Π.Π.Δ.)</w:t>
      </w:r>
    </w:p>
    <w:p w:rsidR="006E434F" w:rsidRDefault="006E434F" w:rsidP="007D5227">
      <w:pPr>
        <w:pStyle w:val="Default"/>
        <w:spacing w:line="276" w:lineRule="auto"/>
        <w:jc w:val="center"/>
        <w:rPr>
          <w:rFonts w:asciiTheme="minorHAnsi" w:hAnsiTheme="minorHAnsi" w:cstheme="minorHAnsi"/>
          <w:b/>
          <w:bCs/>
          <w:sz w:val="22"/>
          <w:szCs w:val="22"/>
        </w:rPr>
      </w:pPr>
      <w:r w:rsidRPr="006E434F">
        <w:rPr>
          <w:rFonts w:asciiTheme="minorHAnsi" w:hAnsiTheme="minorHAnsi" w:cstheme="minorHAnsi"/>
          <w:b/>
          <w:bCs/>
          <w:sz w:val="22"/>
          <w:szCs w:val="22"/>
        </w:rPr>
        <w:t>ΣΥΜΦΩΝΑ ΜΕ ΤΗΝ Κ.Υ.Α. 52891/2013 (Β’ 2446)</w:t>
      </w:r>
    </w:p>
    <w:p w:rsidR="00C803F2" w:rsidRPr="006E434F" w:rsidRDefault="00C803F2" w:rsidP="007D5227">
      <w:pPr>
        <w:pStyle w:val="Default"/>
        <w:spacing w:line="276" w:lineRule="auto"/>
        <w:jc w:val="center"/>
        <w:rPr>
          <w:rFonts w:asciiTheme="minorHAnsi" w:hAnsiTheme="minorHAnsi" w:cstheme="minorHAnsi"/>
          <w:b/>
          <w:bCs/>
          <w:sz w:val="22"/>
          <w:szCs w:val="22"/>
        </w:rPr>
      </w:pPr>
    </w:p>
    <w:tbl>
      <w:tblPr>
        <w:tblStyle w:val="a4"/>
        <w:tblW w:w="0" w:type="auto"/>
        <w:tblLook w:val="04A0"/>
      </w:tblPr>
      <w:tblGrid>
        <w:gridCol w:w="2660"/>
        <w:gridCol w:w="8022"/>
      </w:tblGrid>
      <w:tr w:rsidR="00E439FF" w:rsidTr="00E439FF">
        <w:trPr>
          <w:trHeight w:val="340"/>
        </w:trPr>
        <w:tc>
          <w:tcPr>
            <w:tcW w:w="10682" w:type="dxa"/>
            <w:gridSpan w:val="2"/>
            <w:shd w:val="clear" w:color="auto" w:fill="F2F2F2" w:themeFill="background1" w:themeFillShade="F2"/>
            <w:vAlign w:val="center"/>
          </w:tcPr>
          <w:p w:rsidR="00E439FF" w:rsidRPr="00C803F2" w:rsidRDefault="00E439FF" w:rsidP="00C803F2">
            <w:pPr>
              <w:pStyle w:val="Default"/>
              <w:spacing w:line="276" w:lineRule="auto"/>
              <w:jc w:val="center"/>
              <w:rPr>
                <w:rFonts w:asciiTheme="minorHAnsi" w:hAnsiTheme="minorHAnsi" w:cstheme="minorHAnsi"/>
                <w:b/>
                <w:bCs/>
                <w:sz w:val="22"/>
                <w:szCs w:val="22"/>
              </w:rPr>
            </w:pPr>
            <w:r w:rsidRPr="00C803F2">
              <w:rPr>
                <w:rFonts w:asciiTheme="minorHAnsi" w:hAnsiTheme="minorHAnsi" w:cstheme="minorHAnsi"/>
                <w:b/>
                <w:bCs/>
                <w:sz w:val="22"/>
                <w:szCs w:val="22"/>
              </w:rPr>
              <w:t>Α. ΓΕΝΙΚΕΣ ΠΛΗΡΟΦΟΡΙΕΣ</w:t>
            </w:r>
          </w:p>
        </w:tc>
      </w:tr>
      <w:tr w:rsidR="00E439FF" w:rsidTr="00E439FF">
        <w:trPr>
          <w:trHeight w:val="340"/>
        </w:trPr>
        <w:tc>
          <w:tcPr>
            <w:tcW w:w="10682" w:type="dxa"/>
            <w:gridSpan w:val="2"/>
            <w:shd w:val="clear" w:color="auto" w:fill="808080" w:themeFill="background1" w:themeFillShade="80"/>
            <w:vAlign w:val="center"/>
          </w:tcPr>
          <w:p w:rsidR="00E439FF" w:rsidRPr="00E439FF" w:rsidRDefault="00E439FF" w:rsidP="00E439FF">
            <w:pPr>
              <w:pStyle w:val="Default"/>
              <w:spacing w:line="276" w:lineRule="auto"/>
              <w:jc w:val="both"/>
              <w:rPr>
                <w:rFonts w:asciiTheme="minorHAnsi" w:hAnsiTheme="minorHAnsi" w:cstheme="minorHAnsi"/>
                <w:b/>
                <w:bCs/>
                <w:color w:val="FFFFFF" w:themeColor="background1"/>
                <w:sz w:val="20"/>
                <w:szCs w:val="20"/>
              </w:rPr>
            </w:pPr>
            <w:r w:rsidRPr="00E439FF">
              <w:rPr>
                <w:rFonts w:asciiTheme="minorHAnsi" w:hAnsiTheme="minorHAnsi" w:cstheme="minorHAnsi"/>
                <w:b/>
                <w:bCs/>
                <w:color w:val="FFFFFF" w:themeColor="background1"/>
                <w:sz w:val="20"/>
                <w:szCs w:val="20"/>
              </w:rPr>
              <w:t>Α.1 Στοιχεία φορέα του έργου</w:t>
            </w:r>
          </w:p>
        </w:tc>
      </w:tr>
      <w:tr w:rsidR="00E439FF" w:rsidTr="00E63553">
        <w:trPr>
          <w:trHeight w:val="454"/>
        </w:trPr>
        <w:tc>
          <w:tcPr>
            <w:tcW w:w="2660" w:type="dxa"/>
            <w:vAlign w:val="center"/>
          </w:tcPr>
          <w:p w:rsidR="00E439FF" w:rsidRDefault="00E439FF" w:rsidP="00E439F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Επωνυμία:</w:t>
            </w:r>
          </w:p>
        </w:tc>
        <w:tc>
          <w:tcPr>
            <w:tcW w:w="8022" w:type="dxa"/>
            <w:vAlign w:val="center"/>
          </w:tcPr>
          <w:p w:rsidR="00E439FF" w:rsidRDefault="00E439FF" w:rsidP="007D5227">
            <w:pPr>
              <w:pStyle w:val="Default"/>
              <w:spacing w:line="276" w:lineRule="auto"/>
              <w:jc w:val="center"/>
              <w:rPr>
                <w:rFonts w:asciiTheme="minorHAnsi" w:hAnsiTheme="minorHAnsi" w:cstheme="minorHAnsi"/>
                <w:sz w:val="20"/>
                <w:szCs w:val="20"/>
              </w:rPr>
            </w:pPr>
          </w:p>
        </w:tc>
      </w:tr>
      <w:tr w:rsidR="00E439FF" w:rsidTr="00E63553">
        <w:trPr>
          <w:trHeight w:val="454"/>
        </w:trPr>
        <w:tc>
          <w:tcPr>
            <w:tcW w:w="2660" w:type="dxa"/>
            <w:vAlign w:val="center"/>
          </w:tcPr>
          <w:p w:rsidR="00E439FF" w:rsidRDefault="00E439FF" w:rsidP="00E439F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Διεύθυνση έδρας:</w:t>
            </w:r>
          </w:p>
        </w:tc>
        <w:tc>
          <w:tcPr>
            <w:tcW w:w="8022" w:type="dxa"/>
            <w:vAlign w:val="center"/>
          </w:tcPr>
          <w:p w:rsidR="00E439FF" w:rsidRDefault="00E439FF" w:rsidP="007D5227">
            <w:pPr>
              <w:pStyle w:val="Default"/>
              <w:spacing w:line="276" w:lineRule="auto"/>
              <w:jc w:val="center"/>
              <w:rPr>
                <w:rFonts w:asciiTheme="minorHAnsi" w:hAnsiTheme="minorHAnsi" w:cstheme="minorHAnsi"/>
                <w:sz w:val="20"/>
                <w:szCs w:val="20"/>
              </w:rPr>
            </w:pPr>
          </w:p>
        </w:tc>
      </w:tr>
      <w:tr w:rsidR="00E439FF" w:rsidTr="00E63553">
        <w:trPr>
          <w:trHeight w:val="454"/>
        </w:trPr>
        <w:tc>
          <w:tcPr>
            <w:tcW w:w="2660" w:type="dxa"/>
            <w:vAlign w:val="center"/>
          </w:tcPr>
          <w:p w:rsidR="00E439FF" w:rsidRDefault="00E439FF" w:rsidP="00E439FF">
            <w:pPr>
              <w:pStyle w:val="Default"/>
              <w:spacing w:line="276" w:lineRule="auto"/>
              <w:jc w:val="both"/>
              <w:rPr>
                <w:rFonts w:asciiTheme="minorHAnsi" w:hAnsiTheme="minorHAnsi" w:cstheme="minorHAnsi"/>
                <w:sz w:val="20"/>
                <w:szCs w:val="20"/>
              </w:rPr>
            </w:pPr>
            <w:proofErr w:type="spellStart"/>
            <w:r>
              <w:rPr>
                <w:rFonts w:asciiTheme="minorHAnsi" w:hAnsiTheme="minorHAnsi" w:cstheme="minorHAnsi"/>
                <w:sz w:val="20"/>
                <w:szCs w:val="20"/>
              </w:rPr>
              <w:t>Τηλ</w:t>
            </w:r>
            <w:proofErr w:type="spellEnd"/>
            <w:r>
              <w:rPr>
                <w:rFonts w:asciiTheme="minorHAnsi" w:hAnsiTheme="minorHAnsi" w:cstheme="minorHAnsi"/>
                <w:sz w:val="20"/>
                <w:szCs w:val="20"/>
              </w:rPr>
              <w:t>.:</w:t>
            </w:r>
          </w:p>
        </w:tc>
        <w:tc>
          <w:tcPr>
            <w:tcW w:w="8022" w:type="dxa"/>
            <w:vAlign w:val="center"/>
          </w:tcPr>
          <w:p w:rsidR="00E439FF" w:rsidRDefault="00E439FF" w:rsidP="007D5227">
            <w:pPr>
              <w:pStyle w:val="Default"/>
              <w:spacing w:line="276" w:lineRule="auto"/>
              <w:jc w:val="center"/>
              <w:rPr>
                <w:rFonts w:asciiTheme="minorHAnsi" w:hAnsiTheme="minorHAnsi" w:cstheme="minorHAnsi"/>
                <w:sz w:val="20"/>
                <w:szCs w:val="20"/>
              </w:rPr>
            </w:pPr>
          </w:p>
        </w:tc>
      </w:tr>
      <w:tr w:rsidR="00E439FF" w:rsidTr="00E63553">
        <w:trPr>
          <w:trHeight w:val="454"/>
        </w:trPr>
        <w:tc>
          <w:tcPr>
            <w:tcW w:w="2660" w:type="dxa"/>
            <w:vAlign w:val="center"/>
          </w:tcPr>
          <w:p w:rsidR="00E439FF" w:rsidRPr="00E439FF" w:rsidRDefault="00E439FF" w:rsidP="00E439F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lang w:val="en-US"/>
              </w:rPr>
              <w:t>E-mail:</w:t>
            </w:r>
          </w:p>
        </w:tc>
        <w:tc>
          <w:tcPr>
            <w:tcW w:w="8022" w:type="dxa"/>
            <w:vAlign w:val="center"/>
          </w:tcPr>
          <w:p w:rsidR="00E439FF" w:rsidRDefault="00E439FF" w:rsidP="007D5227">
            <w:pPr>
              <w:pStyle w:val="Default"/>
              <w:spacing w:line="276" w:lineRule="auto"/>
              <w:jc w:val="center"/>
              <w:rPr>
                <w:rFonts w:asciiTheme="minorHAnsi" w:hAnsiTheme="minorHAnsi" w:cstheme="minorHAnsi"/>
                <w:sz w:val="20"/>
                <w:szCs w:val="20"/>
              </w:rPr>
            </w:pPr>
          </w:p>
        </w:tc>
      </w:tr>
      <w:tr w:rsidR="00E439FF" w:rsidTr="00E63553">
        <w:trPr>
          <w:trHeight w:val="454"/>
        </w:trPr>
        <w:tc>
          <w:tcPr>
            <w:tcW w:w="2660" w:type="dxa"/>
            <w:vAlign w:val="center"/>
          </w:tcPr>
          <w:p w:rsidR="00E439FF" w:rsidRDefault="00A76CC8" w:rsidP="00E439F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Νόμιμος</w:t>
            </w:r>
            <w:r w:rsidR="00E439FF">
              <w:rPr>
                <w:rFonts w:asciiTheme="minorHAnsi" w:hAnsiTheme="minorHAnsi" w:cstheme="minorHAnsi"/>
                <w:sz w:val="20"/>
                <w:szCs w:val="20"/>
              </w:rPr>
              <w:t xml:space="preserve"> εκπρόσωπος:</w:t>
            </w:r>
          </w:p>
        </w:tc>
        <w:tc>
          <w:tcPr>
            <w:tcW w:w="8022" w:type="dxa"/>
            <w:vAlign w:val="center"/>
          </w:tcPr>
          <w:p w:rsidR="00E439FF" w:rsidRDefault="00E439FF" w:rsidP="007D5227">
            <w:pPr>
              <w:pStyle w:val="Default"/>
              <w:spacing w:line="276" w:lineRule="auto"/>
              <w:jc w:val="center"/>
              <w:rPr>
                <w:rFonts w:asciiTheme="minorHAnsi" w:hAnsiTheme="minorHAnsi" w:cstheme="minorHAnsi"/>
                <w:sz w:val="20"/>
                <w:szCs w:val="20"/>
              </w:rPr>
            </w:pPr>
          </w:p>
        </w:tc>
      </w:tr>
    </w:tbl>
    <w:p w:rsidR="002E5D82" w:rsidRPr="00C803F2" w:rsidRDefault="002E5D82" w:rsidP="007D5227">
      <w:pPr>
        <w:pStyle w:val="Default"/>
        <w:spacing w:line="276" w:lineRule="auto"/>
        <w:jc w:val="center"/>
        <w:rPr>
          <w:rFonts w:asciiTheme="minorHAnsi" w:hAnsiTheme="minorHAnsi" w:cstheme="minorHAnsi"/>
          <w:sz w:val="16"/>
          <w:szCs w:val="16"/>
        </w:rPr>
      </w:pPr>
    </w:p>
    <w:tbl>
      <w:tblPr>
        <w:tblStyle w:val="a4"/>
        <w:tblW w:w="0" w:type="auto"/>
        <w:tblLook w:val="04A0"/>
      </w:tblPr>
      <w:tblGrid>
        <w:gridCol w:w="981"/>
        <w:gridCol w:w="715"/>
        <w:gridCol w:w="2552"/>
        <w:gridCol w:w="838"/>
        <w:gridCol w:w="296"/>
        <w:gridCol w:w="992"/>
        <w:gridCol w:w="82"/>
        <w:gridCol w:w="485"/>
        <w:gridCol w:w="1616"/>
        <w:gridCol w:w="563"/>
        <w:gridCol w:w="348"/>
        <w:gridCol w:w="628"/>
        <w:gridCol w:w="360"/>
      </w:tblGrid>
      <w:tr w:rsidR="00E439FF" w:rsidTr="00561AF2">
        <w:trPr>
          <w:trHeight w:val="340"/>
        </w:trPr>
        <w:tc>
          <w:tcPr>
            <w:tcW w:w="10456" w:type="dxa"/>
            <w:gridSpan w:val="13"/>
            <w:shd w:val="clear" w:color="auto" w:fill="808080" w:themeFill="background1" w:themeFillShade="80"/>
            <w:vAlign w:val="center"/>
          </w:tcPr>
          <w:p w:rsidR="00E439FF" w:rsidRPr="00E439FF" w:rsidRDefault="00E439FF" w:rsidP="00950FF3">
            <w:pPr>
              <w:pStyle w:val="Default"/>
              <w:spacing w:line="276" w:lineRule="auto"/>
              <w:jc w:val="both"/>
              <w:rPr>
                <w:rFonts w:asciiTheme="minorHAnsi" w:hAnsiTheme="minorHAnsi" w:cstheme="minorHAnsi"/>
                <w:b/>
                <w:bCs/>
                <w:color w:val="FFFFFF" w:themeColor="background1"/>
                <w:sz w:val="20"/>
                <w:szCs w:val="20"/>
              </w:rPr>
            </w:pPr>
            <w:r w:rsidRPr="00E439FF">
              <w:rPr>
                <w:rFonts w:asciiTheme="minorHAnsi" w:hAnsiTheme="minorHAnsi" w:cstheme="minorHAnsi"/>
                <w:b/>
                <w:bCs/>
                <w:color w:val="FFFFFF" w:themeColor="background1"/>
                <w:sz w:val="20"/>
                <w:szCs w:val="20"/>
              </w:rPr>
              <w:t>Α.</w:t>
            </w:r>
            <w:r>
              <w:rPr>
                <w:rFonts w:asciiTheme="minorHAnsi" w:hAnsiTheme="minorHAnsi" w:cstheme="minorHAnsi"/>
                <w:b/>
                <w:bCs/>
                <w:color w:val="FFFFFF" w:themeColor="background1"/>
                <w:sz w:val="20"/>
                <w:szCs w:val="20"/>
              </w:rPr>
              <w:t>2</w:t>
            </w:r>
            <w:r w:rsidRPr="00E439FF">
              <w:rPr>
                <w:rFonts w:asciiTheme="minorHAnsi" w:hAnsiTheme="minorHAnsi" w:cstheme="minorHAnsi"/>
                <w:b/>
                <w:bCs/>
                <w:color w:val="FFFFFF" w:themeColor="background1"/>
                <w:sz w:val="20"/>
                <w:szCs w:val="20"/>
              </w:rPr>
              <w:t xml:space="preserve"> Στοιχεία έργου</w:t>
            </w:r>
          </w:p>
        </w:tc>
      </w:tr>
      <w:tr w:rsidR="00E439FF" w:rsidTr="00561AF2">
        <w:trPr>
          <w:trHeight w:val="340"/>
        </w:trPr>
        <w:tc>
          <w:tcPr>
            <w:tcW w:w="10456" w:type="dxa"/>
            <w:gridSpan w:val="13"/>
            <w:shd w:val="clear" w:color="auto" w:fill="BFBFBF" w:themeFill="background1" w:themeFillShade="BF"/>
            <w:vAlign w:val="center"/>
          </w:tcPr>
          <w:p w:rsidR="00E439FF" w:rsidRPr="00E439FF" w:rsidRDefault="00E439FF" w:rsidP="00950FF3">
            <w:pPr>
              <w:pStyle w:val="Default"/>
              <w:spacing w:line="276" w:lineRule="auto"/>
              <w:jc w:val="both"/>
              <w:rPr>
                <w:rFonts w:asciiTheme="minorHAnsi" w:hAnsiTheme="minorHAnsi" w:cstheme="minorHAnsi"/>
                <w:b/>
                <w:bCs/>
                <w:color w:val="auto"/>
                <w:sz w:val="20"/>
                <w:szCs w:val="20"/>
              </w:rPr>
            </w:pPr>
            <w:r w:rsidRPr="00E439FF">
              <w:rPr>
                <w:rFonts w:asciiTheme="minorHAnsi" w:hAnsiTheme="minorHAnsi" w:cstheme="minorHAnsi"/>
                <w:b/>
                <w:bCs/>
                <w:color w:val="auto"/>
                <w:sz w:val="20"/>
                <w:szCs w:val="20"/>
              </w:rPr>
              <w:t>Α.2.1 Γενικά στοιχεία</w:t>
            </w:r>
          </w:p>
        </w:tc>
      </w:tr>
      <w:tr w:rsidR="00370BFC" w:rsidTr="00561AF2">
        <w:trPr>
          <w:trHeight w:val="340"/>
        </w:trPr>
        <w:tc>
          <w:tcPr>
            <w:tcW w:w="10456" w:type="dxa"/>
            <w:gridSpan w:val="13"/>
            <w:tcBorders>
              <w:bottom w:val="single" w:sz="4" w:space="0" w:color="auto"/>
            </w:tcBorders>
            <w:vAlign w:val="center"/>
          </w:tcPr>
          <w:p w:rsidR="00370BFC" w:rsidRDefault="00370BFC" w:rsidP="00370BF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Έτος ίδρυσης:</w:t>
            </w:r>
          </w:p>
          <w:p w:rsidR="00370BFC" w:rsidRDefault="00370BFC" w:rsidP="00370BFC">
            <w:pPr>
              <w:pStyle w:val="Default"/>
              <w:spacing w:line="276" w:lineRule="auto"/>
              <w:jc w:val="both"/>
              <w:rPr>
                <w:rFonts w:asciiTheme="minorHAnsi" w:hAnsiTheme="minorHAnsi" w:cstheme="minorHAnsi"/>
                <w:sz w:val="20"/>
                <w:szCs w:val="20"/>
              </w:rPr>
            </w:pPr>
            <w:r w:rsidRPr="00E439FF">
              <w:rPr>
                <w:rFonts w:asciiTheme="minorHAnsi" w:hAnsiTheme="minorHAnsi" w:cstheme="minorHAnsi"/>
                <w:i/>
                <w:iCs/>
                <w:sz w:val="20"/>
                <w:szCs w:val="20"/>
              </w:rPr>
              <w:t>(συμπληρώνεται σε περίπτωση υφιστάμενου έργου)</w:t>
            </w:r>
          </w:p>
        </w:tc>
      </w:tr>
      <w:tr w:rsidR="00370BFC" w:rsidTr="00561AF2">
        <w:trPr>
          <w:trHeight w:val="340"/>
        </w:trPr>
        <w:tc>
          <w:tcPr>
            <w:tcW w:w="10456" w:type="dxa"/>
            <w:gridSpan w:val="13"/>
            <w:tcBorders>
              <w:bottom w:val="nil"/>
            </w:tcBorders>
            <w:vAlign w:val="center"/>
          </w:tcPr>
          <w:p w:rsidR="00370BFC" w:rsidRPr="00C803F2" w:rsidRDefault="00370BFC" w:rsidP="00370BF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Είδος έργου:</w:t>
            </w:r>
            <w:r w:rsidR="00C803F2">
              <w:rPr>
                <w:rFonts w:asciiTheme="minorHAnsi" w:hAnsiTheme="minorHAnsi" w:cstheme="minorHAnsi"/>
                <w:sz w:val="20"/>
                <w:szCs w:val="20"/>
              </w:rPr>
              <w:t>*</w:t>
            </w:r>
            <w:r>
              <w:rPr>
                <w:rFonts w:asciiTheme="minorHAnsi" w:hAnsiTheme="minorHAnsi" w:cstheme="minorHAnsi"/>
                <w:sz w:val="20"/>
                <w:szCs w:val="20"/>
              </w:rPr>
              <w:t xml:space="preserve"> </w:t>
            </w:r>
          </w:p>
        </w:tc>
      </w:tr>
      <w:tr w:rsidR="00370BFC" w:rsidTr="00561AF2">
        <w:trPr>
          <w:trHeight w:val="340"/>
        </w:trPr>
        <w:tc>
          <w:tcPr>
            <w:tcW w:w="10096" w:type="dxa"/>
            <w:gridSpan w:val="12"/>
            <w:tcBorders>
              <w:top w:val="nil"/>
              <w:bottom w:val="nil"/>
              <w:right w:val="single" w:sz="4" w:space="0" w:color="auto"/>
            </w:tcBorders>
            <w:vAlign w:val="center"/>
          </w:tcPr>
          <w:p w:rsidR="00370BFC" w:rsidRDefault="00370BFC" w:rsidP="00370BF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Συνεργείο, το οποίο αναλαμβάνει την επισκευή και συντήρηση οχημάτων</w:t>
            </w:r>
          </w:p>
        </w:tc>
        <w:tc>
          <w:tcPr>
            <w:tcW w:w="360" w:type="dxa"/>
            <w:tcBorders>
              <w:top w:val="single" w:sz="4" w:space="0" w:color="auto"/>
              <w:left w:val="single" w:sz="4" w:space="0" w:color="auto"/>
              <w:bottom w:val="single" w:sz="4" w:space="0" w:color="auto"/>
            </w:tcBorders>
            <w:vAlign w:val="center"/>
          </w:tcPr>
          <w:p w:rsidR="00370BFC" w:rsidRDefault="00370BFC" w:rsidP="00950FF3">
            <w:pPr>
              <w:pStyle w:val="Default"/>
              <w:spacing w:line="276" w:lineRule="auto"/>
              <w:jc w:val="center"/>
              <w:rPr>
                <w:rFonts w:asciiTheme="minorHAnsi" w:hAnsiTheme="minorHAnsi" w:cstheme="minorHAnsi"/>
                <w:sz w:val="20"/>
                <w:szCs w:val="20"/>
              </w:rPr>
            </w:pPr>
          </w:p>
        </w:tc>
      </w:tr>
      <w:tr w:rsidR="00561AF2" w:rsidTr="00561AF2">
        <w:trPr>
          <w:trHeight w:val="340"/>
        </w:trPr>
        <w:tc>
          <w:tcPr>
            <w:tcW w:w="8557" w:type="dxa"/>
            <w:gridSpan w:val="9"/>
            <w:tcBorders>
              <w:top w:val="nil"/>
              <w:bottom w:val="nil"/>
              <w:right w:val="nil"/>
            </w:tcBorders>
            <w:vAlign w:val="center"/>
          </w:tcPr>
          <w:p w:rsidR="00370BFC" w:rsidRDefault="00370BFC" w:rsidP="00370BFC">
            <w:pPr>
              <w:pStyle w:val="Default"/>
              <w:spacing w:line="276" w:lineRule="auto"/>
              <w:ind w:left="284"/>
              <w:jc w:val="both"/>
              <w:rPr>
                <w:rFonts w:asciiTheme="minorHAnsi" w:hAnsiTheme="minorHAnsi" w:cstheme="minorHAnsi"/>
                <w:sz w:val="20"/>
                <w:szCs w:val="20"/>
              </w:rPr>
            </w:pPr>
            <w:r>
              <w:rPr>
                <w:rFonts w:asciiTheme="minorHAnsi" w:hAnsiTheme="minorHAnsi" w:cstheme="minorHAnsi"/>
                <w:sz w:val="20"/>
                <w:szCs w:val="20"/>
              </w:rPr>
              <w:t>Εκτελούνται εργασίες βαφής;</w:t>
            </w:r>
          </w:p>
        </w:tc>
        <w:tc>
          <w:tcPr>
            <w:tcW w:w="563" w:type="dxa"/>
            <w:tcBorders>
              <w:top w:val="nil"/>
              <w:left w:val="nil"/>
              <w:bottom w:val="nil"/>
              <w:right w:val="single" w:sz="4" w:space="0" w:color="auto"/>
            </w:tcBorders>
            <w:vAlign w:val="center"/>
          </w:tcPr>
          <w:p w:rsidR="00370BFC" w:rsidRDefault="00370BFC" w:rsidP="00370BF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ΝΑΙ</w:t>
            </w:r>
          </w:p>
        </w:tc>
        <w:tc>
          <w:tcPr>
            <w:tcW w:w="348" w:type="dxa"/>
            <w:tcBorders>
              <w:top w:val="single" w:sz="4" w:space="0" w:color="auto"/>
              <w:left w:val="single" w:sz="4" w:space="0" w:color="auto"/>
              <w:bottom w:val="single" w:sz="4" w:space="0" w:color="auto"/>
              <w:right w:val="single" w:sz="4" w:space="0" w:color="auto"/>
            </w:tcBorders>
            <w:vAlign w:val="center"/>
          </w:tcPr>
          <w:p w:rsidR="00370BFC" w:rsidRDefault="00370BFC" w:rsidP="00370BFC">
            <w:pPr>
              <w:pStyle w:val="Default"/>
              <w:spacing w:line="276" w:lineRule="auto"/>
              <w:jc w:val="both"/>
              <w:rPr>
                <w:rFonts w:asciiTheme="minorHAnsi" w:hAnsiTheme="minorHAnsi" w:cstheme="minorHAnsi"/>
                <w:sz w:val="20"/>
                <w:szCs w:val="20"/>
              </w:rPr>
            </w:pPr>
          </w:p>
        </w:tc>
        <w:tc>
          <w:tcPr>
            <w:tcW w:w="628" w:type="dxa"/>
            <w:tcBorders>
              <w:top w:val="nil"/>
              <w:left w:val="single" w:sz="4" w:space="0" w:color="auto"/>
              <w:bottom w:val="nil"/>
              <w:right w:val="single" w:sz="4" w:space="0" w:color="auto"/>
            </w:tcBorders>
            <w:vAlign w:val="center"/>
          </w:tcPr>
          <w:p w:rsidR="00370BFC" w:rsidRDefault="00370BFC" w:rsidP="00370BF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ΟΧΙ</w:t>
            </w:r>
          </w:p>
        </w:tc>
        <w:tc>
          <w:tcPr>
            <w:tcW w:w="360" w:type="dxa"/>
            <w:tcBorders>
              <w:top w:val="single" w:sz="4" w:space="0" w:color="auto"/>
              <w:left w:val="single" w:sz="4" w:space="0" w:color="auto"/>
              <w:bottom w:val="single" w:sz="4" w:space="0" w:color="auto"/>
            </w:tcBorders>
            <w:vAlign w:val="center"/>
          </w:tcPr>
          <w:p w:rsidR="00370BFC" w:rsidRDefault="00370BFC" w:rsidP="00950FF3">
            <w:pPr>
              <w:pStyle w:val="Default"/>
              <w:spacing w:line="276" w:lineRule="auto"/>
              <w:jc w:val="center"/>
              <w:rPr>
                <w:rFonts w:asciiTheme="minorHAnsi" w:hAnsiTheme="minorHAnsi" w:cstheme="minorHAnsi"/>
                <w:sz w:val="20"/>
                <w:szCs w:val="20"/>
              </w:rPr>
            </w:pPr>
          </w:p>
        </w:tc>
      </w:tr>
      <w:tr w:rsidR="00370BFC" w:rsidTr="00561AF2">
        <w:trPr>
          <w:trHeight w:val="340"/>
        </w:trPr>
        <w:tc>
          <w:tcPr>
            <w:tcW w:w="8557" w:type="dxa"/>
            <w:gridSpan w:val="9"/>
            <w:tcBorders>
              <w:top w:val="nil"/>
              <w:bottom w:val="nil"/>
              <w:right w:val="nil"/>
            </w:tcBorders>
            <w:vAlign w:val="center"/>
          </w:tcPr>
          <w:p w:rsidR="00370BFC" w:rsidRDefault="00370BFC" w:rsidP="00370BFC">
            <w:pPr>
              <w:pStyle w:val="Default"/>
              <w:spacing w:line="276" w:lineRule="auto"/>
              <w:ind w:left="284"/>
              <w:jc w:val="both"/>
              <w:rPr>
                <w:rFonts w:asciiTheme="minorHAnsi" w:hAnsiTheme="minorHAnsi" w:cstheme="minorHAnsi"/>
                <w:sz w:val="20"/>
                <w:szCs w:val="20"/>
              </w:rPr>
            </w:pPr>
            <w:r>
              <w:rPr>
                <w:rFonts w:asciiTheme="minorHAnsi" w:hAnsiTheme="minorHAnsi" w:cstheme="minorHAnsi"/>
                <w:sz w:val="20"/>
                <w:szCs w:val="20"/>
              </w:rPr>
              <w:t>Εκτελούνται εργασίες σφυρηλάτησης;</w:t>
            </w:r>
          </w:p>
        </w:tc>
        <w:tc>
          <w:tcPr>
            <w:tcW w:w="563" w:type="dxa"/>
            <w:tcBorders>
              <w:top w:val="nil"/>
              <w:left w:val="nil"/>
              <w:bottom w:val="nil"/>
              <w:right w:val="single" w:sz="4" w:space="0" w:color="auto"/>
            </w:tcBorders>
            <w:vAlign w:val="center"/>
          </w:tcPr>
          <w:p w:rsidR="00370BFC" w:rsidRDefault="00370BFC" w:rsidP="00370BF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ΝΑΙ</w:t>
            </w:r>
          </w:p>
        </w:tc>
        <w:tc>
          <w:tcPr>
            <w:tcW w:w="348" w:type="dxa"/>
            <w:tcBorders>
              <w:top w:val="single" w:sz="4" w:space="0" w:color="auto"/>
              <w:left w:val="single" w:sz="4" w:space="0" w:color="auto"/>
              <w:bottom w:val="single" w:sz="4" w:space="0" w:color="auto"/>
              <w:right w:val="single" w:sz="4" w:space="0" w:color="auto"/>
            </w:tcBorders>
            <w:vAlign w:val="center"/>
          </w:tcPr>
          <w:p w:rsidR="00370BFC" w:rsidRDefault="00370BFC" w:rsidP="00370BFC">
            <w:pPr>
              <w:pStyle w:val="Default"/>
              <w:spacing w:line="276" w:lineRule="auto"/>
              <w:jc w:val="both"/>
              <w:rPr>
                <w:rFonts w:asciiTheme="minorHAnsi" w:hAnsiTheme="minorHAnsi" w:cstheme="minorHAnsi"/>
                <w:sz w:val="20"/>
                <w:szCs w:val="20"/>
              </w:rPr>
            </w:pPr>
          </w:p>
        </w:tc>
        <w:tc>
          <w:tcPr>
            <w:tcW w:w="628" w:type="dxa"/>
            <w:tcBorders>
              <w:top w:val="nil"/>
              <w:left w:val="single" w:sz="4" w:space="0" w:color="auto"/>
              <w:bottom w:val="nil"/>
              <w:right w:val="single" w:sz="4" w:space="0" w:color="auto"/>
            </w:tcBorders>
            <w:vAlign w:val="center"/>
          </w:tcPr>
          <w:p w:rsidR="00370BFC" w:rsidRDefault="00370BFC" w:rsidP="00370BF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ΟΧΙ</w:t>
            </w:r>
          </w:p>
        </w:tc>
        <w:tc>
          <w:tcPr>
            <w:tcW w:w="360" w:type="dxa"/>
            <w:tcBorders>
              <w:top w:val="single" w:sz="4" w:space="0" w:color="auto"/>
              <w:left w:val="single" w:sz="4" w:space="0" w:color="auto"/>
              <w:bottom w:val="single" w:sz="4" w:space="0" w:color="auto"/>
            </w:tcBorders>
            <w:vAlign w:val="center"/>
          </w:tcPr>
          <w:p w:rsidR="00370BFC" w:rsidRDefault="00370BFC" w:rsidP="00370BFC">
            <w:pPr>
              <w:pStyle w:val="Default"/>
              <w:spacing w:line="276" w:lineRule="auto"/>
              <w:jc w:val="center"/>
              <w:rPr>
                <w:rFonts w:asciiTheme="minorHAnsi" w:hAnsiTheme="minorHAnsi" w:cstheme="minorHAnsi"/>
                <w:sz w:val="20"/>
                <w:szCs w:val="20"/>
              </w:rPr>
            </w:pPr>
          </w:p>
        </w:tc>
      </w:tr>
      <w:tr w:rsidR="00370BFC" w:rsidTr="00561AF2">
        <w:trPr>
          <w:trHeight w:val="340"/>
        </w:trPr>
        <w:tc>
          <w:tcPr>
            <w:tcW w:w="10096" w:type="dxa"/>
            <w:gridSpan w:val="12"/>
            <w:tcBorders>
              <w:top w:val="nil"/>
              <w:bottom w:val="nil"/>
              <w:right w:val="single" w:sz="4" w:space="0" w:color="auto"/>
            </w:tcBorders>
            <w:vAlign w:val="center"/>
          </w:tcPr>
          <w:p w:rsidR="00370BFC" w:rsidRDefault="00370BFC" w:rsidP="00370BF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Λιπαντήριο</w:t>
            </w:r>
          </w:p>
        </w:tc>
        <w:tc>
          <w:tcPr>
            <w:tcW w:w="360" w:type="dxa"/>
            <w:tcBorders>
              <w:top w:val="single" w:sz="4" w:space="0" w:color="auto"/>
              <w:left w:val="single" w:sz="4" w:space="0" w:color="auto"/>
              <w:bottom w:val="single" w:sz="4" w:space="0" w:color="auto"/>
            </w:tcBorders>
            <w:vAlign w:val="center"/>
          </w:tcPr>
          <w:p w:rsidR="00370BFC" w:rsidRDefault="00370BFC" w:rsidP="00370BFC">
            <w:pPr>
              <w:pStyle w:val="Default"/>
              <w:spacing w:line="276" w:lineRule="auto"/>
              <w:jc w:val="center"/>
              <w:rPr>
                <w:rFonts w:asciiTheme="minorHAnsi" w:hAnsiTheme="minorHAnsi" w:cstheme="minorHAnsi"/>
                <w:sz w:val="20"/>
                <w:szCs w:val="20"/>
              </w:rPr>
            </w:pPr>
          </w:p>
        </w:tc>
      </w:tr>
      <w:tr w:rsidR="00370BFC" w:rsidTr="00561AF2">
        <w:trPr>
          <w:trHeight w:val="340"/>
        </w:trPr>
        <w:tc>
          <w:tcPr>
            <w:tcW w:w="10096" w:type="dxa"/>
            <w:gridSpan w:val="12"/>
            <w:tcBorders>
              <w:top w:val="nil"/>
              <w:right w:val="single" w:sz="4" w:space="0" w:color="auto"/>
            </w:tcBorders>
            <w:vAlign w:val="center"/>
          </w:tcPr>
          <w:p w:rsidR="00370BFC" w:rsidRDefault="00370BFC" w:rsidP="00370BF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Πλυντήριο</w:t>
            </w:r>
          </w:p>
        </w:tc>
        <w:tc>
          <w:tcPr>
            <w:tcW w:w="360" w:type="dxa"/>
            <w:tcBorders>
              <w:top w:val="single" w:sz="4" w:space="0" w:color="auto"/>
              <w:left w:val="single" w:sz="4" w:space="0" w:color="auto"/>
            </w:tcBorders>
            <w:vAlign w:val="center"/>
          </w:tcPr>
          <w:p w:rsidR="00370BFC" w:rsidRDefault="00370BFC" w:rsidP="00370BFC">
            <w:pPr>
              <w:pStyle w:val="Default"/>
              <w:spacing w:line="276" w:lineRule="auto"/>
              <w:jc w:val="center"/>
              <w:rPr>
                <w:rFonts w:asciiTheme="minorHAnsi" w:hAnsiTheme="minorHAnsi" w:cstheme="minorHAnsi"/>
                <w:sz w:val="20"/>
                <w:szCs w:val="20"/>
              </w:rPr>
            </w:pPr>
          </w:p>
        </w:tc>
      </w:tr>
      <w:tr w:rsidR="00370BFC" w:rsidTr="00561AF2">
        <w:trPr>
          <w:trHeight w:val="340"/>
        </w:trPr>
        <w:tc>
          <w:tcPr>
            <w:tcW w:w="10456" w:type="dxa"/>
            <w:gridSpan w:val="13"/>
            <w:tcBorders>
              <w:bottom w:val="single" w:sz="4" w:space="0" w:color="auto"/>
            </w:tcBorders>
            <w:shd w:val="clear" w:color="auto" w:fill="BFBFBF" w:themeFill="background1" w:themeFillShade="BF"/>
            <w:vAlign w:val="center"/>
          </w:tcPr>
          <w:p w:rsidR="00370BFC" w:rsidRDefault="00370BFC" w:rsidP="00370BFC">
            <w:pPr>
              <w:pStyle w:val="Default"/>
              <w:spacing w:line="276" w:lineRule="auto"/>
              <w:jc w:val="both"/>
              <w:rPr>
                <w:rFonts w:asciiTheme="minorHAnsi" w:hAnsiTheme="minorHAnsi" w:cstheme="minorHAnsi"/>
                <w:sz w:val="20"/>
                <w:szCs w:val="20"/>
              </w:rPr>
            </w:pPr>
            <w:r w:rsidRPr="00E439FF">
              <w:rPr>
                <w:rFonts w:asciiTheme="minorHAnsi" w:hAnsiTheme="minorHAnsi" w:cstheme="minorHAnsi"/>
                <w:b/>
                <w:bCs/>
                <w:color w:val="auto"/>
                <w:sz w:val="20"/>
                <w:szCs w:val="20"/>
              </w:rPr>
              <w:t>Α.2.</w:t>
            </w:r>
            <w:r>
              <w:rPr>
                <w:rFonts w:asciiTheme="minorHAnsi" w:hAnsiTheme="minorHAnsi" w:cstheme="minorHAnsi"/>
                <w:b/>
                <w:bCs/>
                <w:color w:val="auto"/>
                <w:sz w:val="20"/>
                <w:szCs w:val="20"/>
              </w:rPr>
              <w:t>2</w:t>
            </w:r>
            <w:r w:rsidRPr="00E439FF">
              <w:rPr>
                <w:rFonts w:asciiTheme="minorHAnsi" w:hAnsiTheme="minorHAnsi" w:cstheme="minorHAnsi"/>
                <w:b/>
                <w:bCs/>
                <w:color w:val="auto"/>
                <w:sz w:val="20"/>
                <w:szCs w:val="20"/>
              </w:rPr>
              <w:t xml:space="preserve"> </w:t>
            </w:r>
            <w:r>
              <w:rPr>
                <w:rFonts w:asciiTheme="minorHAnsi" w:hAnsiTheme="minorHAnsi" w:cstheme="minorHAnsi"/>
                <w:b/>
                <w:bCs/>
                <w:color w:val="auto"/>
                <w:sz w:val="20"/>
                <w:szCs w:val="20"/>
              </w:rPr>
              <w:t xml:space="preserve">Διεύθυνση </w:t>
            </w:r>
            <w:r w:rsidR="00B815EB">
              <w:rPr>
                <w:rFonts w:asciiTheme="minorHAnsi" w:hAnsiTheme="minorHAnsi" w:cstheme="minorHAnsi"/>
                <w:b/>
                <w:bCs/>
                <w:color w:val="auto"/>
                <w:sz w:val="20"/>
                <w:szCs w:val="20"/>
              </w:rPr>
              <w:t>/ Θέση έργου</w:t>
            </w:r>
          </w:p>
        </w:tc>
      </w:tr>
      <w:tr w:rsidR="00B815EB" w:rsidTr="00561AF2">
        <w:trPr>
          <w:trHeight w:val="340"/>
        </w:trPr>
        <w:tc>
          <w:tcPr>
            <w:tcW w:w="981" w:type="dxa"/>
            <w:tcBorders>
              <w:right w:val="nil"/>
            </w:tcBorders>
            <w:vAlign w:val="center"/>
          </w:tcPr>
          <w:p w:rsidR="00B815EB" w:rsidRDefault="00B815EB" w:rsidP="00B815EB">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Οδός:</w:t>
            </w:r>
          </w:p>
        </w:tc>
        <w:tc>
          <w:tcPr>
            <w:tcW w:w="4401" w:type="dxa"/>
            <w:gridSpan w:val="4"/>
            <w:tcBorders>
              <w:left w:val="nil"/>
              <w:right w:val="nil"/>
            </w:tcBorders>
            <w:vAlign w:val="center"/>
          </w:tcPr>
          <w:p w:rsidR="00B815EB" w:rsidRDefault="00B815EB" w:rsidP="00B815EB">
            <w:pPr>
              <w:pStyle w:val="Default"/>
              <w:spacing w:line="276" w:lineRule="auto"/>
              <w:jc w:val="both"/>
              <w:rPr>
                <w:rFonts w:asciiTheme="minorHAnsi" w:hAnsiTheme="minorHAnsi" w:cstheme="minorHAnsi"/>
                <w:sz w:val="20"/>
                <w:szCs w:val="20"/>
              </w:rPr>
            </w:pPr>
          </w:p>
        </w:tc>
        <w:tc>
          <w:tcPr>
            <w:tcW w:w="1074" w:type="dxa"/>
            <w:gridSpan w:val="2"/>
            <w:tcBorders>
              <w:left w:val="nil"/>
              <w:right w:val="nil"/>
            </w:tcBorders>
            <w:vAlign w:val="center"/>
          </w:tcPr>
          <w:p w:rsidR="00B815EB" w:rsidRDefault="00561AF2" w:rsidP="00B815EB">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Αριθμός:</w:t>
            </w:r>
          </w:p>
        </w:tc>
        <w:tc>
          <w:tcPr>
            <w:tcW w:w="4000" w:type="dxa"/>
            <w:gridSpan w:val="6"/>
            <w:tcBorders>
              <w:left w:val="nil"/>
            </w:tcBorders>
            <w:vAlign w:val="center"/>
          </w:tcPr>
          <w:p w:rsidR="00B815EB" w:rsidRDefault="00B815EB" w:rsidP="00B815EB">
            <w:pPr>
              <w:pStyle w:val="Default"/>
              <w:spacing w:line="276" w:lineRule="auto"/>
              <w:jc w:val="both"/>
              <w:rPr>
                <w:rFonts w:asciiTheme="minorHAnsi" w:hAnsiTheme="minorHAnsi" w:cstheme="minorHAnsi"/>
                <w:sz w:val="20"/>
                <w:szCs w:val="20"/>
              </w:rPr>
            </w:pPr>
          </w:p>
        </w:tc>
      </w:tr>
      <w:tr w:rsidR="00561AF2" w:rsidTr="00561AF2">
        <w:trPr>
          <w:trHeight w:val="340"/>
        </w:trPr>
        <w:tc>
          <w:tcPr>
            <w:tcW w:w="981" w:type="dxa"/>
            <w:tcBorders>
              <w:right w:val="nil"/>
            </w:tcBorders>
            <w:vAlign w:val="center"/>
          </w:tcPr>
          <w:p w:rsidR="00561AF2" w:rsidRDefault="00561AF2" w:rsidP="00B815EB">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Θέση:</w:t>
            </w:r>
          </w:p>
        </w:tc>
        <w:tc>
          <w:tcPr>
            <w:tcW w:w="9475" w:type="dxa"/>
            <w:gridSpan w:val="12"/>
            <w:tcBorders>
              <w:left w:val="nil"/>
            </w:tcBorders>
            <w:vAlign w:val="center"/>
          </w:tcPr>
          <w:p w:rsidR="00561AF2" w:rsidRDefault="00561AF2" w:rsidP="00B815EB">
            <w:pPr>
              <w:pStyle w:val="Default"/>
              <w:spacing w:line="276" w:lineRule="auto"/>
              <w:jc w:val="both"/>
              <w:rPr>
                <w:rFonts w:asciiTheme="minorHAnsi" w:hAnsiTheme="minorHAnsi" w:cstheme="minorHAnsi"/>
                <w:sz w:val="20"/>
                <w:szCs w:val="20"/>
              </w:rPr>
            </w:pPr>
          </w:p>
        </w:tc>
      </w:tr>
      <w:tr w:rsidR="00561AF2" w:rsidTr="00561AF2">
        <w:trPr>
          <w:trHeight w:val="340"/>
        </w:trPr>
        <w:tc>
          <w:tcPr>
            <w:tcW w:w="981" w:type="dxa"/>
            <w:tcBorders>
              <w:right w:val="nil"/>
            </w:tcBorders>
            <w:vAlign w:val="center"/>
          </w:tcPr>
          <w:p w:rsidR="00561AF2" w:rsidRDefault="00561AF2" w:rsidP="00B815EB">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Τ.Κ.:</w:t>
            </w:r>
          </w:p>
        </w:tc>
        <w:tc>
          <w:tcPr>
            <w:tcW w:w="4105" w:type="dxa"/>
            <w:gridSpan w:val="3"/>
            <w:tcBorders>
              <w:left w:val="nil"/>
              <w:right w:val="nil"/>
            </w:tcBorders>
            <w:vAlign w:val="center"/>
          </w:tcPr>
          <w:p w:rsidR="00561AF2" w:rsidRDefault="00561AF2" w:rsidP="00B815EB">
            <w:pPr>
              <w:pStyle w:val="Default"/>
              <w:spacing w:line="276" w:lineRule="auto"/>
              <w:jc w:val="both"/>
              <w:rPr>
                <w:rFonts w:asciiTheme="minorHAnsi" w:hAnsiTheme="minorHAnsi" w:cstheme="minorHAnsi"/>
                <w:sz w:val="20"/>
                <w:szCs w:val="20"/>
              </w:rPr>
            </w:pPr>
          </w:p>
        </w:tc>
        <w:tc>
          <w:tcPr>
            <w:tcW w:w="1370" w:type="dxa"/>
            <w:gridSpan w:val="3"/>
            <w:tcBorders>
              <w:left w:val="nil"/>
              <w:right w:val="nil"/>
            </w:tcBorders>
            <w:vAlign w:val="center"/>
          </w:tcPr>
          <w:p w:rsidR="00561AF2" w:rsidRDefault="00561AF2" w:rsidP="00B815EB">
            <w:pPr>
              <w:pStyle w:val="Default"/>
              <w:spacing w:line="276" w:lineRule="auto"/>
              <w:jc w:val="both"/>
              <w:rPr>
                <w:rFonts w:asciiTheme="minorHAnsi" w:hAnsiTheme="minorHAnsi" w:cstheme="minorHAnsi"/>
                <w:sz w:val="20"/>
                <w:szCs w:val="20"/>
              </w:rPr>
            </w:pPr>
          </w:p>
        </w:tc>
        <w:tc>
          <w:tcPr>
            <w:tcW w:w="4000" w:type="dxa"/>
            <w:gridSpan w:val="6"/>
            <w:tcBorders>
              <w:left w:val="nil"/>
            </w:tcBorders>
            <w:vAlign w:val="center"/>
          </w:tcPr>
          <w:p w:rsidR="00561AF2" w:rsidRDefault="00561AF2" w:rsidP="00B815EB">
            <w:pPr>
              <w:pStyle w:val="Default"/>
              <w:spacing w:line="276" w:lineRule="auto"/>
              <w:jc w:val="both"/>
              <w:rPr>
                <w:rFonts w:asciiTheme="minorHAnsi" w:hAnsiTheme="minorHAnsi" w:cstheme="minorHAnsi"/>
                <w:sz w:val="20"/>
                <w:szCs w:val="20"/>
              </w:rPr>
            </w:pPr>
          </w:p>
        </w:tc>
      </w:tr>
      <w:tr w:rsidR="00561AF2" w:rsidTr="00561AF2">
        <w:trPr>
          <w:trHeight w:val="340"/>
        </w:trPr>
        <w:tc>
          <w:tcPr>
            <w:tcW w:w="981" w:type="dxa"/>
            <w:tcBorders>
              <w:bottom w:val="single" w:sz="4" w:space="0" w:color="auto"/>
              <w:right w:val="nil"/>
            </w:tcBorders>
            <w:vAlign w:val="center"/>
          </w:tcPr>
          <w:p w:rsidR="00561AF2" w:rsidRDefault="00561AF2" w:rsidP="00B815EB">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Δήμος:</w:t>
            </w:r>
          </w:p>
        </w:tc>
        <w:tc>
          <w:tcPr>
            <w:tcW w:w="3267" w:type="dxa"/>
            <w:gridSpan w:val="2"/>
            <w:tcBorders>
              <w:left w:val="nil"/>
              <w:bottom w:val="single" w:sz="4" w:space="0" w:color="auto"/>
              <w:right w:val="nil"/>
            </w:tcBorders>
            <w:vAlign w:val="center"/>
          </w:tcPr>
          <w:p w:rsidR="00561AF2" w:rsidRDefault="00561AF2" w:rsidP="00B815EB">
            <w:pPr>
              <w:pStyle w:val="Default"/>
              <w:spacing w:line="276" w:lineRule="auto"/>
              <w:jc w:val="both"/>
              <w:rPr>
                <w:rFonts w:asciiTheme="minorHAnsi" w:hAnsiTheme="minorHAnsi" w:cstheme="minorHAnsi"/>
                <w:sz w:val="20"/>
                <w:szCs w:val="20"/>
              </w:rPr>
            </w:pPr>
          </w:p>
        </w:tc>
        <w:tc>
          <w:tcPr>
            <w:tcW w:w="2208" w:type="dxa"/>
            <w:gridSpan w:val="4"/>
            <w:tcBorders>
              <w:left w:val="nil"/>
              <w:bottom w:val="single" w:sz="4" w:space="0" w:color="auto"/>
              <w:right w:val="nil"/>
            </w:tcBorders>
            <w:vAlign w:val="center"/>
          </w:tcPr>
          <w:p w:rsidR="00561AF2" w:rsidRDefault="00561AF2" w:rsidP="00B815EB">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Περιφερειακή Ενότητα:</w:t>
            </w:r>
          </w:p>
        </w:tc>
        <w:tc>
          <w:tcPr>
            <w:tcW w:w="4000" w:type="dxa"/>
            <w:gridSpan w:val="6"/>
            <w:tcBorders>
              <w:left w:val="nil"/>
              <w:bottom w:val="single" w:sz="4" w:space="0" w:color="auto"/>
            </w:tcBorders>
            <w:vAlign w:val="center"/>
          </w:tcPr>
          <w:p w:rsidR="00561AF2" w:rsidRDefault="00561AF2" w:rsidP="00B815EB">
            <w:pPr>
              <w:pStyle w:val="Default"/>
              <w:spacing w:line="276" w:lineRule="auto"/>
              <w:jc w:val="both"/>
              <w:rPr>
                <w:rFonts w:asciiTheme="minorHAnsi" w:hAnsiTheme="minorHAnsi" w:cstheme="minorHAnsi"/>
                <w:sz w:val="20"/>
                <w:szCs w:val="20"/>
              </w:rPr>
            </w:pPr>
          </w:p>
        </w:tc>
      </w:tr>
      <w:tr w:rsidR="00561AF2" w:rsidTr="00561AF2">
        <w:trPr>
          <w:trHeight w:val="340"/>
        </w:trPr>
        <w:tc>
          <w:tcPr>
            <w:tcW w:w="10456" w:type="dxa"/>
            <w:gridSpan w:val="13"/>
            <w:tcBorders>
              <w:bottom w:val="nil"/>
            </w:tcBorders>
            <w:vAlign w:val="center"/>
          </w:tcPr>
          <w:p w:rsidR="00561AF2" w:rsidRDefault="00561AF2" w:rsidP="00B815EB">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Γεωγραφικές Συντεταγμένες για εκτός Σχεδίου περιοχές:</w:t>
            </w:r>
          </w:p>
        </w:tc>
      </w:tr>
      <w:tr w:rsidR="00561AF2" w:rsidTr="00561AF2">
        <w:trPr>
          <w:trHeight w:val="340"/>
        </w:trPr>
        <w:tc>
          <w:tcPr>
            <w:tcW w:w="6374" w:type="dxa"/>
            <w:gridSpan w:val="6"/>
            <w:tcBorders>
              <w:top w:val="nil"/>
              <w:bottom w:val="dotted" w:sz="4" w:space="0" w:color="auto"/>
              <w:right w:val="nil"/>
            </w:tcBorders>
            <w:vAlign w:val="center"/>
          </w:tcPr>
          <w:p w:rsidR="00561AF2" w:rsidRDefault="00561AF2" w:rsidP="00B815EB">
            <w:pPr>
              <w:pStyle w:val="Default"/>
              <w:spacing w:line="276" w:lineRule="auto"/>
              <w:jc w:val="both"/>
              <w:rPr>
                <w:rFonts w:asciiTheme="minorHAnsi" w:hAnsiTheme="minorHAnsi" w:cstheme="minorHAnsi"/>
                <w:sz w:val="20"/>
                <w:szCs w:val="20"/>
              </w:rPr>
            </w:pPr>
          </w:p>
        </w:tc>
        <w:tc>
          <w:tcPr>
            <w:tcW w:w="4082" w:type="dxa"/>
            <w:gridSpan w:val="7"/>
            <w:tcBorders>
              <w:top w:val="nil"/>
              <w:left w:val="nil"/>
              <w:bottom w:val="nil"/>
            </w:tcBorders>
            <w:vAlign w:val="center"/>
          </w:tcPr>
          <w:p w:rsidR="00561AF2" w:rsidRDefault="00561AF2" w:rsidP="00B815EB">
            <w:pPr>
              <w:pStyle w:val="Default"/>
              <w:spacing w:line="276" w:lineRule="auto"/>
              <w:jc w:val="both"/>
              <w:rPr>
                <w:rFonts w:asciiTheme="minorHAnsi" w:hAnsiTheme="minorHAnsi" w:cstheme="minorHAnsi"/>
                <w:sz w:val="20"/>
                <w:szCs w:val="20"/>
              </w:rPr>
            </w:pPr>
          </w:p>
        </w:tc>
      </w:tr>
      <w:tr w:rsidR="00561AF2" w:rsidRPr="00561AF2" w:rsidTr="00561AF2">
        <w:trPr>
          <w:trHeight w:val="340"/>
        </w:trPr>
        <w:tc>
          <w:tcPr>
            <w:tcW w:w="6374" w:type="dxa"/>
            <w:gridSpan w:val="6"/>
            <w:tcBorders>
              <w:top w:val="dotted" w:sz="4" w:space="0" w:color="auto"/>
              <w:bottom w:val="nil"/>
              <w:right w:val="single" w:sz="4" w:space="0" w:color="auto"/>
            </w:tcBorders>
            <w:vAlign w:val="center"/>
          </w:tcPr>
          <w:p w:rsidR="00561AF2" w:rsidRPr="00A76CC8" w:rsidRDefault="00561AF2" w:rsidP="00B815EB">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Βάση</w:t>
            </w:r>
            <w:r w:rsidRPr="00A76CC8">
              <w:rPr>
                <w:rFonts w:asciiTheme="minorHAnsi" w:hAnsiTheme="minorHAnsi" w:cstheme="minorHAnsi"/>
                <w:sz w:val="20"/>
                <w:szCs w:val="20"/>
              </w:rPr>
              <w:t xml:space="preserve">: </w:t>
            </w:r>
            <w:r>
              <w:rPr>
                <w:rFonts w:asciiTheme="minorHAnsi" w:hAnsiTheme="minorHAnsi" w:cstheme="minorHAnsi"/>
                <w:sz w:val="20"/>
                <w:szCs w:val="20"/>
                <w:lang w:val="en-US"/>
              </w:rPr>
              <w:t>World</w:t>
            </w:r>
            <w:r w:rsidRPr="00A76CC8">
              <w:rPr>
                <w:rFonts w:asciiTheme="minorHAnsi" w:hAnsiTheme="minorHAnsi" w:cstheme="minorHAnsi"/>
                <w:sz w:val="20"/>
                <w:szCs w:val="20"/>
              </w:rPr>
              <w:t xml:space="preserve"> </w:t>
            </w:r>
            <w:r>
              <w:rPr>
                <w:rFonts w:asciiTheme="minorHAnsi" w:hAnsiTheme="minorHAnsi" w:cstheme="minorHAnsi"/>
                <w:sz w:val="20"/>
                <w:szCs w:val="20"/>
                <w:lang w:val="en-US"/>
              </w:rPr>
              <w:t>Geodetic</w:t>
            </w:r>
            <w:r w:rsidRPr="00A76CC8">
              <w:rPr>
                <w:rFonts w:asciiTheme="minorHAnsi" w:hAnsiTheme="minorHAnsi" w:cstheme="minorHAnsi"/>
                <w:sz w:val="20"/>
                <w:szCs w:val="20"/>
              </w:rPr>
              <w:t xml:space="preserve"> </w:t>
            </w:r>
            <w:r>
              <w:rPr>
                <w:rFonts w:asciiTheme="minorHAnsi" w:hAnsiTheme="minorHAnsi" w:cstheme="minorHAnsi"/>
                <w:sz w:val="20"/>
                <w:szCs w:val="20"/>
                <w:lang w:val="en-US"/>
              </w:rPr>
              <w:t>System</w:t>
            </w:r>
            <w:r w:rsidRPr="00A76CC8">
              <w:rPr>
                <w:rFonts w:asciiTheme="minorHAnsi" w:hAnsiTheme="minorHAnsi" w:cstheme="minorHAnsi"/>
                <w:sz w:val="20"/>
                <w:szCs w:val="20"/>
              </w:rPr>
              <w:t xml:space="preserve"> 1984 – </w:t>
            </w:r>
            <w:r>
              <w:rPr>
                <w:rFonts w:asciiTheme="minorHAnsi" w:hAnsiTheme="minorHAnsi" w:cstheme="minorHAnsi"/>
                <w:sz w:val="20"/>
                <w:szCs w:val="20"/>
                <w:lang w:val="en-US"/>
              </w:rPr>
              <w:t>WGS</w:t>
            </w:r>
            <w:r w:rsidRPr="00A76CC8">
              <w:rPr>
                <w:rFonts w:asciiTheme="minorHAnsi" w:hAnsiTheme="minorHAnsi" w:cstheme="minorHAnsi"/>
                <w:sz w:val="20"/>
                <w:szCs w:val="20"/>
              </w:rPr>
              <w:t>84</w:t>
            </w:r>
          </w:p>
          <w:p w:rsidR="00561AF2" w:rsidRPr="00561AF2" w:rsidRDefault="00561AF2" w:rsidP="00B815EB">
            <w:pPr>
              <w:pStyle w:val="Default"/>
              <w:spacing w:line="276" w:lineRule="auto"/>
              <w:jc w:val="both"/>
              <w:rPr>
                <w:rFonts w:asciiTheme="minorHAnsi" w:hAnsiTheme="minorHAnsi" w:cstheme="minorHAnsi"/>
                <w:i/>
                <w:iCs/>
                <w:sz w:val="20"/>
                <w:szCs w:val="20"/>
              </w:rPr>
            </w:pPr>
            <w:r w:rsidRPr="00A76CC8">
              <w:rPr>
                <w:rFonts w:asciiTheme="minorHAnsi" w:hAnsiTheme="minorHAnsi" w:cstheme="minorHAnsi"/>
                <w:i/>
                <w:iCs/>
                <w:sz w:val="18"/>
                <w:szCs w:val="18"/>
              </w:rPr>
              <w:t xml:space="preserve">            </w:t>
            </w:r>
            <w:r w:rsidRPr="00561AF2">
              <w:rPr>
                <w:rFonts w:asciiTheme="minorHAnsi" w:hAnsiTheme="minorHAnsi" w:cstheme="minorHAnsi"/>
                <w:i/>
                <w:iCs/>
                <w:sz w:val="18"/>
                <w:szCs w:val="18"/>
              </w:rPr>
              <w:t xml:space="preserve">(χρησιμοποιείται από </w:t>
            </w:r>
            <w:r w:rsidRPr="00561AF2">
              <w:rPr>
                <w:rFonts w:asciiTheme="minorHAnsi" w:hAnsiTheme="minorHAnsi" w:cstheme="minorHAnsi"/>
                <w:i/>
                <w:iCs/>
                <w:sz w:val="18"/>
                <w:szCs w:val="18"/>
                <w:lang w:val="en-US"/>
              </w:rPr>
              <w:t>Google</w:t>
            </w:r>
            <w:r w:rsidRPr="00561AF2">
              <w:rPr>
                <w:rFonts w:asciiTheme="minorHAnsi" w:hAnsiTheme="minorHAnsi" w:cstheme="minorHAnsi"/>
                <w:i/>
                <w:iCs/>
                <w:sz w:val="18"/>
                <w:szCs w:val="18"/>
              </w:rPr>
              <w:t xml:space="preserve"> </w:t>
            </w:r>
            <w:r w:rsidRPr="00561AF2">
              <w:rPr>
                <w:rFonts w:asciiTheme="minorHAnsi" w:hAnsiTheme="minorHAnsi" w:cstheme="minorHAnsi"/>
                <w:i/>
                <w:iCs/>
                <w:sz w:val="18"/>
                <w:szCs w:val="18"/>
                <w:lang w:val="en-US"/>
              </w:rPr>
              <w:t>Maps</w:t>
            </w:r>
            <w:r w:rsidRPr="00561AF2">
              <w:rPr>
                <w:rFonts w:asciiTheme="minorHAnsi" w:hAnsiTheme="minorHAnsi" w:cstheme="minorHAnsi"/>
                <w:i/>
                <w:iCs/>
                <w:sz w:val="18"/>
                <w:szCs w:val="18"/>
              </w:rPr>
              <w:t xml:space="preserve">, </w:t>
            </w:r>
            <w:r w:rsidRPr="00561AF2">
              <w:rPr>
                <w:rFonts w:asciiTheme="minorHAnsi" w:hAnsiTheme="minorHAnsi" w:cstheme="minorHAnsi"/>
                <w:i/>
                <w:iCs/>
                <w:sz w:val="18"/>
                <w:szCs w:val="18"/>
                <w:lang w:val="en-US"/>
              </w:rPr>
              <w:t>Bing</w:t>
            </w:r>
            <w:r w:rsidRPr="00561AF2">
              <w:rPr>
                <w:rFonts w:asciiTheme="minorHAnsi" w:hAnsiTheme="minorHAnsi" w:cstheme="minorHAnsi"/>
                <w:i/>
                <w:iCs/>
                <w:sz w:val="18"/>
                <w:szCs w:val="18"/>
              </w:rPr>
              <w:t xml:space="preserve"> </w:t>
            </w:r>
            <w:r w:rsidRPr="00561AF2">
              <w:rPr>
                <w:rFonts w:asciiTheme="minorHAnsi" w:hAnsiTheme="minorHAnsi" w:cstheme="minorHAnsi"/>
                <w:i/>
                <w:iCs/>
                <w:sz w:val="18"/>
                <w:szCs w:val="18"/>
                <w:lang w:val="en-US"/>
              </w:rPr>
              <w:t>Maps</w:t>
            </w:r>
            <w:r w:rsidRPr="00561AF2">
              <w:rPr>
                <w:rFonts w:asciiTheme="minorHAnsi" w:hAnsiTheme="minorHAnsi" w:cstheme="minorHAnsi"/>
                <w:i/>
                <w:iCs/>
                <w:sz w:val="18"/>
                <w:szCs w:val="18"/>
              </w:rPr>
              <w:t xml:space="preserve"> κ.α.)</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AF2" w:rsidRPr="00561AF2" w:rsidRDefault="00561AF2" w:rsidP="00B815EB">
            <w:pPr>
              <w:pStyle w:val="Default"/>
              <w:spacing w:line="276" w:lineRule="auto"/>
              <w:jc w:val="both"/>
              <w:rPr>
                <w:rFonts w:asciiTheme="minorHAnsi" w:hAnsiTheme="minorHAnsi" w:cstheme="minorHAnsi"/>
                <w:sz w:val="20"/>
                <w:szCs w:val="20"/>
              </w:rPr>
            </w:pPr>
          </w:p>
        </w:tc>
        <w:tc>
          <w:tcPr>
            <w:tcW w:w="3515" w:type="dxa"/>
            <w:gridSpan w:val="5"/>
            <w:tcBorders>
              <w:top w:val="nil"/>
              <w:left w:val="single" w:sz="4" w:space="0" w:color="auto"/>
              <w:bottom w:val="nil"/>
            </w:tcBorders>
            <w:vAlign w:val="center"/>
          </w:tcPr>
          <w:p w:rsidR="00561AF2" w:rsidRPr="00561AF2" w:rsidRDefault="00561AF2" w:rsidP="00B815EB">
            <w:pPr>
              <w:pStyle w:val="Default"/>
              <w:spacing w:line="276" w:lineRule="auto"/>
              <w:jc w:val="both"/>
              <w:rPr>
                <w:rFonts w:asciiTheme="minorHAnsi" w:hAnsiTheme="minorHAnsi" w:cstheme="minorHAnsi"/>
                <w:sz w:val="20"/>
                <w:szCs w:val="20"/>
              </w:rPr>
            </w:pPr>
          </w:p>
        </w:tc>
      </w:tr>
      <w:tr w:rsidR="00561AF2" w:rsidRPr="00561AF2" w:rsidTr="00561AF2">
        <w:trPr>
          <w:trHeight w:val="340"/>
        </w:trPr>
        <w:tc>
          <w:tcPr>
            <w:tcW w:w="6374" w:type="dxa"/>
            <w:gridSpan w:val="6"/>
            <w:tcBorders>
              <w:top w:val="nil"/>
              <w:right w:val="single" w:sz="4" w:space="0" w:color="auto"/>
            </w:tcBorders>
            <w:vAlign w:val="center"/>
          </w:tcPr>
          <w:p w:rsidR="00561AF2" w:rsidRPr="00561AF2" w:rsidRDefault="00561AF2" w:rsidP="00561AF2">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Βάση</w:t>
            </w:r>
            <w:r w:rsidRPr="00561AF2">
              <w:rPr>
                <w:rFonts w:asciiTheme="minorHAnsi" w:hAnsiTheme="minorHAnsi" w:cstheme="minorHAnsi"/>
                <w:sz w:val="20"/>
                <w:szCs w:val="20"/>
              </w:rPr>
              <w:t xml:space="preserve">: </w:t>
            </w:r>
            <w:r>
              <w:rPr>
                <w:rFonts w:asciiTheme="minorHAnsi" w:hAnsiTheme="minorHAnsi" w:cstheme="minorHAnsi"/>
                <w:sz w:val="20"/>
                <w:szCs w:val="20"/>
              </w:rPr>
              <w:t>Ελληνικό Γεωδαιτικό Σύστημα Αναφοράς 1987 – ΕΓΣΑ87</w:t>
            </w:r>
          </w:p>
          <w:p w:rsidR="00561AF2" w:rsidRDefault="00561AF2" w:rsidP="00561AF2">
            <w:pPr>
              <w:pStyle w:val="Default"/>
              <w:spacing w:line="276" w:lineRule="auto"/>
              <w:jc w:val="both"/>
              <w:rPr>
                <w:rFonts w:asciiTheme="minorHAnsi" w:hAnsiTheme="minorHAnsi" w:cstheme="minorHAnsi"/>
                <w:sz w:val="20"/>
                <w:szCs w:val="20"/>
              </w:rPr>
            </w:pPr>
            <w:r w:rsidRPr="00561AF2">
              <w:rPr>
                <w:rFonts w:asciiTheme="minorHAnsi" w:hAnsiTheme="minorHAnsi" w:cstheme="minorHAnsi"/>
                <w:i/>
                <w:iCs/>
                <w:sz w:val="18"/>
                <w:szCs w:val="18"/>
              </w:rPr>
              <w:t xml:space="preserve">            (χρησιμοποιείται </w:t>
            </w:r>
            <w:r>
              <w:rPr>
                <w:rFonts w:asciiTheme="minorHAnsi" w:hAnsiTheme="minorHAnsi" w:cstheme="minorHAnsi"/>
                <w:i/>
                <w:iCs/>
                <w:sz w:val="18"/>
                <w:szCs w:val="18"/>
              </w:rPr>
              <w:t>σε χάρτες Κτηματολογίου</w:t>
            </w:r>
            <w:r w:rsidRPr="00561AF2">
              <w:rPr>
                <w:rFonts w:asciiTheme="minorHAnsi" w:hAnsiTheme="minorHAnsi" w:cstheme="minorHAnsi"/>
                <w:i/>
                <w:iCs/>
                <w:sz w:val="18"/>
                <w:szCs w:val="18"/>
              </w:rPr>
              <w:t xml:space="preserve"> κ.α.)</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AF2" w:rsidRPr="00561AF2" w:rsidRDefault="00561AF2" w:rsidP="00561AF2">
            <w:pPr>
              <w:pStyle w:val="Default"/>
              <w:spacing w:line="276" w:lineRule="auto"/>
              <w:jc w:val="both"/>
              <w:rPr>
                <w:rFonts w:asciiTheme="minorHAnsi" w:hAnsiTheme="minorHAnsi" w:cstheme="minorHAnsi"/>
                <w:sz w:val="20"/>
                <w:szCs w:val="20"/>
              </w:rPr>
            </w:pPr>
          </w:p>
        </w:tc>
        <w:tc>
          <w:tcPr>
            <w:tcW w:w="3515" w:type="dxa"/>
            <w:gridSpan w:val="5"/>
            <w:tcBorders>
              <w:top w:val="nil"/>
              <w:left w:val="single" w:sz="4" w:space="0" w:color="auto"/>
            </w:tcBorders>
            <w:vAlign w:val="center"/>
          </w:tcPr>
          <w:p w:rsidR="00561AF2" w:rsidRPr="00561AF2" w:rsidRDefault="00561AF2" w:rsidP="00561AF2">
            <w:pPr>
              <w:pStyle w:val="Default"/>
              <w:spacing w:line="276" w:lineRule="auto"/>
              <w:jc w:val="both"/>
              <w:rPr>
                <w:rFonts w:asciiTheme="minorHAnsi" w:hAnsiTheme="minorHAnsi" w:cstheme="minorHAnsi"/>
                <w:sz w:val="20"/>
                <w:szCs w:val="20"/>
              </w:rPr>
            </w:pPr>
          </w:p>
        </w:tc>
      </w:tr>
      <w:tr w:rsidR="00C803F2" w:rsidTr="00A82FF8">
        <w:trPr>
          <w:trHeight w:val="340"/>
        </w:trPr>
        <w:tc>
          <w:tcPr>
            <w:tcW w:w="10456" w:type="dxa"/>
            <w:gridSpan w:val="13"/>
            <w:vAlign w:val="center"/>
          </w:tcPr>
          <w:p w:rsidR="00C803F2" w:rsidRDefault="00C803F2" w:rsidP="00C803F2">
            <w:pPr>
              <w:pStyle w:val="Default"/>
              <w:spacing w:line="276" w:lineRule="auto"/>
              <w:jc w:val="both"/>
              <w:rPr>
                <w:rFonts w:asciiTheme="minorHAnsi" w:hAnsiTheme="minorHAnsi" w:cstheme="minorHAnsi"/>
                <w:sz w:val="20"/>
                <w:szCs w:val="20"/>
              </w:rPr>
            </w:pPr>
            <w:r w:rsidRPr="00C803F2">
              <w:rPr>
                <w:rFonts w:asciiTheme="minorHAnsi" w:hAnsiTheme="minorHAnsi" w:cstheme="minorHAnsi"/>
                <w:b/>
                <w:bCs/>
                <w:sz w:val="20"/>
                <w:szCs w:val="20"/>
                <w:u w:val="single"/>
              </w:rPr>
              <w:t>Αρμόδιος Επικοινωνίας:</w:t>
            </w:r>
          </w:p>
        </w:tc>
      </w:tr>
      <w:tr w:rsidR="00C803F2" w:rsidTr="00C803F2">
        <w:trPr>
          <w:trHeight w:val="340"/>
        </w:trPr>
        <w:tc>
          <w:tcPr>
            <w:tcW w:w="1696" w:type="dxa"/>
            <w:gridSpan w:val="2"/>
            <w:tcBorders>
              <w:right w:val="single" w:sz="4" w:space="0" w:color="auto"/>
            </w:tcBorders>
            <w:vAlign w:val="center"/>
          </w:tcPr>
          <w:p w:rsidR="00C803F2" w:rsidRPr="00C803F2" w:rsidRDefault="00C803F2" w:rsidP="00370BF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Ονοματεπώνυμο:</w:t>
            </w:r>
          </w:p>
        </w:tc>
        <w:tc>
          <w:tcPr>
            <w:tcW w:w="8760" w:type="dxa"/>
            <w:gridSpan w:val="11"/>
            <w:tcBorders>
              <w:left w:val="single" w:sz="4" w:space="0" w:color="auto"/>
            </w:tcBorders>
            <w:vAlign w:val="center"/>
          </w:tcPr>
          <w:p w:rsidR="00C803F2" w:rsidRDefault="00C803F2" w:rsidP="00370BFC">
            <w:pPr>
              <w:pStyle w:val="Default"/>
              <w:spacing w:line="276" w:lineRule="auto"/>
              <w:jc w:val="center"/>
              <w:rPr>
                <w:rFonts w:asciiTheme="minorHAnsi" w:hAnsiTheme="minorHAnsi" w:cstheme="minorHAnsi"/>
                <w:sz w:val="20"/>
                <w:szCs w:val="20"/>
              </w:rPr>
            </w:pPr>
          </w:p>
        </w:tc>
      </w:tr>
      <w:tr w:rsidR="00C803F2" w:rsidTr="00C803F2">
        <w:trPr>
          <w:trHeight w:val="340"/>
        </w:trPr>
        <w:tc>
          <w:tcPr>
            <w:tcW w:w="1696" w:type="dxa"/>
            <w:gridSpan w:val="2"/>
            <w:tcBorders>
              <w:right w:val="single" w:sz="4" w:space="0" w:color="auto"/>
            </w:tcBorders>
            <w:vAlign w:val="center"/>
          </w:tcPr>
          <w:p w:rsidR="00C803F2" w:rsidRPr="00C803F2" w:rsidRDefault="00C803F2" w:rsidP="00370BFC">
            <w:pPr>
              <w:pStyle w:val="Default"/>
              <w:spacing w:line="276" w:lineRule="auto"/>
              <w:jc w:val="both"/>
              <w:rPr>
                <w:rFonts w:asciiTheme="minorHAnsi" w:hAnsiTheme="minorHAnsi" w:cstheme="minorHAnsi"/>
                <w:sz w:val="20"/>
                <w:szCs w:val="20"/>
                <w:u w:val="single"/>
              </w:rPr>
            </w:pPr>
            <w:proofErr w:type="spellStart"/>
            <w:r>
              <w:rPr>
                <w:rFonts w:asciiTheme="minorHAnsi" w:hAnsiTheme="minorHAnsi" w:cstheme="minorHAnsi"/>
                <w:sz w:val="20"/>
                <w:szCs w:val="20"/>
                <w:u w:val="single"/>
              </w:rPr>
              <w:t>Τηλ</w:t>
            </w:r>
            <w:proofErr w:type="spellEnd"/>
            <w:r>
              <w:rPr>
                <w:rFonts w:asciiTheme="minorHAnsi" w:hAnsiTheme="minorHAnsi" w:cstheme="minorHAnsi"/>
                <w:sz w:val="20"/>
                <w:szCs w:val="20"/>
                <w:u w:val="single"/>
              </w:rPr>
              <w:t>.:</w:t>
            </w:r>
          </w:p>
        </w:tc>
        <w:tc>
          <w:tcPr>
            <w:tcW w:w="8760" w:type="dxa"/>
            <w:gridSpan w:val="11"/>
            <w:tcBorders>
              <w:left w:val="single" w:sz="4" w:space="0" w:color="auto"/>
            </w:tcBorders>
            <w:vAlign w:val="center"/>
          </w:tcPr>
          <w:p w:rsidR="00C803F2" w:rsidRDefault="00C803F2" w:rsidP="00370BFC">
            <w:pPr>
              <w:pStyle w:val="Default"/>
              <w:spacing w:line="276" w:lineRule="auto"/>
              <w:jc w:val="center"/>
              <w:rPr>
                <w:rFonts w:asciiTheme="minorHAnsi" w:hAnsiTheme="minorHAnsi" w:cstheme="minorHAnsi"/>
                <w:sz w:val="20"/>
                <w:szCs w:val="20"/>
              </w:rPr>
            </w:pPr>
          </w:p>
        </w:tc>
      </w:tr>
      <w:tr w:rsidR="00C803F2" w:rsidTr="00C803F2">
        <w:trPr>
          <w:trHeight w:val="340"/>
        </w:trPr>
        <w:tc>
          <w:tcPr>
            <w:tcW w:w="1696" w:type="dxa"/>
            <w:gridSpan w:val="2"/>
            <w:tcBorders>
              <w:right w:val="single" w:sz="4" w:space="0" w:color="auto"/>
            </w:tcBorders>
            <w:vAlign w:val="center"/>
          </w:tcPr>
          <w:p w:rsidR="00C803F2" w:rsidRPr="00C803F2" w:rsidRDefault="00C803F2" w:rsidP="00370BFC">
            <w:pPr>
              <w:pStyle w:val="Default"/>
              <w:spacing w:line="276" w:lineRule="auto"/>
              <w:jc w:val="both"/>
              <w:rPr>
                <w:rFonts w:asciiTheme="minorHAnsi" w:hAnsiTheme="minorHAnsi" w:cstheme="minorHAnsi"/>
                <w:sz w:val="20"/>
                <w:szCs w:val="20"/>
                <w:u w:val="single"/>
              </w:rPr>
            </w:pPr>
            <w:r>
              <w:rPr>
                <w:rFonts w:asciiTheme="minorHAnsi" w:hAnsiTheme="minorHAnsi" w:cstheme="minorHAnsi"/>
                <w:sz w:val="20"/>
                <w:szCs w:val="20"/>
                <w:u w:val="single"/>
                <w:lang w:val="en-US"/>
              </w:rPr>
              <w:t>E-mail:</w:t>
            </w:r>
          </w:p>
        </w:tc>
        <w:tc>
          <w:tcPr>
            <w:tcW w:w="8760" w:type="dxa"/>
            <w:gridSpan w:val="11"/>
            <w:tcBorders>
              <w:left w:val="single" w:sz="4" w:space="0" w:color="auto"/>
            </w:tcBorders>
            <w:vAlign w:val="center"/>
          </w:tcPr>
          <w:p w:rsidR="00C803F2" w:rsidRDefault="00C803F2" w:rsidP="00370BFC">
            <w:pPr>
              <w:pStyle w:val="Default"/>
              <w:spacing w:line="276" w:lineRule="auto"/>
              <w:jc w:val="center"/>
              <w:rPr>
                <w:rFonts w:asciiTheme="minorHAnsi" w:hAnsiTheme="minorHAnsi" w:cstheme="minorHAnsi"/>
                <w:sz w:val="20"/>
                <w:szCs w:val="20"/>
              </w:rPr>
            </w:pPr>
          </w:p>
        </w:tc>
      </w:tr>
    </w:tbl>
    <w:p w:rsidR="00E439FF" w:rsidRDefault="00C803F2" w:rsidP="00C803F2">
      <w:pPr>
        <w:pStyle w:val="Default"/>
        <w:spacing w:line="276" w:lineRule="auto"/>
        <w:jc w:val="both"/>
        <w:rPr>
          <w:rFonts w:asciiTheme="minorHAnsi" w:hAnsiTheme="minorHAnsi" w:cstheme="minorHAnsi"/>
          <w:sz w:val="10"/>
          <w:szCs w:val="10"/>
        </w:rPr>
      </w:pPr>
      <w:r w:rsidRPr="00C803F2">
        <w:rPr>
          <w:rFonts w:asciiTheme="minorHAnsi" w:hAnsiTheme="minorHAnsi" w:cstheme="minorHAnsi"/>
          <w:sz w:val="18"/>
          <w:szCs w:val="18"/>
        </w:rPr>
        <w:t>*</w:t>
      </w:r>
      <w:r w:rsidRPr="00370BFC">
        <w:rPr>
          <w:rFonts w:asciiTheme="minorHAnsi" w:hAnsiTheme="minorHAnsi" w:cstheme="minorHAnsi"/>
          <w:i/>
          <w:iCs/>
          <w:sz w:val="16"/>
          <w:szCs w:val="16"/>
        </w:rPr>
        <w:t>(Ανάλογα με το είδος των δραστηριοτήτων της εγκατάστασης μπορούν να σημειωθούν και περισσότερες της μίας περιπτώσεις)</w:t>
      </w:r>
    </w:p>
    <w:p w:rsidR="00C803F2" w:rsidRPr="00C803F2" w:rsidRDefault="00C803F2" w:rsidP="007D5227">
      <w:pPr>
        <w:pStyle w:val="Default"/>
        <w:spacing w:line="276" w:lineRule="auto"/>
        <w:jc w:val="center"/>
        <w:rPr>
          <w:rFonts w:asciiTheme="minorHAnsi" w:hAnsiTheme="minorHAnsi" w:cstheme="minorHAnsi"/>
          <w:sz w:val="16"/>
          <w:szCs w:val="16"/>
        </w:rPr>
      </w:pPr>
    </w:p>
    <w:tbl>
      <w:tblPr>
        <w:tblStyle w:val="a4"/>
        <w:tblW w:w="0" w:type="auto"/>
        <w:tblLook w:val="04A0"/>
      </w:tblPr>
      <w:tblGrid>
        <w:gridCol w:w="10096"/>
        <w:gridCol w:w="360"/>
      </w:tblGrid>
      <w:tr w:rsidR="00C803F2" w:rsidRPr="00E439FF" w:rsidTr="00950FF3">
        <w:trPr>
          <w:trHeight w:val="340"/>
        </w:trPr>
        <w:tc>
          <w:tcPr>
            <w:tcW w:w="10456" w:type="dxa"/>
            <w:gridSpan w:val="2"/>
            <w:shd w:val="clear" w:color="auto" w:fill="808080" w:themeFill="background1" w:themeFillShade="80"/>
            <w:vAlign w:val="center"/>
          </w:tcPr>
          <w:p w:rsidR="00C803F2" w:rsidRPr="00E439FF" w:rsidRDefault="00C803F2" w:rsidP="00950FF3">
            <w:pPr>
              <w:pStyle w:val="Default"/>
              <w:spacing w:line="276" w:lineRule="auto"/>
              <w:jc w:val="both"/>
              <w:rPr>
                <w:rFonts w:asciiTheme="minorHAnsi" w:hAnsiTheme="minorHAnsi" w:cstheme="minorHAnsi"/>
                <w:b/>
                <w:bCs/>
                <w:color w:val="FFFFFF" w:themeColor="background1"/>
                <w:sz w:val="20"/>
                <w:szCs w:val="20"/>
              </w:rPr>
            </w:pPr>
            <w:r w:rsidRPr="00E439FF">
              <w:rPr>
                <w:rFonts w:asciiTheme="minorHAnsi" w:hAnsiTheme="minorHAnsi" w:cstheme="minorHAnsi"/>
                <w:b/>
                <w:bCs/>
                <w:color w:val="FFFFFF" w:themeColor="background1"/>
                <w:sz w:val="20"/>
                <w:szCs w:val="20"/>
              </w:rPr>
              <w:t>Α</w:t>
            </w:r>
            <w:r>
              <w:rPr>
                <w:rFonts w:asciiTheme="minorHAnsi" w:hAnsiTheme="minorHAnsi" w:cstheme="minorHAnsi"/>
                <w:b/>
                <w:bCs/>
                <w:color w:val="FFFFFF" w:themeColor="background1"/>
                <w:sz w:val="20"/>
                <w:szCs w:val="20"/>
              </w:rPr>
              <w:t>.3</w:t>
            </w:r>
            <w:r w:rsidRPr="00E439FF">
              <w:rPr>
                <w:rFonts w:asciiTheme="minorHAnsi" w:hAnsiTheme="minorHAnsi" w:cstheme="minorHAnsi"/>
                <w:b/>
                <w:bCs/>
                <w:color w:val="FFFFFF" w:themeColor="background1"/>
                <w:sz w:val="20"/>
                <w:szCs w:val="20"/>
              </w:rPr>
              <w:t xml:space="preserve"> Σ</w:t>
            </w:r>
            <w:r>
              <w:rPr>
                <w:rFonts w:asciiTheme="minorHAnsi" w:hAnsiTheme="minorHAnsi" w:cstheme="minorHAnsi"/>
                <w:b/>
                <w:bCs/>
                <w:color w:val="FFFFFF" w:themeColor="background1"/>
                <w:sz w:val="20"/>
                <w:szCs w:val="20"/>
              </w:rPr>
              <w:t>κοπός κατάθεσης Δήλωσης Υπαγωγής</w:t>
            </w:r>
          </w:p>
        </w:tc>
      </w:tr>
      <w:tr w:rsidR="00C803F2" w:rsidTr="00950FF3">
        <w:trPr>
          <w:trHeight w:val="340"/>
        </w:trPr>
        <w:tc>
          <w:tcPr>
            <w:tcW w:w="10096" w:type="dxa"/>
            <w:tcBorders>
              <w:top w:val="nil"/>
              <w:bottom w:val="nil"/>
              <w:right w:val="single" w:sz="4" w:space="0" w:color="auto"/>
            </w:tcBorders>
            <w:vAlign w:val="center"/>
          </w:tcPr>
          <w:p w:rsidR="00C803F2" w:rsidRDefault="00C803F2"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Α.3.1 Νέα δραστηριότητα προς κατασκευή</w:t>
            </w:r>
          </w:p>
        </w:tc>
        <w:tc>
          <w:tcPr>
            <w:tcW w:w="360" w:type="dxa"/>
            <w:tcBorders>
              <w:top w:val="single" w:sz="4" w:space="0" w:color="auto"/>
              <w:left w:val="single" w:sz="4" w:space="0" w:color="auto"/>
              <w:bottom w:val="single" w:sz="4" w:space="0" w:color="auto"/>
            </w:tcBorders>
            <w:vAlign w:val="center"/>
          </w:tcPr>
          <w:p w:rsidR="00C803F2" w:rsidRDefault="00C803F2" w:rsidP="00950FF3">
            <w:pPr>
              <w:pStyle w:val="Default"/>
              <w:spacing w:line="276" w:lineRule="auto"/>
              <w:jc w:val="center"/>
              <w:rPr>
                <w:rFonts w:asciiTheme="minorHAnsi" w:hAnsiTheme="minorHAnsi" w:cstheme="minorHAnsi"/>
                <w:sz w:val="20"/>
                <w:szCs w:val="20"/>
              </w:rPr>
            </w:pPr>
          </w:p>
        </w:tc>
      </w:tr>
      <w:tr w:rsidR="00C803F2" w:rsidTr="00950FF3">
        <w:trPr>
          <w:trHeight w:val="340"/>
        </w:trPr>
        <w:tc>
          <w:tcPr>
            <w:tcW w:w="10096" w:type="dxa"/>
            <w:tcBorders>
              <w:top w:val="nil"/>
              <w:bottom w:val="nil"/>
              <w:right w:val="single" w:sz="4" w:space="0" w:color="auto"/>
            </w:tcBorders>
            <w:vAlign w:val="center"/>
          </w:tcPr>
          <w:p w:rsidR="00C803F2" w:rsidRDefault="00C803F2"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Α.3.2 Υφιστάμενη δραστηριότητα χωρίς μεταβολή</w:t>
            </w:r>
          </w:p>
        </w:tc>
        <w:tc>
          <w:tcPr>
            <w:tcW w:w="360" w:type="dxa"/>
            <w:tcBorders>
              <w:top w:val="single" w:sz="4" w:space="0" w:color="auto"/>
              <w:left w:val="single" w:sz="4" w:space="0" w:color="auto"/>
              <w:bottom w:val="single" w:sz="4" w:space="0" w:color="auto"/>
            </w:tcBorders>
            <w:vAlign w:val="center"/>
          </w:tcPr>
          <w:p w:rsidR="00C803F2" w:rsidRDefault="00C803F2" w:rsidP="00950FF3">
            <w:pPr>
              <w:pStyle w:val="Default"/>
              <w:spacing w:line="276" w:lineRule="auto"/>
              <w:jc w:val="center"/>
              <w:rPr>
                <w:rFonts w:asciiTheme="minorHAnsi" w:hAnsiTheme="minorHAnsi" w:cstheme="minorHAnsi"/>
                <w:sz w:val="20"/>
                <w:szCs w:val="20"/>
              </w:rPr>
            </w:pPr>
          </w:p>
        </w:tc>
      </w:tr>
      <w:tr w:rsidR="00C803F2" w:rsidTr="00950FF3">
        <w:trPr>
          <w:trHeight w:val="340"/>
        </w:trPr>
        <w:tc>
          <w:tcPr>
            <w:tcW w:w="10096" w:type="dxa"/>
            <w:tcBorders>
              <w:top w:val="nil"/>
              <w:right w:val="single" w:sz="4" w:space="0" w:color="auto"/>
            </w:tcBorders>
            <w:vAlign w:val="center"/>
          </w:tcPr>
          <w:p w:rsidR="00C803F2" w:rsidRDefault="00C803F2" w:rsidP="00C803F2">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Α.3.3 Υφιστάμενη δραστηριότητα με μεταβολή</w:t>
            </w:r>
          </w:p>
        </w:tc>
        <w:tc>
          <w:tcPr>
            <w:tcW w:w="360" w:type="dxa"/>
            <w:tcBorders>
              <w:top w:val="single" w:sz="4" w:space="0" w:color="auto"/>
              <w:left w:val="single" w:sz="4" w:space="0" w:color="auto"/>
            </w:tcBorders>
            <w:vAlign w:val="center"/>
          </w:tcPr>
          <w:p w:rsidR="00C803F2" w:rsidRDefault="00C803F2" w:rsidP="00C803F2">
            <w:pPr>
              <w:pStyle w:val="Default"/>
              <w:spacing w:line="276" w:lineRule="auto"/>
              <w:jc w:val="center"/>
              <w:rPr>
                <w:rFonts w:asciiTheme="minorHAnsi" w:hAnsiTheme="minorHAnsi" w:cstheme="minorHAnsi"/>
                <w:sz w:val="20"/>
                <w:szCs w:val="20"/>
              </w:rPr>
            </w:pPr>
          </w:p>
        </w:tc>
      </w:tr>
    </w:tbl>
    <w:p w:rsidR="00C803F2" w:rsidRPr="00C803F2" w:rsidRDefault="00C803F2" w:rsidP="007D5227">
      <w:pPr>
        <w:pStyle w:val="Default"/>
        <w:spacing w:line="276" w:lineRule="auto"/>
        <w:jc w:val="center"/>
        <w:rPr>
          <w:rFonts w:asciiTheme="minorHAnsi" w:hAnsiTheme="minorHAnsi" w:cstheme="minorHAnsi"/>
          <w:sz w:val="10"/>
          <w:szCs w:val="10"/>
        </w:rPr>
      </w:pPr>
    </w:p>
    <w:p w:rsidR="002E5D82" w:rsidRDefault="002E5D82" w:rsidP="007D5227">
      <w:pPr>
        <w:pStyle w:val="Default"/>
        <w:spacing w:line="276" w:lineRule="auto"/>
        <w:jc w:val="center"/>
        <w:rPr>
          <w:rFonts w:asciiTheme="minorHAnsi" w:hAnsiTheme="minorHAnsi" w:cstheme="minorHAnsi"/>
          <w:sz w:val="20"/>
          <w:szCs w:val="20"/>
        </w:rPr>
      </w:pPr>
    </w:p>
    <w:p w:rsidR="002E5D82" w:rsidRDefault="002E5D82" w:rsidP="007D5227">
      <w:pPr>
        <w:pStyle w:val="Default"/>
        <w:spacing w:line="276" w:lineRule="auto"/>
        <w:jc w:val="center"/>
        <w:rPr>
          <w:rFonts w:asciiTheme="minorHAnsi" w:hAnsiTheme="minorHAnsi" w:cstheme="minorHAnsi"/>
          <w:sz w:val="20"/>
          <w:szCs w:val="20"/>
        </w:rPr>
      </w:pPr>
    </w:p>
    <w:p w:rsidR="002E5D82" w:rsidRDefault="002E5D82" w:rsidP="007D5227">
      <w:pPr>
        <w:pStyle w:val="Default"/>
        <w:spacing w:line="276" w:lineRule="auto"/>
        <w:jc w:val="center"/>
        <w:rPr>
          <w:rFonts w:asciiTheme="minorHAnsi" w:hAnsiTheme="minorHAnsi" w:cstheme="minorHAnsi"/>
          <w:sz w:val="20"/>
          <w:szCs w:val="20"/>
        </w:rPr>
      </w:pPr>
    </w:p>
    <w:tbl>
      <w:tblPr>
        <w:tblStyle w:val="a4"/>
        <w:tblW w:w="0" w:type="auto"/>
        <w:tblInd w:w="-5" w:type="dxa"/>
        <w:tblLook w:val="04A0"/>
      </w:tblPr>
      <w:tblGrid>
        <w:gridCol w:w="634"/>
        <w:gridCol w:w="2768"/>
        <w:gridCol w:w="567"/>
        <w:gridCol w:w="3686"/>
        <w:gridCol w:w="992"/>
        <w:gridCol w:w="425"/>
        <w:gridCol w:w="993"/>
        <w:gridCol w:w="396"/>
      </w:tblGrid>
      <w:tr w:rsidR="00C803F2" w:rsidTr="005A3FDC">
        <w:trPr>
          <w:trHeight w:val="340"/>
        </w:trPr>
        <w:tc>
          <w:tcPr>
            <w:tcW w:w="10461" w:type="dxa"/>
            <w:gridSpan w:val="8"/>
            <w:shd w:val="clear" w:color="auto" w:fill="F2F2F2" w:themeFill="background1" w:themeFillShade="F2"/>
            <w:vAlign w:val="center"/>
          </w:tcPr>
          <w:p w:rsidR="00C803F2" w:rsidRPr="00C803F2" w:rsidRDefault="00C803F2" w:rsidP="00950FF3">
            <w:pPr>
              <w:pStyle w:val="Default"/>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Β</w:t>
            </w:r>
            <w:r w:rsidRPr="00C803F2">
              <w:rPr>
                <w:rFonts w:asciiTheme="minorHAnsi" w:hAnsiTheme="minorHAnsi" w:cstheme="minorHAnsi"/>
                <w:b/>
                <w:bCs/>
                <w:sz w:val="22"/>
                <w:szCs w:val="22"/>
              </w:rPr>
              <w:t xml:space="preserve">. </w:t>
            </w:r>
            <w:r>
              <w:rPr>
                <w:rFonts w:asciiTheme="minorHAnsi" w:hAnsiTheme="minorHAnsi" w:cstheme="minorHAnsi"/>
                <w:b/>
                <w:bCs/>
                <w:sz w:val="22"/>
                <w:szCs w:val="22"/>
              </w:rPr>
              <w:t>ΧΑΡΑΚΤΗΡΙΣΤΙΚΑ ΔΡΑΣΤΗΡΙΟΤΗΤΑΣ</w:t>
            </w:r>
          </w:p>
        </w:tc>
      </w:tr>
      <w:tr w:rsidR="00C803F2" w:rsidTr="005A3FDC">
        <w:trPr>
          <w:trHeight w:val="340"/>
        </w:trPr>
        <w:tc>
          <w:tcPr>
            <w:tcW w:w="10461" w:type="dxa"/>
            <w:gridSpan w:val="8"/>
            <w:shd w:val="clear" w:color="auto" w:fill="808080" w:themeFill="background1" w:themeFillShade="80"/>
            <w:vAlign w:val="center"/>
          </w:tcPr>
          <w:p w:rsidR="00C803F2" w:rsidRPr="00E439FF" w:rsidRDefault="00C042B6" w:rsidP="00950FF3">
            <w:pPr>
              <w:pStyle w:val="Default"/>
              <w:spacing w:line="276"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Β</w:t>
            </w:r>
            <w:r w:rsidR="00C803F2" w:rsidRPr="00E439FF">
              <w:rPr>
                <w:rFonts w:asciiTheme="minorHAnsi" w:hAnsiTheme="minorHAnsi" w:cstheme="minorHAnsi"/>
                <w:b/>
                <w:bCs/>
                <w:color w:val="FFFFFF" w:themeColor="background1"/>
                <w:sz w:val="20"/>
                <w:szCs w:val="20"/>
              </w:rPr>
              <w:t xml:space="preserve">.1 Στοιχεία </w:t>
            </w:r>
            <w:r>
              <w:rPr>
                <w:rFonts w:asciiTheme="minorHAnsi" w:hAnsiTheme="minorHAnsi" w:cstheme="minorHAnsi"/>
                <w:b/>
                <w:bCs/>
                <w:color w:val="FFFFFF" w:themeColor="background1"/>
                <w:sz w:val="20"/>
                <w:szCs w:val="20"/>
              </w:rPr>
              <w:t>χωροθέτησης δραστηριότητας – χρήσεων γης</w:t>
            </w:r>
          </w:p>
        </w:tc>
      </w:tr>
      <w:tr w:rsidR="00C042B6" w:rsidTr="005A3FDC">
        <w:trPr>
          <w:trHeight w:val="340"/>
        </w:trPr>
        <w:tc>
          <w:tcPr>
            <w:tcW w:w="634" w:type="dxa"/>
            <w:tcBorders>
              <w:bottom w:val="nil"/>
              <w:right w:val="nil"/>
            </w:tcBorders>
            <w:vAlign w:val="center"/>
          </w:tcPr>
          <w:p w:rsidR="00C042B6" w:rsidRDefault="00C042B6" w:rsidP="00C042B6">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Β.1.1</w:t>
            </w:r>
          </w:p>
        </w:tc>
        <w:tc>
          <w:tcPr>
            <w:tcW w:w="7021" w:type="dxa"/>
            <w:gridSpan w:val="3"/>
            <w:tcBorders>
              <w:left w:val="nil"/>
              <w:bottom w:val="nil"/>
              <w:right w:val="nil"/>
            </w:tcBorders>
            <w:vAlign w:val="center"/>
          </w:tcPr>
          <w:p w:rsidR="00C042B6" w:rsidRPr="00C042B6" w:rsidRDefault="00C042B6" w:rsidP="00C042B6">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Εντός περιοχής του Δικτύου </w:t>
            </w:r>
            <w:r>
              <w:rPr>
                <w:rFonts w:asciiTheme="minorHAnsi" w:hAnsiTheme="minorHAnsi" w:cstheme="minorHAnsi"/>
                <w:sz w:val="20"/>
                <w:szCs w:val="20"/>
                <w:lang w:val="en-US"/>
              </w:rPr>
              <w:t>Natura</w:t>
            </w:r>
            <w:r w:rsidRPr="00C042B6">
              <w:rPr>
                <w:rFonts w:asciiTheme="minorHAnsi" w:hAnsiTheme="minorHAnsi" w:cstheme="minorHAnsi"/>
                <w:sz w:val="20"/>
                <w:szCs w:val="20"/>
              </w:rPr>
              <w:t xml:space="preserve"> 2000</w:t>
            </w:r>
            <w:r>
              <w:rPr>
                <w:rFonts w:asciiTheme="minorHAnsi" w:hAnsiTheme="minorHAnsi" w:cstheme="minorHAnsi"/>
                <w:sz w:val="20"/>
                <w:szCs w:val="20"/>
              </w:rPr>
              <w:t>;</w:t>
            </w:r>
          </w:p>
        </w:tc>
        <w:tc>
          <w:tcPr>
            <w:tcW w:w="992" w:type="dxa"/>
            <w:tcBorders>
              <w:left w:val="nil"/>
              <w:bottom w:val="nil"/>
            </w:tcBorders>
            <w:vAlign w:val="center"/>
          </w:tcPr>
          <w:p w:rsidR="00C042B6" w:rsidRPr="00C042B6" w:rsidRDefault="00C042B6" w:rsidP="00C042B6">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Borders>
              <w:left w:val="nil"/>
            </w:tcBorders>
            <w:vAlign w:val="center"/>
          </w:tcPr>
          <w:p w:rsidR="00C042B6" w:rsidRPr="00C042B6" w:rsidRDefault="00C042B6" w:rsidP="00C042B6">
            <w:pPr>
              <w:pStyle w:val="Default"/>
              <w:spacing w:line="276" w:lineRule="auto"/>
              <w:jc w:val="right"/>
              <w:rPr>
                <w:rFonts w:asciiTheme="minorHAnsi" w:hAnsiTheme="minorHAnsi" w:cstheme="minorHAnsi"/>
                <w:sz w:val="20"/>
                <w:szCs w:val="20"/>
              </w:rPr>
            </w:pPr>
          </w:p>
        </w:tc>
        <w:tc>
          <w:tcPr>
            <w:tcW w:w="993" w:type="dxa"/>
            <w:tcBorders>
              <w:left w:val="nil"/>
              <w:bottom w:val="nil"/>
            </w:tcBorders>
            <w:vAlign w:val="center"/>
          </w:tcPr>
          <w:p w:rsidR="00C042B6" w:rsidRPr="00C042B6" w:rsidRDefault="00C042B6" w:rsidP="00C042B6">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Borders>
              <w:left w:val="nil"/>
            </w:tcBorders>
            <w:vAlign w:val="center"/>
          </w:tcPr>
          <w:p w:rsidR="00C042B6" w:rsidRPr="00C042B6" w:rsidRDefault="00C042B6" w:rsidP="00C042B6">
            <w:pPr>
              <w:pStyle w:val="Default"/>
              <w:spacing w:line="276" w:lineRule="auto"/>
              <w:jc w:val="both"/>
              <w:rPr>
                <w:rFonts w:asciiTheme="minorHAnsi" w:hAnsiTheme="minorHAnsi" w:cstheme="minorHAnsi"/>
                <w:sz w:val="20"/>
                <w:szCs w:val="20"/>
              </w:rPr>
            </w:pPr>
          </w:p>
        </w:tc>
      </w:tr>
      <w:tr w:rsidR="00C042B6" w:rsidRPr="00C042B6" w:rsidTr="005A3FDC">
        <w:trPr>
          <w:trHeight w:val="340"/>
        </w:trPr>
        <w:tc>
          <w:tcPr>
            <w:tcW w:w="634" w:type="dxa"/>
            <w:tcBorders>
              <w:top w:val="nil"/>
              <w:bottom w:val="nil"/>
              <w:right w:val="nil"/>
            </w:tcBorders>
            <w:vAlign w:val="center"/>
          </w:tcPr>
          <w:p w:rsidR="00C042B6" w:rsidRDefault="00C042B6" w:rsidP="00C042B6">
            <w:pPr>
              <w:pStyle w:val="Default"/>
              <w:spacing w:line="276" w:lineRule="auto"/>
              <w:jc w:val="both"/>
              <w:rPr>
                <w:rFonts w:asciiTheme="minorHAnsi" w:hAnsiTheme="minorHAnsi" w:cstheme="minorHAnsi"/>
                <w:sz w:val="20"/>
                <w:szCs w:val="20"/>
              </w:rPr>
            </w:pPr>
          </w:p>
        </w:tc>
        <w:tc>
          <w:tcPr>
            <w:tcW w:w="7021" w:type="dxa"/>
            <w:gridSpan w:val="3"/>
            <w:tcBorders>
              <w:top w:val="nil"/>
              <w:left w:val="nil"/>
              <w:bottom w:val="nil"/>
              <w:right w:val="nil"/>
            </w:tcBorders>
            <w:vAlign w:val="center"/>
          </w:tcPr>
          <w:p w:rsidR="00C042B6" w:rsidRPr="00C042B6" w:rsidRDefault="00C042B6" w:rsidP="00C042B6">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Εάν ναι, σημειώστε το όνομα και τον κωδικό της περιοχής </w:t>
            </w:r>
            <w:r>
              <w:rPr>
                <w:rFonts w:asciiTheme="minorHAnsi" w:hAnsiTheme="minorHAnsi" w:cstheme="minorHAnsi"/>
                <w:sz w:val="20"/>
                <w:szCs w:val="20"/>
                <w:lang w:val="en-US"/>
              </w:rPr>
              <w:t>Natura</w:t>
            </w:r>
            <w:r w:rsidRPr="00C042B6">
              <w:rPr>
                <w:rFonts w:asciiTheme="minorHAnsi" w:hAnsiTheme="minorHAnsi" w:cstheme="minorHAnsi"/>
                <w:sz w:val="20"/>
                <w:szCs w:val="20"/>
              </w:rPr>
              <w:t xml:space="preserve"> 2000</w:t>
            </w:r>
            <w:r>
              <w:rPr>
                <w:rFonts w:asciiTheme="minorHAnsi" w:hAnsiTheme="minorHAnsi" w:cstheme="minorHAnsi"/>
                <w:sz w:val="20"/>
                <w:szCs w:val="20"/>
              </w:rPr>
              <w:t>:</w:t>
            </w:r>
          </w:p>
        </w:tc>
        <w:tc>
          <w:tcPr>
            <w:tcW w:w="992" w:type="dxa"/>
            <w:tcBorders>
              <w:top w:val="nil"/>
              <w:left w:val="nil"/>
              <w:bottom w:val="nil"/>
              <w:right w:val="nil"/>
            </w:tcBorders>
            <w:vAlign w:val="center"/>
          </w:tcPr>
          <w:p w:rsidR="00C042B6" w:rsidRPr="00C042B6" w:rsidRDefault="00C042B6" w:rsidP="00C042B6">
            <w:pPr>
              <w:pStyle w:val="Default"/>
              <w:spacing w:line="276" w:lineRule="auto"/>
              <w:jc w:val="right"/>
              <w:rPr>
                <w:rFonts w:asciiTheme="minorHAnsi" w:hAnsiTheme="minorHAnsi" w:cstheme="minorHAnsi"/>
                <w:sz w:val="20"/>
                <w:szCs w:val="20"/>
              </w:rPr>
            </w:pPr>
          </w:p>
        </w:tc>
        <w:tc>
          <w:tcPr>
            <w:tcW w:w="425" w:type="dxa"/>
            <w:tcBorders>
              <w:top w:val="nil"/>
              <w:left w:val="nil"/>
              <w:bottom w:val="nil"/>
              <w:right w:val="nil"/>
            </w:tcBorders>
            <w:vAlign w:val="center"/>
          </w:tcPr>
          <w:p w:rsidR="00C042B6" w:rsidRPr="00C042B6" w:rsidRDefault="00C042B6" w:rsidP="00C042B6">
            <w:pPr>
              <w:pStyle w:val="Default"/>
              <w:spacing w:line="276" w:lineRule="auto"/>
              <w:jc w:val="right"/>
              <w:rPr>
                <w:rFonts w:asciiTheme="minorHAnsi" w:hAnsiTheme="minorHAnsi" w:cstheme="minorHAnsi"/>
                <w:sz w:val="20"/>
                <w:szCs w:val="20"/>
              </w:rPr>
            </w:pPr>
          </w:p>
        </w:tc>
        <w:tc>
          <w:tcPr>
            <w:tcW w:w="993" w:type="dxa"/>
            <w:tcBorders>
              <w:top w:val="nil"/>
              <w:left w:val="nil"/>
              <w:bottom w:val="nil"/>
              <w:right w:val="nil"/>
            </w:tcBorders>
            <w:vAlign w:val="center"/>
          </w:tcPr>
          <w:p w:rsidR="00C042B6" w:rsidRPr="00C042B6" w:rsidRDefault="00C042B6" w:rsidP="00C042B6">
            <w:pPr>
              <w:pStyle w:val="Default"/>
              <w:spacing w:line="276" w:lineRule="auto"/>
              <w:jc w:val="right"/>
              <w:rPr>
                <w:rFonts w:asciiTheme="minorHAnsi" w:hAnsiTheme="minorHAnsi" w:cstheme="minorHAnsi"/>
                <w:sz w:val="20"/>
                <w:szCs w:val="20"/>
              </w:rPr>
            </w:pPr>
          </w:p>
        </w:tc>
        <w:tc>
          <w:tcPr>
            <w:tcW w:w="396" w:type="dxa"/>
            <w:tcBorders>
              <w:left w:val="nil"/>
              <w:bottom w:val="nil"/>
            </w:tcBorders>
            <w:vAlign w:val="center"/>
          </w:tcPr>
          <w:p w:rsidR="00C042B6" w:rsidRPr="00C042B6" w:rsidRDefault="00C042B6" w:rsidP="00C042B6">
            <w:pPr>
              <w:pStyle w:val="Default"/>
              <w:spacing w:line="276" w:lineRule="auto"/>
              <w:jc w:val="both"/>
              <w:rPr>
                <w:rFonts w:asciiTheme="minorHAnsi" w:hAnsiTheme="minorHAnsi" w:cstheme="minorHAnsi"/>
                <w:sz w:val="20"/>
                <w:szCs w:val="20"/>
              </w:rPr>
            </w:pPr>
          </w:p>
        </w:tc>
      </w:tr>
      <w:tr w:rsidR="001074DA" w:rsidRPr="00C042B6" w:rsidTr="005A3FDC">
        <w:trPr>
          <w:trHeight w:val="340"/>
        </w:trPr>
        <w:tc>
          <w:tcPr>
            <w:tcW w:w="634" w:type="dxa"/>
            <w:tcBorders>
              <w:top w:val="nil"/>
              <w:left w:val="single" w:sz="4" w:space="0" w:color="auto"/>
              <w:bottom w:val="nil"/>
              <w:right w:val="nil"/>
            </w:tcBorders>
            <w:vAlign w:val="center"/>
          </w:tcPr>
          <w:p w:rsidR="001074DA" w:rsidRDefault="001074DA" w:rsidP="00C042B6">
            <w:pPr>
              <w:pStyle w:val="Default"/>
              <w:spacing w:line="276" w:lineRule="auto"/>
              <w:jc w:val="both"/>
              <w:rPr>
                <w:rFonts w:asciiTheme="minorHAnsi" w:hAnsiTheme="minorHAnsi" w:cstheme="minorHAnsi"/>
                <w:sz w:val="20"/>
                <w:szCs w:val="20"/>
              </w:rPr>
            </w:pPr>
          </w:p>
        </w:tc>
        <w:tc>
          <w:tcPr>
            <w:tcW w:w="2768" w:type="dxa"/>
            <w:tcBorders>
              <w:top w:val="nil"/>
              <w:left w:val="nil"/>
              <w:bottom w:val="single" w:sz="4" w:space="0" w:color="auto"/>
              <w:right w:val="nil"/>
            </w:tcBorders>
            <w:vAlign w:val="center"/>
          </w:tcPr>
          <w:p w:rsidR="001074DA" w:rsidRDefault="001074DA" w:rsidP="00C042B6">
            <w:pPr>
              <w:pStyle w:val="Default"/>
              <w:spacing w:line="276" w:lineRule="auto"/>
              <w:jc w:val="both"/>
              <w:rPr>
                <w:rFonts w:asciiTheme="minorHAnsi" w:hAnsiTheme="minorHAnsi" w:cstheme="minorHAnsi"/>
                <w:sz w:val="20"/>
                <w:szCs w:val="20"/>
              </w:rPr>
            </w:pPr>
          </w:p>
        </w:tc>
        <w:tc>
          <w:tcPr>
            <w:tcW w:w="567" w:type="dxa"/>
            <w:tcBorders>
              <w:top w:val="nil"/>
              <w:left w:val="nil"/>
              <w:bottom w:val="nil"/>
              <w:right w:val="nil"/>
            </w:tcBorders>
            <w:vAlign w:val="center"/>
          </w:tcPr>
          <w:p w:rsidR="001074DA" w:rsidRDefault="001074DA" w:rsidP="00C042B6">
            <w:pPr>
              <w:pStyle w:val="Default"/>
              <w:spacing w:line="276" w:lineRule="auto"/>
              <w:jc w:val="both"/>
              <w:rPr>
                <w:rFonts w:asciiTheme="minorHAnsi" w:hAnsiTheme="minorHAnsi" w:cstheme="minorHAnsi"/>
                <w:sz w:val="20"/>
                <w:szCs w:val="20"/>
              </w:rPr>
            </w:pPr>
          </w:p>
        </w:tc>
        <w:tc>
          <w:tcPr>
            <w:tcW w:w="6096" w:type="dxa"/>
            <w:gridSpan w:val="4"/>
            <w:tcBorders>
              <w:top w:val="nil"/>
              <w:left w:val="nil"/>
              <w:bottom w:val="single" w:sz="4" w:space="0" w:color="auto"/>
              <w:right w:val="nil"/>
            </w:tcBorders>
            <w:vAlign w:val="center"/>
          </w:tcPr>
          <w:p w:rsidR="001074DA" w:rsidRPr="00C042B6" w:rsidRDefault="001074DA" w:rsidP="00C042B6">
            <w:pPr>
              <w:pStyle w:val="Default"/>
              <w:spacing w:line="276" w:lineRule="auto"/>
              <w:jc w:val="right"/>
              <w:rPr>
                <w:rFonts w:asciiTheme="minorHAnsi" w:hAnsiTheme="minorHAnsi" w:cstheme="minorHAnsi"/>
                <w:sz w:val="20"/>
                <w:szCs w:val="20"/>
              </w:rPr>
            </w:pPr>
          </w:p>
        </w:tc>
        <w:tc>
          <w:tcPr>
            <w:tcW w:w="396" w:type="dxa"/>
            <w:tcBorders>
              <w:top w:val="nil"/>
              <w:left w:val="nil"/>
              <w:bottom w:val="nil"/>
            </w:tcBorders>
            <w:vAlign w:val="center"/>
          </w:tcPr>
          <w:p w:rsidR="001074DA" w:rsidRPr="00C042B6" w:rsidRDefault="001074DA" w:rsidP="00C042B6">
            <w:pPr>
              <w:pStyle w:val="Default"/>
              <w:spacing w:line="276" w:lineRule="auto"/>
              <w:jc w:val="both"/>
              <w:rPr>
                <w:rFonts w:asciiTheme="minorHAnsi" w:hAnsiTheme="minorHAnsi" w:cstheme="minorHAnsi"/>
                <w:sz w:val="20"/>
                <w:szCs w:val="20"/>
              </w:rPr>
            </w:pPr>
          </w:p>
        </w:tc>
      </w:tr>
      <w:tr w:rsidR="001074DA" w:rsidRPr="00C042B6" w:rsidTr="005A3FDC">
        <w:trPr>
          <w:trHeight w:val="340"/>
        </w:trPr>
        <w:tc>
          <w:tcPr>
            <w:tcW w:w="634" w:type="dxa"/>
            <w:tcBorders>
              <w:top w:val="nil"/>
              <w:right w:val="nil"/>
            </w:tcBorders>
            <w:vAlign w:val="center"/>
          </w:tcPr>
          <w:p w:rsidR="001074DA" w:rsidRDefault="001074DA" w:rsidP="001074DA">
            <w:pPr>
              <w:pStyle w:val="Default"/>
              <w:spacing w:line="276" w:lineRule="auto"/>
              <w:jc w:val="both"/>
              <w:rPr>
                <w:rFonts w:asciiTheme="minorHAnsi" w:hAnsiTheme="minorHAnsi" w:cstheme="minorHAnsi"/>
                <w:sz w:val="20"/>
                <w:szCs w:val="20"/>
              </w:rPr>
            </w:pPr>
          </w:p>
        </w:tc>
        <w:tc>
          <w:tcPr>
            <w:tcW w:w="2768" w:type="dxa"/>
            <w:tcBorders>
              <w:top w:val="single" w:sz="4" w:space="0" w:color="auto"/>
              <w:left w:val="nil"/>
              <w:right w:val="nil"/>
            </w:tcBorders>
            <w:vAlign w:val="center"/>
          </w:tcPr>
          <w:p w:rsidR="001074DA" w:rsidRPr="00C042B6" w:rsidRDefault="001074DA" w:rsidP="001074DA">
            <w:pPr>
              <w:pStyle w:val="Default"/>
              <w:spacing w:line="276" w:lineRule="auto"/>
              <w:jc w:val="center"/>
              <w:rPr>
                <w:rFonts w:asciiTheme="minorHAnsi" w:hAnsiTheme="minorHAnsi" w:cstheme="minorHAnsi"/>
                <w:sz w:val="18"/>
                <w:szCs w:val="18"/>
              </w:rPr>
            </w:pPr>
            <w:r w:rsidRPr="00C042B6">
              <w:rPr>
                <w:rFonts w:asciiTheme="minorHAnsi" w:hAnsiTheme="minorHAnsi" w:cstheme="minorHAnsi"/>
                <w:sz w:val="18"/>
                <w:szCs w:val="18"/>
                <w:lang w:val="en-US"/>
              </w:rPr>
              <w:t>(</w:t>
            </w:r>
            <w:r w:rsidRPr="00C042B6">
              <w:rPr>
                <w:rFonts w:asciiTheme="minorHAnsi" w:hAnsiTheme="minorHAnsi" w:cstheme="minorHAnsi"/>
                <w:sz w:val="18"/>
                <w:szCs w:val="18"/>
              </w:rPr>
              <w:t>κωδικός)</w:t>
            </w:r>
          </w:p>
        </w:tc>
        <w:tc>
          <w:tcPr>
            <w:tcW w:w="567" w:type="dxa"/>
            <w:tcBorders>
              <w:top w:val="nil"/>
              <w:left w:val="nil"/>
              <w:right w:val="nil"/>
            </w:tcBorders>
            <w:vAlign w:val="center"/>
          </w:tcPr>
          <w:p w:rsidR="001074DA" w:rsidRDefault="001074DA" w:rsidP="001074DA">
            <w:pPr>
              <w:pStyle w:val="Default"/>
              <w:spacing w:line="276" w:lineRule="auto"/>
              <w:jc w:val="both"/>
              <w:rPr>
                <w:rFonts w:asciiTheme="minorHAnsi" w:hAnsiTheme="minorHAnsi" w:cstheme="minorHAnsi"/>
                <w:sz w:val="20"/>
                <w:szCs w:val="20"/>
              </w:rPr>
            </w:pPr>
          </w:p>
        </w:tc>
        <w:tc>
          <w:tcPr>
            <w:tcW w:w="6096" w:type="dxa"/>
            <w:gridSpan w:val="4"/>
            <w:tcBorders>
              <w:top w:val="single" w:sz="4" w:space="0" w:color="auto"/>
              <w:left w:val="nil"/>
              <w:right w:val="nil"/>
            </w:tcBorders>
            <w:vAlign w:val="center"/>
          </w:tcPr>
          <w:p w:rsidR="001074DA" w:rsidRPr="00C042B6" w:rsidRDefault="001074DA" w:rsidP="001074DA">
            <w:pPr>
              <w:pStyle w:val="Default"/>
              <w:spacing w:line="276" w:lineRule="auto"/>
              <w:jc w:val="center"/>
              <w:rPr>
                <w:rFonts w:asciiTheme="minorHAnsi" w:hAnsiTheme="minorHAnsi" w:cstheme="minorHAnsi"/>
                <w:sz w:val="20"/>
                <w:szCs w:val="20"/>
              </w:rPr>
            </w:pPr>
            <w:r w:rsidRPr="00C042B6">
              <w:rPr>
                <w:rFonts w:asciiTheme="minorHAnsi" w:hAnsiTheme="minorHAnsi" w:cstheme="minorHAnsi"/>
                <w:sz w:val="18"/>
                <w:szCs w:val="18"/>
                <w:lang w:val="en-US"/>
              </w:rPr>
              <w:t>(</w:t>
            </w:r>
            <w:r w:rsidR="00CE37CF">
              <w:rPr>
                <w:rFonts w:asciiTheme="minorHAnsi" w:hAnsiTheme="minorHAnsi" w:cstheme="minorHAnsi"/>
                <w:sz w:val="18"/>
                <w:szCs w:val="18"/>
              </w:rPr>
              <w:t>όνομα</w:t>
            </w:r>
            <w:r w:rsidRPr="00C042B6">
              <w:rPr>
                <w:rFonts w:asciiTheme="minorHAnsi" w:hAnsiTheme="minorHAnsi" w:cstheme="minorHAnsi"/>
                <w:sz w:val="18"/>
                <w:szCs w:val="18"/>
              </w:rPr>
              <w:t>)</w:t>
            </w:r>
          </w:p>
        </w:tc>
        <w:tc>
          <w:tcPr>
            <w:tcW w:w="396" w:type="dxa"/>
            <w:tcBorders>
              <w:top w:val="nil"/>
              <w:left w:val="nil"/>
              <w:bottom w:val="single" w:sz="4" w:space="0" w:color="auto"/>
            </w:tcBorders>
            <w:vAlign w:val="center"/>
          </w:tcPr>
          <w:p w:rsidR="001074DA" w:rsidRPr="00C042B6" w:rsidRDefault="001074DA" w:rsidP="001074DA">
            <w:pPr>
              <w:pStyle w:val="Default"/>
              <w:spacing w:line="276" w:lineRule="auto"/>
              <w:jc w:val="both"/>
              <w:rPr>
                <w:rFonts w:asciiTheme="minorHAnsi" w:hAnsiTheme="minorHAnsi" w:cstheme="minorHAnsi"/>
                <w:sz w:val="20"/>
                <w:szCs w:val="20"/>
              </w:rPr>
            </w:pPr>
          </w:p>
        </w:tc>
      </w:tr>
      <w:tr w:rsidR="00CE37CF" w:rsidRPr="00C042B6" w:rsidTr="005A3FDC">
        <w:trPr>
          <w:trHeight w:val="340"/>
        </w:trPr>
        <w:tc>
          <w:tcPr>
            <w:tcW w:w="634" w:type="dxa"/>
            <w:tcBorders>
              <w:bottom w:val="nil"/>
              <w:right w:val="nil"/>
            </w:tcBorders>
            <w:vAlign w:val="center"/>
          </w:tcPr>
          <w:p w:rsidR="00CE37CF" w:rsidRDefault="00CE37CF"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Β.1.2</w:t>
            </w:r>
          </w:p>
        </w:tc>
        <w:tc>
          <w:tcPr>
            <w:tcW w:w="7021" w:type="dxa"/>
            <w:gridSpan w:val="3"/>
            <w:tcBorders>
              <w:left w:val="nil"/>
              <w:bottom w:val="nil"/>
              <w:right w:val="nil"/>
            </w:tcBorders>
            <w:vAlign w:val="center"/>
          </w:tcPr>
          <w:p w:rsidR="00CE37CF" w:rsidRPr="00C042B6" w:rsidRDefault="00CE37CF"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Εντός σχεδίου πόλεως και εντός ορίων οικισμού</w:t>
            </w:r>
          </w:p>
        </w:tc>
        <w:tc>
          <w:tcPr>
            <w:tcW w:w="992" w:type="dxa"/>
            <w:tcBorders>
              <w:left w:val="nil"/>
              <w:bottom w:val="nil"/>
            </w:tcBorders>
            <w:vAlign w:val="center"/>
          </w:tcPr>
          <w:p w:rsidR="00CE37CF" w:rsidRPr="00C042B6" w:rsidRDefault="00CE37CF"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Borders>
              <w:left w:val="nil"/>
              <w:bottom w:val="single" w:sz="4" w:space="0" w:color="auto"/>
            </w:tcBorders>
            <w:vAlign w:val="center"/>
          </w:tcPr>
          <w:p w:rsidR="00CE37CF" w:rsidRPr="00C042B6" w:rsidRDefault="00CE37CF" w:rsidP="00950FF3">
            <w:pPr>
              <w:pStyle w:val="Default"/>
              <w:spacing w:line="276" w:lineRule="auto"/>
              <w:jc w:val="right"/>
              <w:rPr>
                <w:rFonts w:asciiTheme="minorHAnsi" w:hAnsiTheme="minorHAnsi" w:cstheme="minorHAnsi"/>
                <w:sz w:val="20"/>
                <w:szCs w:val="20"/>
              </w:rPr>
            </w:pPr>
          </w:p>
        </w:tc>
        <w:tc>
          <w:tcPr>
            <w:tcW w:w="993" w:type="dxa"/>
            <w:tcBorders>
              <w:left w:val="nil"/>
              <w:bottom w:val="nil"/>
            </w:tcBorders>
            <w:vAlign w:val="center"/>
          </w:tcPr>
          <w:p w:rsidR="00CE37CF" w:rsidRPr="00C042B6" w:rsidRDefault="00CE37CF"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Borders>
              <w:left w:val="nil"/>
              <w:bottom w:val="single" w:sz="4" w:space="0" w:color="auto"/>
            </w:tcBorders>
            <w:vAlign w:val="center"/>
          </w:tcPr>
          <w:p w:rsidR="00CE37CF" w:rsidRPr="00C042B6" w:rsidRDefault="00CE37CF" w:rsidP="00950FF3">
            <w:pPr>
              <w:pStyle w:val="Default"/>
              <w:spacing w:line="276" w:lineRule="auto"/>
              <w:jc w:val="both"/>
              <w:rPr>
                <w:rFonts w:asciiTheme="minorHAnsi" w:hAnsiTheme="minorHAnsi" w:cstheme="minorHAnsi"/>
                <w:sz w:val="20"/>
                <w:szCs w:val="20"/>
              </w:rPr>
            </w:pPr>
          </w:p>
        </w:tc>
      </w:tr>
      <w:tr w:rsidR="00CE37CF" w:rsidRPr="00C042B6" w:rsidTr="005A3FDC">
        <w:trPr>
          <w:trHeight w:val="340"/>
        </w:trPr>
        <w:tc>
          <w:tcPr>
            <w:tcW w:w="634" w:type="dxa"/>
            <w:tcBorders>
              <w:top w:val="nil"/>
              <w:bottom w:val="nil"/>
              <w:right w:val="nil"/>
            </w:tcBorders>
            <w:vAlign w:val="center"/>
          </w:tcPr>
          <w:p w:rsidR="00CE37CF" w:rsidRDefault="00CE37CF" w:rsidP="00950FF3">
            <w:pPr>
              <w:pStyle w:val="Default"/>
              <w:spacing w:line="276" w:lineRule="auto"/>
              <w:jc w:val="both"/>
              <w:rPr>
                <w:rFonts w:asciiTheme="minorHAnsi" w:hAnsiTheme="minorHAnsi" w:cstheme="minorHAnsi"/>
                <w:sz w:val="20"/>
                <w:szCs w:val="20"/>
              </w:rPr>
            </w:pPr>
          </w:p>
        </w:tc>
        <w:tc>
          <w:tcPr>
            <w:tcW w:w="7021" w:type="dxa"/>
            <w:gridSpan w:val="3"/>
            <w:tcBorders>
              <w:top w:val="nil"/>
              <w:left w:val="nil"/>
              <w:bottom w:val="nil"/>
              <w:right w:val="nil"/>
            </w:tcBorders>
            <w:vAlign w:val="center"/>
          </w:tcPr>
          <w:p w:rsidR="00CE37CF" w:rsidRPr="00C042B6" w:rsidRDefault="00CE37CF"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Εάν ναι, σημειώστε το όνομα της πόλης ή του οικισμού</w:t>
            </w:r>
          </w:p>
        </w:tc>
        <w:tc>
          <w:tcPr>
            <w:tcW w:w="2806" w:type="dxa"/>
            <w:gridSpan w:val="4"/>
            <w:tcBorders>
              <w:top w:val="nil"/>
              <w:left w:val="nil"/>
              <w:bottom w:val="single" w:sz="4" w:space="0" w:color="auto"/>
            </w:tcBorders>
            <w:vAlign w:val="center"/>
          </w:tcPr>
          <w:p w:rsidR="00CE37CF" w:rsidRPr="00C042B6" w:rsidRDefault="00CE37CF" w:rsidP="00950FF3">
            <w:pPr>
              <w:pStyle w:val="Default"/>
              <w:spacing w:line="276" w:lineRule="auto"/>
              <w:jc w:val="both"/>
              <w:rPr>
                <w:rFonts w:asciiTheme="minorHAnsi" w:hAnsiTheme="minorHAnsi" w:cstheme="minorHAnsi"/>
                <w:sz w:val="20"/>
                <w:szCs w:val="20"/>
              </w:rPr>
            </w:pPr>
          </w:p>
        </w:tc>
      </w:tr>
      <w:tr w:rsidR="00CE37CF" w:rsidRPr="00C042B6" w:rsidTr="005A3FDC">
        <w:trPr>
          <w:trHeight w:val="340"/>
        </w:trPr>
        <w:tc>
          <w:tcPr>
            <w:tcW w:w="634" w:type="dxa"/>
            <w:tcBorders>
              <w:top w:val="nil"/>
              <w:bottom w:val="nil"/>
              <w:right w:val="nil"/>
            </w:tcBorders>
            <w:vAlign w:val="center"/>
          </w:tcPr>
          <w:p w:rsidR="00CE37CF" w:rsidRDefault="00CE37CF" w:rsidP="00CE37CF">
            <w:pPr>
              <w:pStyle w:val="Default"/>
              <w:spacing w:line="276" w:lineRule="auto"/>
              <w:jc w:val="both"/>
              <w:rPr>
                <w:rFonts w:asciiTheme="minorHAnsi" w:hAnsiTheme="minorHAnsi" w:cstheme="minorHAnsi"/>
                <w:sz w:val="20"/>
                <w:szCs w:val="20"/>
              </w:rPr>
            </w:pPr>
          </w:p>
        </w:tc>
        <w:tc>
          <w:tcPr>
            <w:tcW w:w="7021" w:type="dxa"/>
            <w:gridSpan w:val="3"/>
            <w:tcBorders>
              <w:top w:val="nil"/>
              <w:left w:val="nil"/>
              <w:bottom w:val="nil"/>
              <w:right w:val="nil"/>
            </w:tcBorders>
            <w:vAlign w:val="center"/>
          </w:tcPr>
          <w:p w:rsidR="00CE37CF" w:rsidRDefault="00CE37CF" w:rsidP="00CE37C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Εάν όχι, σημειώστε την απόσταση από το πλησιέστερο όριο οικισμού</w:t>
            </w:r>
          </w:p>
        </w:tc>
        <w:tc>
          <w:tcPr>
            <w:tcW w:w="2806" w:type="dxa"/>
            <w:gridSpan w:val="4"/>
            <w:tcBorders>
              <w:top w:val="single" w:sz="4" w:space="0" w:color="auto"/>
              <w:left w:val="nil"/>
              <w:bottom w:val="nil"/>
            </w:tcBorders>
            <w:vAlign w:val="center"/>
          </w:tcPr>
          <w:p w:rsidR="00CE37CF" w:rsidRPr="00C042B6" w:rsidRDefault="00CE37CF" w:rsidP="00CE37CF">
            <w:pPr>
              <w:pStyle w:val="Default"/>
              <w:spacing w:line="276" w:lineRule="auto"/>
              <w:jc w:val="both"/>
              <w:rPr>
                <w:rFonts w:asciiTheme="minorHAnsi" w:hAnsiTheme="minorHAnsi" w:cstheme="minorHAnsi"/>
                <w:sz w:val="20"/>
                <w:szCs w:val="20"/>
              </w:rPr>
            </w:pPr>
          </w:p>
        </w:tc>
      </w:tr>
      <w:tr w:rsidR="00CE37CF" w:rsidRPr="00C042B6" w:rsidTr="005A3FDC">
        <w:trPr>
          <w:trHeight w:val="340"/>
        </w:trPr>
        <w:tc>
          <w:tcPr>
            <w:tcW w:w="634" w:type="dxa"/>
            <w:tcBorders>
              <w:bottom w:val="single" w:sz="4" w:space="0" w:color="auto"/>
              <w:right w:val="nil"/>
            </w:tcBorders>
            <w:vAlign w:val="center"/>
          </w:tcPr>
          <w:p w:rsidR="00CE37CF" w:rsidRDefault="00CE37CF"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Β.1.3</w:t>
            </w:r>
          </w:p>
        </w:tc>
        <w:tc>
          <w:tcPr>
            <w:tcW w:w="7021" w:type="dxa"/>
            <w:gridSpan w:val="3"/>
            <w:tcBorders>
              <w:left w:val="nil"/>
              <w:bottom w:val="single" w:sz="4" w:space="0" w:color="auto"/>
              <w:right w:val="nil"/>
            </w:tcBorders>
            <w:vAlign w:val="center"/>
          </w:tcPr>
          <w:p w:rsidR="00CE37CF" w:rsidRPr="00C042B6" w:rsidRDefault="00CE37CF"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Η έκταση επέμβασης της δραστηριότητας ή </w:t>
            </w:r>
            <w:r w:rsidR="005A3FDC">
              <w:rPr>
                <w:rFonts w:asciiTheme="minorHAnsi" w:hAnsiTheme="minorHAnsi" w:cstheme="minorHAnsi"/>
                <w:sz w:val="20"/>
                <w:szCs w:val="20"/>
              </w:rPr>
              <w:t>τμήμα αυτής βρίσκεται σε περιοχή που εμπίπτει στις διατάξεις του Ν.3028/2003 (ΦΕΚ Α΄ 153);</w:t>
            </w:r>
          </w:p>
        </w:tc>
        <w:tc>
          <w:tcPr>
            <w:tcW w:w="992" w:type="dxa"/>
            <w:tcBorders>
              <w:left w:val="nil"/>
              <w:bottom w:val="nil"/>
            </w:tcBorders>
            <w:vAlign w:val="center"/>
          </w:tcPr>
          <w:p w:rsidR="00CE37CF" w:rsidRPr="00C042B6" w:rsidRDefault="00CE37CF"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Borders>
              <w:left w:val="nil"/>
              <w:bottom w:val="single" w:sz="4" w:space="0" w:color="auto"/>
            </w:tcBorders>
            <w:vAlign w:val="center"/>
          </w:tcPr>
          <w:p w:rsidR="00CE37CF" w:rsidRPr="00C042B6" w:rsidRDefault="00CE37CF" w:rsidP="00950FF3">
            <w:pPr>
              <w:pStyle w:val="Default"/>
              <w:spacing w:line="276" w:lineRule="auto"/>
              <w:jc w:val="right"/>
              <w:rPr>
                <w:rFonts w:asciiTheme="minorHAnsi" w:hAnsiTheme="minorHAnsi" w:cstheme="minorHAnsi"/>
                <w:sz w:val="20"/>
                <w:szCs w:val="20"/>
              </w:rPr>
            </w:pPr>
          </w:p>
        </w:tc>
        <w:tc>
          <w:tcPr>
            <w:tcW w:w="993" w:type="dxa"/>
            <w:tcBorders>
              <w:left w:val="nil"/>
              <w:bottom w:val="nil"/>
            </w:tcBorders>
            <w:vAlign w:val="center"/>
          </w:tcPr>
          <w:p w:rsidR="00CE37CF" w:rsidRPr="00C042B6" w:rsidRDefault="00CE37CF"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Borders>
              <w:left w:val="nil"/>
              <w:bottom w:val="single" w:sz="4" w:space="0" w:color="auto"/>
            </w:tcBorders>
            <w:vAlign w:val="center"/>
          </w:tcPr>
          <w:p w:rsidR="00CE37CF" w:rsidRPr="00C042B6" w:rsidRDefault="00CE37CF" w:rsidP="00950FF3">
            <w:pPr>
              <w:pStyle w:val="Default"/>
              <w:spacing w:line="276" w:lineRule="auto"/>
              <w:jc w:val="both"/>
              <w:rPr>
                <w:rFonts w:asciiTheme="minorHAnsi" w:hAnsiTheme="minorHAnsi" w:cstheme="minorHAnsi"/>
                <w:sz w:val="20"/>
                <w:szCs w:val="20"/>
              </w:rPr>
            </w:pPr>
          </w:p>
        </w:tc>
      </w:tr>
      <w:tr w:rsidR="005A3FDC" w:rsidRPr="00C042B6" w:rsidTr="005A3FDC">
        <w:trPr>
          <w:trHeight w:val="340"/>
        </w:trPr>
        <w:tc>
          <w:tcPr>
            <w:tcW w:w="634" w:type="dxa"/>
            <w:tcBorders>
              <w:right w:val="nil"/>
            </w:tcBorders>
          </w:tcPr>
          <w:p w:rsidR="005A3FDC" w:rsidRDefault="005A3FDC"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Β.1.4</w:t>
            </w:r>
          </w:p>
        </w:tc>
        <w:tc>
          <w:tcPr>
            <w:tcW w:w="7021" w:type="dxa"/>
            <w:gridSpan w:val="3"/>
            <w:tcBorders>
              <w:left w:val="nil"/>
              <w:right w:val="nil"/>
            </w:tcBorders>
          </w:tcPr>
          <w:p w:rsidR="005A3FDC" w:rsidRPr="00C042B6" w:rsidRDefault="005A3FDC"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Η εγκατάσταση βρίσκεται εντός δασικής έκτασης;</w:t>
            </w:r>
          </w:p>
        </w:tc>
        <w:tc>
          <w:tcPr>
            <w:tcW w:w="992" w:type="dxa"/>
            <w:tcBorders>
              <w:left w:val="nil"/>
            </w:tcBorders>
          </w:tcPr>
          <w:p w:rsidR="005A3FDC" w:rsidRPr="00C042B6" w:rsidRDefault="005A3FDC"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Pr>
          <w:p w:rsidR="005A3FDC" w:rsidRPr="00C042B6" w:rsidRDefault="005A3FDC" w:rsidP="00950FF3">
            <w:pPr>
              <w:pStyle w:val="Default"/>
              <w:spacing w:line="276" w:lineRule="auto"/>
              <w:jc w:val="right"/>
              <w:rPr>
                <w:rFonts w:asciiTheme="minorHAnsi" w:hAnsiTheme="minorHAnsi" w:cstheme="minorHAnsi"/>
                <w:sz w:val="20"/>
                <w:szCs w:val="20"/>
              </w:rPr>
            </w:pPr>
          </w:p>
        </w:tc>
        <w:tc>
          <w:tcPr>
            <w:tcW w:w="993" w:type="dxa"/>
          </w:tcPr>
          <w:p w:rsidR="005A3FDC" w:rsidRPr="00C042B6" w:rsidRDefault="005A3FDC"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Pr>
          <w:p w:rsidR="005A3FDC" w:rsidRPr="00C042B6" w:rsidRDefault="005A3FDC" w:rsidP="00950FF3">
            <w:pPr>
              <w:pStyle w:val="Default"/>
              <w:spacing w:line="276" w:lineRule="auto"/>
              <w:jc w:val="both"/>
              <w:rPr>
                <w:rFonts w:asciiTheme="minorHAnsi" w:hAnsiTheme="minorHAnsi" w:cstheme="minorHAnsi"/>
                <w:sz w:val="20"/>
                <w:szCs w:val="20"/>
              </w:rPr>
            </w:pPr>
          </w:p>
        </w:tc>
      </w:tr>
    </w:tbl>
    <w:p w:rsidR="00C803F2" w:rsidRPr="005A3FDC" w:rsidRDefault="00C803F2" w:rsidP="007D5227">
      <w:pPr>
        <w:pStyle w:val="Default"/>
        <w:spacing w:line="276" w:lineRule="auto"/>
        <w:jc w:val="center"/>
        <w:rPr>
          <w:rFonts w:asciiTheme="minorHAnsi" w:hAnsiTheme="minorHAnsi" w:cstheme="minorHAnsi"/>
          <w:sz w:val="16"/>
          <w:szCs w:val="16"/>
        </w:rPr>
      </w:pPr>
    </w:p>
    <w:tbl>
      <w:tblPr>
        <w:tblStyle w:val="a4"/>
        <w:tblW w:w="0" w:type="auto"/>
        <w:tblLook w:val="04A0"/>
      </w:tblPr>
      <w:tblGrid>
        <w:gridCol w:w="629"/>
        <w:gridCol w:w="2923"/>
        <w:gridCol w:w="3485"/>
        <w:gridCol w:w="3486"/>
      </w:tblGrid>
      <w:tr w:rsidR="005A3FDC" w:rsidRPr="00E439FF" w:rsidTr="00950FF3">
        <w:trPr>
          <w:trHeight w:val="340"/>
        </w:trPr>
        <w:tc>
          <w:tcPr>
            <w:tcW w:w="10456" w:type="dxa"/>
            <w:gridSpan w:val="4"/>
            <w:shd w:val="clear" w:color="auto" w:fill="808080" w:themeFill="background1" w:themeFillShade="80"/>
            <w:vAlign w:val="center"/>
          </w:tcPr>
          <w:p w:rsidR="005A3FDC" w:rsidRPr="00E439FF" w:rsidRDefault="005A3FDC" w:rsidP="00950FF3">
            <w:pPr>
              <w:pStyle w:val="Default"/>
              <w:spacing w:line="276"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Β</w:t>
            </w:r>
            <w:r w:rsidRPr="00E439FF">
              <w:rPr>
                <w:rFonts w:asciiTheme="minorHAnsi" w:hAnsiTheme="minorHAnsi" w:cstheme="minorHAnsi"/>
                <w:b/>
                <w:bCs/>
                <w:color w:val="FFFFFF" w:themeColor="background1"/>
                <w:sz w:val="20"/>
                <w:szCs w:val="20"/>
              </w:rPr>
              <w:t>.</w:t>
            </w:r>
            <w:r>
              <w:rPr>
                <w:rFonts w:asciiTheme="minorHAnsi" w:hAnsiTheme="minorHAnsi" w:cstheme="minorHAnsi"/>
                <w:b/>
                <w:bCs/>
                <w:color w:val="FFFFFF" w:themeColor="background1"/>
                <w:sz w:val="20"/>
                <w:szCs w:val="20"/>
              </w:rPr>
              <w:t>2</w:t>
            </w:r>
            <w:r w:rsidRPr="00E439FF">
              <w:rPr>
                <w:rFonts w:asciiTheme="minorHAnsi" w:hAnsiTheme="minorHAnsi" w:cstheme="minorHAnsi"/>
                <w:b/>
                <w:bCs/>
                <w:color w:val="FFFFFF" w:themeColor="background1"/>
                <w:sz w:val="20"/>
                <w:szCs w:val="20"/>
              </w:rPr>
              <w:t xml:space="preserve"> </w:t>
            </w:r>
            <w:r>
              <w:rPr>
                <w:rFonts w:asciiTheme="minorHAnsi" w:hAnsiTheme="minorHAnsi" w:cstheme="minorHAnsi"/>
                <w:b/>
                <w:bCs/>
                <w:color w:val="FFFFFF" w:themeColor="background1"/>
                <w:sz w:val="20"/>
                <w:szCs w:val="20"/>
              </w:rPr>
              <w:t>Χαρακτηριστικά δραστηριότητας</w:t>
            </w:r>
          </w:p>
        </w:tc>
      </w:tr>
      <w:tr w:rsidR="005A3FDC" w:rsidTr="005A3FDC">
        <w:trPr>
          <w:trHeight w:val="340"/>
        </w:trPr>
        <w:tc>
          <w:tcPr>
            <w:tcW w:w="3485" w:type="dxa"/>
            <w:gridSpan w:val="2"/>
            <w:vAlign w:val="center"/>
          </w:tcPr>
          <w:p w:rsidR="005A3FDC" w:rsidRDefault="005A3FDC" w:rsidP="00950FF3">
            <w:pPr>
              <w:pStyle w:val="Default"/>
              <w:spacing w:line="276" w:lineRule="auto"/>
              <w:jc w:val="both"/>
              <w:rPr>
                <w:rFonts w:asciiTheme="minorHAnsi" w:hAnsiTheme="minorHAnsi" w:cstheme="minorHAnsi"/>
                <w:sz w:val="20"/>
                <w:szCs w:val="20"/>
              </w:rPr>
            </w:pPr>
          </w:p>
        </w:tc>
        <w:tc>
          <w:tcPr>
            <w:tcW w:w="3485" w:type="dxa"/>
            <w:vAlign w:val="center"/>
          </w:tcPr>
          <w:p w:rsidR="005A3FDC" w:rsidRPr="005A3FDC" w:rsidRDefault="005A3FDC" w:rsidP="005A3FDC">
            <w:pPr>
              <w:pStyle w:val="Default"/>
              <w:spacing w:line="276" w:lineRule="auto"/>
              <w:jc w:val="center"/>
              <w:rPr>
                <w:rFonts w:asciiTheme="minorHAnsi" w:hAnsiTheme="minorHAnsi" w:cstheme="minorHAnsi"/>
                <w:b/>
                <w:bCs/>
                <w:sz w:val="20"/>
                <w:szCs w:val="20"/>
              </w:rPr>
            </w:pPr>
            <w:r>
              <w:rPr>
                <w:rFonts w:asciiTheme="minorHAnsi" w:hAnsiTheme="minorHAnsi" w:cstheme="minorHAnsi"/>
                <w:b/>
                <w:bCs/>
                <w:sz w:val="20"/>
                <w:szCs w:val="20"/>
              </w:rPr>
              <w:t>Υφιστάμενη δραστηριότητα</w:t>
            </w:r>
          </w:p>
        </w:tc>
        <w:tc>
          <w:tcPr>
            <w:tcW w:w="3486" w:type="dxa"/>
            <w:vAlign w:val="center"/>
          </w:tcPr>
          <w:p w:rsidR="005A3FDC" w:rsidRDefault="005A3FDC" w:rsidP="005A3FDC">
            <w:pPr>
              <w:pStyle w:val="Default"/>
              <w:spacing w:line="276" w:lineRule="auto"/>
              <w:jc w:val="center"/>
              <w:rPr>
                <w:rFonts w:asciiTheme="minorHAnsi" w:hAnsiTheme="minorHAnsi" w:cstheme="minorHAnsi"/>
                <w:b/>
                <w:bCs/>
                <w:sz w:val="20"/>
                <w:szCs w:val="20"/>
              </w:rPr>
            </w:pPr>
            <w:r>
              <w:rPr>
                <w:rFonts w:asciiTheme="minorHAnsi" w:hAnsiTheme="minorHAnsi" w:cstheme="minorHAnsi"/>
                <w:b/>
                <w:bCs/>
                <w:sz w:val="20"/>
                <w:szCs w:val="20"/>
              </w:rPr>
              <w:t xml:space="preserve">Νέα δραστηριότητα ή </w:t>
            </w:r>
          </w:p>
          <w:p w:rsidR="005A3FDC" w:rsidRPr="005A3FDC" w:rsidRDefault="005A3FDC" w:rsidP="005A3FDC">
            <w:pPr>
              <w:pStyle w:val="Default"/>
              <w:spacing w:line="276" w:lineRule="auto"/>
              <w:jc w:val="center"/>
              <w:rPr>
                <w:rFonts w:asciiTheme="minorHAnsi" w:hAnsiTheme="minorHAnsi" w:cstheme="minorHAnsi"/>
                <w:b/>
                <w:bCs/>
                <w:sz w:val="20"/>
                <w:szCs w:val="20"/>
              </w:rPr>
            </w:pPr>
            <w:r>
              <w:rPr>
                <w:rFonts w:asciiTheme="minorHAnsi" w:hAnsiTheme="minorHAnsi" w:cstheme="minorHAnsi"/>
                <w:b/>
                <w:bCs/>
                <w:sz w:val="20"/>
                <w:szCs w:val="20"/>
              </w:rPr>
              <w:t>Υφιστάμενη δραστηριότητα μετά τη μεταβολή</w:t>
            </w:r>
          </w:p>
        </w:tc>
      </w:tr>
      <w:tr w:rsidR="005A3FDC" w:rsidTr="005A3FDC">
        <w:trPr>
          <w:trHeight w:val="340"/>
        </w:trPr>
        <w:tc>
          <w:tcPr>
            <w:tcW w:w="562" w:type="dxa"/>
            <w:tcBorders>
              <w:bottom w:val="single" w:sz="4" w:space="0" w:color="auto"/>
              <w:right w:val="nil"/>
            </w:tcBorders>
          </w:tcPr>
          <w:p w:rsidR="005A3FDC" w:rsidRDefault="005A3FDC" w:rsidP="005A3FDC">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Β.2.1</w:t>
            </w:r>
          </w:p>
        </w:tc>
        <w:tc>
          <w:tcPr>
            <w:tcW w:w="2923" w:type="dxa"/>
            <w:tcBorders>
              <w:left w:val="nil"/>
              <w:bottom w:val="single" w:sz="4" w:space="0" w:color="auto"/>
            </w:tcBorders>
            <w:vAlign w:val="center"/>
          </w:tcPr>
          <w:p w:rsidR="005A3FDC" w:rsidRPr="005A3FDC" w:rsidRDefault="005A3FDC" w:rsidP="005A3FDC">
            <w:pPr>
              <w:pStyle w:val="Default"/>
              <w:spacing w:line="276" w:lineRule="auto"/>
              <w:jc w:val="both"/>
              <w:rPr>
                <w:rFonts w:asciiTheme="minorHAnsi" w:hAnsiTheme="minorHAnsi" w:cstheme="minorHAnsi"/>
                <w:sz w:val="20"/>
                <w:szCs w:val="20"/>
                <w:lang w:val="en-US"/>
              </w:rPr>
            </w:pPr>
            <w:r>
              <w:rPr>
                <w:rFonts w:asciiTheme="minorHAnsi" w:hAnsiTheme="minorHAnsi" w:cstheme="minorHAnsi"/>
                <w:sz w:val="20"/>
                <w:szCs w:val="20"/>
              </w:rPr>
              <w:t>Έκταση γηπέδου (</w:t>
            </w:r>
            <w:r>
              <w:rPr>
                <w:rFonts w:asciiTheme="minorHAnsi" w:hAnsiTheme="minorHAnsi" w:cstheme="minorHAnsi"/>
                <w:sz w:val="20"/>
                <w:szCs w:val="20"/>
                <w:lang w:val="en-US"/>
              </w:rPr>
              <w:t>m</w:t>
            </w:r>
            <w:r w:rsidRPr="005A3FDC">
              <w:rPr>
                <w:rFonts w:asciiTheme="minorHAnsi" w:hAnsiTheme="minorHAnsi" w:cstheme="minorHAnsi"/>
                <w:sz w:val="20"/>
                <w:szCs w:val="20"/>
                <w:vertAlign w:val="superscript"/>
                <w:lang w:val="en-US"/>
              </w:rPr>
              <w:t>2</w:t>
            </w:r>
            <w:r>
              <w:rPr>
                <w:rFonts w:asciiTheme="minorHAnsi" w:hAnsiTheme="minorHAnsi" w:cstheme="minorHAnsi"/>
                <w:sz w:val="20"/>
                <w:szCs w:val="20"/>
                <w:lang w:val="en-US"/>
              </w:rPr>
              <w:t>)</w:t>
            </w:r>
          </w:p>
        </w:tc>
        <w:tc>
          <w:tcPr>
            <w:tcW w:w="3485" w:type="dxa"/>
            <w:tcBorders>
              <w:bottom w:val="single" w:sz="4" w:space="0" w:color="auto"/>
            </w:tcBorders>
            <w:vAlign w:val="center"/>
          </w:tcPr>
          <w:p w:rsidR="005A3FDC" w:rsidRPr="005A3FDC" w:rsidRDefault="005A3FDC" w:rsidP="005A3FDC">
            <w:pPr>
              <w:pStyle w:val="Default"/>
              <w:spacing w:line="276" w:lineRule="auto"/>
              <w:jc w:val="center"/>
              <w:rPr>
                <w:rFonts w:asciiTheme="minorHAnsi" w:hAnsiTheme="minorHAnsi" w:cstheme="minorHAnsi"/>
                <w:b/>
                <w:bCs/>
                <w:sz w:val="20"/>
                <w:szCs w:val="20"/>
              </w:rPr>
            </w:pPr>
          </w:p>
        </w:tc>
        <w:tc>
          <w:tcPr>
            <w:tcW w:w="3486" w:type="dxa"/>
            <w:tcBorders>
              <w:bottom w:val="single" w:sz="4" w:space="0" w:color="auto"/>
            </w:tcBorders>
            <w:vAlign w:val="center"/>
          </w:tcPr>
          <w:p w:rsidR="005A3FDC" w:rsidRPr="005A3FDC" w:rsidRDefault="005A3FDC" w:rsidP="005A3FDC">
            <w:pPr>
              <w:pStyle w:val="Default"/>
              <w:spacing w:line="276" w:lineRule="auto"/>
              <w:jc w:val="center"/>
              <w:rPr>
                <w:rFonts w:asciiTheme="minorHAnsi" w:hAnsiTheme="minorHAnsi" w:cstheme="minorHAnsi"/>
                <w:b/>
                <w:bCs/>
                <w:sz w:val="20"/>
                <w:szCs w:val="20"/>
              </w:rPr>
            </w:pPr>
          </w:p>
        </w:tc>
      </w:tr>
      <w:tr w:rsidR="005A3FDC" w:rsidTr="005A3FDC">
        <w:trPr>
          <w:trHeight w:val="340"/>
        </w:trPr>
        <w:tc>
          <w:tcPr>
            <w:tcW w:w="562" w:type="dxa"/>
            <w:tcBorders>
              <w:bottom w:val="single" w:sz="4" w:space="0" w:color="auto"/>
              <w:right w:val="nil"/>
            </w:tcBorders>
          </w:tcPr>
          <w:p w:rsidR="005A3FDC" w:rsidRDefault="005A3FDC" w:rsidP="005A3FDC">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Β.2.2</w:t>
            </w:r>
          </w:p>
        </w:tc>
        <w:tc>
          <w:tcPr>
            <w:tcW w:w="2923" w:type="dxa"/>
            <w:tcBorders>
              <w:left w:val="nil"/>
              <w:bottom w:val="single" w:sz="4" w:space="0" w:color="auto"/>
            </w:tcBorders>
            <w:vAlign w:val="center"/>
          </w:tcPr>
          <w:p w:rsidR="005A3FDC" w:rsidRPr="005A3FDC" w:rsidRDefault="005A3FDC" w:rsidP="005A3FD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Αντικείμενο των επισκευών ή εργασιών συντήρησης που λαμβάνουν χώρα, σύμφωνα με το άρθρο 13 του Π.Δ.78/1988 (Α΄34) και τις διατάξεις του Π.Δ.163/2009, της Κ.Υ.Α. οικ.41647/2861/2008 και της Υ.Α.41871/3068/2010, όπως εκάστοτε ισχύουν:</w:t>
            </w:r>
          </w:p>
        </w:tc>
        <w:tc>
          <w:tcPr>
            <w:tcW w:w="3485" w:type="dxa"/>
            <w:tcBorders>
              <w:bottom w:val="single" w:sz="4" w:space="0" w:color="auto"/>
            </w:tcBorders>
            <w:vAlign w:val="center"/>
          </w:tcPr>
          <w:p w:rsidR="005A3FDC" w:rsidRPr="005A3FDC" w:rsidRDefault="005A3FDC" w:rsidP="005A3FDC">
            <w:pPr>
              <w:pStyle w:val="Default"/>
              <w:spacing w:line="276" w:lineRule="auto"/>
              <w:jc w:val="center"/>
              <w:rPr>
                <w:rFonts w:asciiTheme="minorHAnsi" w:hAnsiTheme="minorHAnsi" w:cstheme="minorHAnsi"/>
                <w:b/>
                <w:bCs/>
                <w:sz w:val="20"/>
                <w:szCs w:val="20"/>
              </w:rPr>
            </w:pPr>
          </w:p>
        </w:tc>
        <w:tc>
          <w:tcPr>
            <w:tcW w:w="3486" w:type="dxa"/>
            <w:tcBorders>
              <w:bottom w:val="single" w:sz="4" w:space="0" w:color="auto"/>
            </w:tcBorders>
            <w:vAlign w:val="center"/>
          </w:tcPr>
          <w:p w:rsidR="005A3FDC" w:rsidRPr="005A3FDC" w:rsidRDefault="005A3FDC" w:rsidP="005A3FDC">
            <w:pPr>
              <w:pStyle w:val="Default"/>
              <w:spacing w:line="276" w:lineRule="auto"/>
              <w:jc w:val="center"/>
              <w:rPr>
                <w:rFonts w:asciiTheme="minorHAnsi" w:hAnsiTheme="minorHAnsi" w:cstheme="minorHAnsi"/>
                <w:b/>
                <w:bCs/>
                <w:sz w:val="20"/>
                <w:szCs w:val="20"/>
              </w:rPr>
            </w:pPr>
          </w:p>
        </w:tc>
      </w:tr>
      <w:tr w:rsidR="005A3FDC" w:rsidTr="00F01210">
        <w:trPr>
          <w:trHeight w:val="340"/>
        </w:trPr>
        <w:tc>
          <w:tcPr>
            <w:tcW w:w="3485" w:type="dxa"/>
            <w:gridSpan w:val="2"/>
            <w:tcBorders>
              <w:bottom w:val="single" w:sz="4" w:space="0" w:color="auto"/>
            </w:tcBorders>
            <w:vAlign w:val="center"/>
          </w:tcPr>
          <w:p w:rsidR="005A3FDC" w:rsidRDefault="005A3FDC" w:rsidP="005A3FD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Β.2.2.</w:t>
            </w:r>
          </w:p>
        </w:tc>
        <w:tc>
          <w:tcPr>
            <w:tcW w:w="3485" w:type="dxa"/>
            <w:tcBorders>
              <w:bottom w:val="single" w:sz="4" w:space="0" w:color="auto"/>
            </w:tcBorders>
            <w:vAlign w:val="center"/>
          </w:tcPr>
          <w:p w:rsidR="005A3FDC" w:rsidRPr="005A3FDC" w:rsidRDefault="005A3FDC" w:rsidP="005A3FDC">
            <w:pPr>
              <w:pStyle w:val="Default"/>
              <w:spacing w:line="276" w:lineRule="auto"/>
              <w:jc w:val="center"/>
              <w:rPr>
                <w:rFonts w:asciiTheme="minorHAnsi" w:hAnsiTheme="minorHAnsi" w:cstheme="minorHAnsi"/>
                <w:b/>
                <w:bCs/>
                <w:sz w:val="20"/>
                <w:szCs w:val="20"/>
              </w:rPr>
            </w:pPr>
          </w:p>
        </w:tc>
        <w:tc>
          <w:tcPr>
            <w:tcW w:w="3486" w:type="dxa"/>
            <w:tcBorders>
              <w:bottom w:val="single" w:sz="4" w:space="0" w:color="auto"/>
            </w:tcBorders>
            <w:vAlign w:val="center"/>
          </w:tcPr>
          <w:p w:rsidR="005A3FDC" w:rsidRPr="005A3FDC" w:rsidRDefault="005A3FDC" w:rsidP="005A3FDC">
            <w:pPr>
              <w:pStyle w:val="Default"/>
              <w:spacing w:line="276" w:lineRule="auto"/>
              <w:jc w:val="center"/>
              <w:rPr>
                <w:rFonts w:asciiTheme="minorHAnsi" w:hAnsiTheme="minorHAnsi" w:cstheme="minorHAnsi"/>
                <w:b/>
                <w:bCs/>
                <w:sz w:val="20"/>
                <w:szCs w:val="20"/>
              </w:rPr>
            </w:pPr>
          </w:p>
        </w:tc>
      </w:tr>
    </w:tbl>
    <w:p w:rsidR="002E5D82" w:rsidRPr="00832F86" w:rsidRDefault="002E5D82" w:rsidP="007D5227">
      <w:pPr>
        <w:pStyle w:val="Default"/>
        <w:spacing w:line="276" w:lineRule="auto"/>
        <w:jc w:val="center"/>
        <w:rPr>
          <w:rFonts w:asciiTheme="minorHAnsi" w:hAnsiTheme="minorHAnsi" w:cstheme="minorHAnsi"/>
          <w:sz w:val="16"/>
          <w:szCs w:val="16"/>
        </w:rPr>
      </w:pPr>
    </w:p>
    <w:tbl>
      <w:tblPr>
        <w:tblStyle w:val="a4"/>
        <w:tblW w:w="0" w:type="auto"/>
        <w:tblInd w:w="-5" w:type="dxa"/>
        <w:tblLook w:val="04A0"/>
      </w:tblPr>
      <w:tblGrid>
        <w:gridCol w:w="634"/>
        <w:gridCol w:w="7021"/>
        <w:gridCol w:w="992"/>
        <w:gridCol w:w="425"/>
        <w:gridCol w:w="993"/>
        <w:gridCol w:w="396"/>
      </w:tblGrid>
      <w:tr w:rsidR="00832F86" w:rsidRPr="00C803F2" w:rsidTr="00832F86">
        <w:trPr>
          <w:trHeight w:val="340"/>
        </w:trPr>
        <w:tc>
          <w:tcPr>
            <w:tcW w:w="10461" w:type="dxa"/>
            <w:gridSpan w:val="6"/>
            <w:shd w:val="clear" w:color="auto" w:fill="F2F2F2" w:themeFill="background1" w:themeFillShade="F2"/>
            <w:vAlign w:val="center"/>
          </w:tcPr>
          <w:p w:rsidR="00832F86" w:rsidRPr="00C803F2" w:rsidRDefault="00832F86" w:rsidP="00950FF3">
            <w:pPr>
              <w:pStyle w:val="Default"/>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Γ</w:t>
            </w:r>
            <w:r w:rsidRPr="00C803F2">
              <w:rPr>
                <w:rFonts w:asciiTheme="minorHAnsi" w:hAnsiTheme="minorHAnsi" w:cstheme="minorHAnsi"/>
                <w:b/>
                <w:bCs/>
                <w:sz w:val="22"/>
                <w:szCs w:val="22"/>
              </w:rPr>
              <w:t xml:space="preserve">. </w:t>
            </w:r>
            <w:r>
              <w:rPr>
                <w:rFonts w:asciiTheme="minorHAnsi" w:hAnsiTheme="minorHAnsi" w:cstheme="minorHAnsi"/>
                <w:b/>
                <w:bCs/>
                <w:sz w:val="22"/>
                <w:szCs w:val="22"/>
              </w:rPr>
              <w:t>ΦΥΣΙΚΟΙ ΠΟΡΟΙ</w:t>
            </w:r>
          </w:p>
        </w:tc>
      </w:tr>
      <w:tr w:rsidR="00832F86" w:rsidRPr="00E439FF" w:rsidTr="00832F86">
        <w:trPr>
          <w:trHeight w:val="340"/>
        </w:trPr>
        <w:tc>
          <w:tcPr>
            <w:tcW w:w="10461" w:type="dxa"/>
            <w:gridSpan w:val="6"/>
            <w:shd w:val="clear" w:color="auto" w:fill="808080" w:themeFill="background1" w:themeFillShade="80"/>
            <w:vAlign w:val="center"/>
          </w:tcPr>
          <w:p w:rsidR="00832F86" w:rsidRPr="00E439FF" w:rsidRDefault="00832F86" w:rsidP="00950FF3">
            <w:pPr>
              <w:pStyle w:val="Default"/>
              <w:spacing w:line="276"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Γ</w:t>
            </w:r>
            <w:r w:rsidRPr="00E439FF">
              <w:rPr>
                <w:rFonts w:asciiTheme="minorHAnsi" w:hAnsiTheme="minorHAnsi" w:cstheme="minorHAnsi"/>
                <w:b/>
                <w:bCs/>
                <w:color w:val="FFFFFF" w:themeColor="background1"/>
                <w:sz w:val="20"/>
                <w:szCs w:val="20"/>
              </w:rPr>
              <w:t xml:space="preserve">.1 </w:t>
            </w:r>
            <w:r>
              <w:rPr>
                <w:rFonts w:asciiTheme="minorHAnsi" w:hAnsiTheme="minorHAnsi" w:cstheme="minorHAnsi"/>
                <w:b/>
                <w:bCs/>
                <w:color w:val="FFFFFF" w:themeColor="background1"/>
                <w:sz w:val="20"/>
                <w:szCs w:val="20"/>
              </w:rPr>
              <w:t>Χρήση νερού</w:t>
            </w:r>
          </w:p>
        </w:tc>
      </w:tr>
      <w:tr w:rsidR="00832F86" w:rsidRPr="00C042B6" w:rsidTr="00832F86">
        <w:trPr>
          <w:trHeight w:val="340"/>
        </w:trPr>
        <w:tc>
          <w:tcPr>
            <w:tcW w:w="634" w:type="dxa"/>
            <w:tcBorders>
              <w:bottom w:val="single" w:sz="4" w:space="0" w:color="auto"/>
              <w:right w:val="nil"/>
            </w:tcBorders>
            <w:vAlign w:val="center"/>
          </w:tcPr>
          <w:p w:rsidR="00832F86" w:rsidRDefault="00832F86"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Γ.1.1</w:t>
            </w:r>
          </w:p>
        </w:tc>
        <w:tc>
          <w:tcPr>
            <w:tcW w:w="7021" w:type="dxa"/>
            <w:tcBorders>
              <w:left w:val="nil"/>
              <w:bottom w:val="single" w:sz="4" w:space="0" w:color="auto"/>
              <w:right w:val="nil"/>
            </w:tcBorders>
            <w:vAlign w:val="center"/>
          </w:tcPr>
          <w:p w:rsidR="00832F86" w:rsidRPr="00C042B6" w:rsidRDefault="00832F86"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Οι ανάγκες υδροδότησης της δραστηριότητας καλύπτονται από δίκτυο ύδρευσης;</w:t>
            </w:r>
          </w:p>
        </w:tc>
        <w:tc>
          <w:tcPr>
            <w:tcW w:w="992" w:type="dxa"/>
            <w:tcBorders>
              <w:left w:val="nil"/>
              <w:bottom w:val="nil"/>
            </w:tcBorders>
            <w:vAlign w:val="center"/>
          </w:tcPr>
          <w:p w:rsidR="00832F86" w:rsidRPr="00C042B6" w:rsidRDefault="00832F86"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Borders>
              <w:left w:val="nil"/>
            </w:tcBorders>
            <w:vAlign w:val="center"/>
          </w:tcPr>
          <w:p w:rsidR="00832F86" w:rsidRPr="00C042B6" w:rsidRDefault="00832F86" w:rsidP="00950FF3">
            <w:pPr>
              <w:pStyle w:val="Default"/>
              <w:spacing w:line="276" w:lineRule="auto"/>
              <w:jc w:val="right"/>
              <w:rPr>
                <w:rFonts w:asciiTheme="minorHAnsi" w:hAnsiTheme="minorHAnsi" w:cstheme="minorHAnsi"/>
                <w:sz w:val="20"/>
                <w:szCs w:val="20"/>
              </w:rPr>
            </w:pPr>
          </w:p>
        </w:tc>
        <w:tc>
          <w:tcPr>
            <w:tcW w:w="993" w:type="dxa"/>
            <w:tcBorders>
              <w:left w:val="nil"/>
              <w:bottom w:val="nil"/>
            </w:tcBorders>
            <w:vAlign w:val="center"/>
          </w:tcPr>
          <w:p w:rsidR="00832F86" w:rsidRPr="00C042B6" w:rsidRDefault="00832F86"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Borders>
              <w:left w:val="nil"/>
            </w:tcBorders>
            <w:vAlign w:val="center"/>
          </w:tcPr>
          <w:p w:rsidR="00832F86" w:rsidRPr="00C042B6" w:rsidRDefault="00832F86" w:rsidP="00950FF3">
            <w:pPr>
              <w:pStyle w:val="Default"/>
              <w:spacing w:line="276" w:lineRule="auto"/>
              <w:jc w:val="both"/>
              <w:rPr>
                <w:rFonts w:asciiTheme="minorHAnsi" w:hAnsiTheme="minorHAnsi" w:cstheme="minorHAnsi"/>
                <w:sz w:val="20"/>
                <w:szCs w:val="20"/>
              </w:rPr>
            </w:pPr>
          </w:p>
        </w:tc>
      </w:tr>
      <w:tr w:rsidR="00832F86" w:rsidRPr="00C042B6" w:rsidTr="00832F86">
        <w:trPr>
          <w:trHeight w:val="340"/>
        </w:trPr>
        <w:tc>
          <w:tcPr>
            <w:tcW w:w="634" w:type="dxa"/>
            <w:tcBorders>
              <w:bottom w:val="nil"/>
              <w:right w:val="nil"/>
            </w:tcBorders>
          </w:tcPr>
          <w:p w:rsidR="00832F86" w:rsidRDefault="00832F86" w:rsidP="00832F86">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Γ.1.2</w:t>
            </w:r>
          </w:p>
        </w:tc>
        <w:tc>
          <w:tcPr>
            <w:tcW w:w="7021" w:type="dxa"/>
            <w:tcBorders>
              <w:left w:val="nil"/>
              <w:bottom w:val="nil"/>
              <w:right w:val="nil"/>
            </w:tcBorders>
            <w:vAlign w:val="center"/>
          </w:tcPr>
          <w:p w:rsidR="00832F86" w:rsidRPr="00C042B6" w:rsidRDefault="00832F86" w:rsidP="00832F86">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Οι ανάγκες υδροδότησης της δραστηριότητας καλύπτονται από γεώτρηση;</w:t>
            </w:r>
          </w:p>
        </w:tc>
        <w:tc>
          <w:tcPr>
            <w:tcW w:w="992" w:type="dxa"/>
            <w:tcBorders>
              <w:left w:val="nil"/>
              <w:bottom w:val="nil"/>
            </w:tcBorders>
          </w:tcPr>
          <w:p w:rsidR="00832F86" w:rsidRPr="00C042B6" w:rsidRDefault="00832F86" w:rsidP="00832F86">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Pr>
          <w:p w:rsidR="00832F86" w:rsidRPr="00C042B6" w:rsidRDefault="00832F86" w:rsidP="00832F86">
            <w:pPr>
              <w:pStyle w:val="Default"/>
              <w:spacing w:line="276" w:lineRule="auto"/>
              <w:jc w:val="right"/>
              <w:rPr>
                <w:rFonts w:asciiTheme="minorHAnsi" w:hAnsiTheme="minorHAnsi" w:cstheme="minorHAnsi"/>
                <w:sz w:val="20"/>
                <w:szCs w:val="20"/>
              </w:rPr>
            </w:pPr>
          </w:p>
        </w:tc>
        <w:tc>
          <w:tcPr>
            <w:tcW w:w="993" w:type="dxa"/>
            <w:tcBorders>
              <w:bottom w:val="nil"/>
            </w:tcBorders>
          </w:tcPr>
          <w:p w:rsidR="00832F86" w:rsidRPr="00C042B6" w:rsidRDefault="00832F86" w:rsidP="00832F86">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Pr>
          <w:p w:rsidR="00832F86" w:rsidRPr="00C042B6" w:rsidRDefault="00832F86" w:rsidP="00832F86">
            <w:pPr>
              <w:pStyle w:val="Default"/>
              <w:spacing w:line="276" w:lineRule="auto"/>
              <w:jc w:val="both"/>
              <w:rPr>
                <w:rFonts w:asciiTheme="minorHAnsi" w:hAnsiTheme="minorHAnsi" w:cstheme="minorHAnsi"/>
                <w:sz w:val="20"/>
                <w:szCs w:val="20"/>
              </w:rPr>
            </w:pPr>
          </w:p>
        </w:tc>
      </w:tr>
      <w:tr w:rsidR="00832F86" w:rsidRPr="00C042B6" w:rsidTr="00832F86">
        <w:trPr>
          <w:trHeight w:val="340"/>
        </w:trPr>
        <w:tc>
          <w:tcPr>
            <w:tcW w:w="634" w:type="dxa"/>
            <w:tcBorders>
              <w:top w:val="nil"/>
              <w:right w:val="nil"/>
            </w:tcBorders>
          </w:tcPr>
          <w:p w:rsidR="00832F86" w:rsidRDefault="00832F86" w:rsidP="00950FF3">
            <w:pPr>
              <w:pStyle w:val="Default"/>
              <w:spacing w:line="276" w:lineRule="auto"/>
              <w:jc w:val="both"/>
              <w:rPr>
                <w:rFonts w:asciiTheme="minorHAnsi" w:hAnsiTheme="minorHAnsi" w:cstheme="minorHAnsi"/>
                <w:sz w:val="20"/>
                <w:szCs w:val="20"/>
              </w:rPr>
            </w:pPr>
          </w:p>
        </w:tc>
        <w:tc>
          <w:tcPr>
            <w:tcW w:w="7021" w:type="dxa"/>
            <w:tcBorders>
              <w:top w:val="nil"/>
              <w:left w:val="nil"/>
              <w:right w:val="nil"/>
            </w:tcBorders>
          </w:tcPr>
          <w:p w:rsidR="00832F86" w:rsidRPr="00C042B6" w:rsidRDefault="00832F86"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Αν ναι, διαθέτει άδεια χρήσης νερού;</w:t>
            </w:r>
          </w:p>
        </w:tc>
        <w:tc>
          <w:tcPr>
            <w:tcW w:w="992" w:type="dxa"/>
            <w:tcBorders>
              <w:top w:val="nil"/>
              <w:left w:val="nil"/>
            </w:tcBorders>
          </w:tcPr>
          <w:p w:rsidR="00832F86" w:rsidRPr="00C042B6" w:rsidRDefault="00832F86"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Pr>
          <w:p w:rsidR="00832F86" w:rsidRPr="00C042B6" w:rsidRDefault="00832F86" w:rsidP="00950FF3">
            <w:pPr>
              <w:pStyle w:val="Default"/>
              <w:spacing w:line="276" w:lineRule="auto"/>
              <w:jc w:val="right"/>
              <w:rPr>
                <w:rFonts w:asciiTheme="minorHAnsi" w:hAnsiTheme="minorHAnsi" w:cstheme="minorHAnsi"/>
                <w:sz w:val="20"/>
                <w:szCs w:val="20"/>
              </w:rPr>
            </w:pPr>
          </w:p>
        </w:tc>
        <w:tc>
          <w:tcPr>
            <w:tcW w:w="993" w:type="dxa"/>
            <w:tcBorders>
              <w:top w:val="nil"/>
            </w:tcBorders>
          </w:tcPr>
          <w:p w:rsidR="00832F86" w:rsidRPr="00C042B6" w:rsidRDefault="00832F86"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Pr>
          <w:p w:rsidR="00832F86" w:rsidRPr="00C042B6" w:rsidRDefault="00832F86" w:rsidP="00950FF3">
            <w:pPr>
              <w:pStyle w:val="Default"/>
              <w:spacing w:line="276" w:lineRule="auto"/>
              <w:jc w:val="both"/>
              <w:rPr>
                <w:rFonts w:asciiTheme="minorHAnsi" w:hAnsiTheme="minorHAnsi" w:cstheme="minorHAnsi"/>
                <w:sz w:val="20"/>
                <w:szCs w:val="20"/>
              </w:rPr>
            </w:pPr>
          </w:p>
        </w:tc>
      </w:tr>
    </w:tbl>
    <w:p w:rsidR="00832F86" w:rsidRPr="00832F86" w:rsidRDefault="00832F86" w:rsidP="007D5227">
      <w:pPr>
        <w:pStyle w:val="Default"/>
        <w:spacing w:line="276" w:lineRule="auto"/>
        <w:jc w:val="center"/>
        <w:rPr>
          <w:rFonts w:asciiTheme="minorHAnsi" w:hAnsiTheme="minorHAnsi" w:cstheme="minorHAnsi"/>
          <w:sz w:val="16"/>
          <w:szCs w:val="16"/>
        </w:rPr>
      </w:pPr>
    </w:p>
    <w:tbl>
      <w:tblPr>
        <w:tblStyle w:val="a4"/>
        <w:tblW w:w="0" w:type="auto"/>
        <w:tblInd w:w="-5" w:type="dxa"/>
        <w:tblLook w:val="04A0"/>
      </w:tblPr>
      <w:tblGrid>
        <w:gridCol w:w="634"/>
        <w:gridCol w:w="7021"/>
        <w:gridCol w:w="992"/>
        <w:gridCol w:w="425"/>
        <w:gridCol w:w="993"/>
        <w:gridCol w:w="396"/>
      </w:tblGrid>
      <w:tr w:rsidR="00832F86" w:rsidRPr="00E439FF" w:rsidTr="00950FF3">
        <w:trPr>
          <w:trHeight w:val="340"/>
        </w:trPr>
        <w:tc>
          <w:tcPr>
            <w:tcW w:w="10461" w:type="dxa"/>
            <w:gridSpan w:val="6"/>
            <w:shd w:val="clear" w:color="auto" w:fill="808080" w:themeFill="background1" w:themeFillShade="80"/>
            <w:vAlign w:val="center"/>
          </w:tcPr>
          <w:p w:rsidR="00832F86" w:rsidRPr="00E439FF" w:rsidRDefault="00832F86" w:rsidP="00950FF3">
            <w:pPr>
              <w:pStyle w:val="Default"/>
              <w:spacing w:line="276"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Γ</w:t>
            </w:r>
            <w:r w:rsidRPr="00E439FF">
              <w:rPr>
                <w:rFonts w:asciiTheme="minorHAnsi" w:hAnsiTheme="minorHAnsi" w:cstheme="minorHAnsi"/>
                <w:b/>
                <w:bCs/>
                <w:color w:val="FFFFFF" w:themeColor="background1"/>
                <w:sz w:val="20"/>
                <w:szCs w:val="20"/>
              </w:rPr>
              <w:t>.</w:t>
            </w:r>
            <w:r>
              <w:rPr>
                <w:rFonts w:asciiTheme="minorHAnsi" w:hAnsiTheme="minorHAnsi" w:cstheme="minorHAnsi"/>
                <w:b/>
                <w:bCs/>
                <w:color w:val="FFFFFF" w:themeColor="background1"/>
                <w:sz w:val="20"/>
                <w:szCs w:val="20"/>
              </w:rPr>
              <w:t>2</w:t>
            </w:r>
            <w:r w:rsidRPr="00E439FF">
              <w:rPr>
                <w:rFonts w:asciiTheme="minorHAnsi" w:hAnsiTheme="minorHAnsi" w:cstheme="minorHAnsi"/>
                <w:b/>
                <w:bCs/>
                <w:color w:val="FFFFFF" w:themeColor="background1"/>
                <w:sz w:val="20"/>
                <w:szCs w:val="20"/>
              </w:rPr>
              <w:t xml:space="preserve"> </w:t>
            </w:r>
            <w:r>
              <w:rPr>
                <w:rFonts w:asciiTheme="minorHAnsi" w:hAnsiTheme="minorHAnsi" w:cstheme="minorHAnsi"/>
                <w:b/>
                <w:bCs/>
                <w:color w:val="FFFFFF" w:themeColor="background1"/>
                <w:sz w:val="20"/>
                <w:szCs w:val="20"/>
              </w:rPr>
              <w:t>Χρήση ενέργειας</w:t>
            </w:r>
          </w:p>
        </w:tc>
      </w:tr>
      <w:tr w:rsidR="00832F86" w:rsidRPr="00C042B6" w:rsidTr="00832F86">
        <w:trPr>
          <w:trHeight w:val="340"/>
        </w:trPr>
        <w:tc>
          <w:tcPr>
            <w:tcW w:w="634" w:type="dxa"/>
            <w:tcBorders>
              <w:bottom w:val="single" w:sz="4" w:space="0" w:color="auto"/>
              <w:right w:val="nil"/>
            </w:tcBorders>
            <w:vAlign w:val="center"/>
          </w:tcPr>
          <w:p w:rsidR="00832F86" w:rsidRDefault="00832F86"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Γ.2.1</w:t>
            </w:r>
          </w:p>
        </w:tc>
        <w:tc>
          <w:tcPr>
            <w:tcW w:w="7021" w:type="dxa"/>
            <w:tcBorders>
              <w:left w:val="nil"/>
              <w:bottom w:val="single" w:sz="4" w:space="0" w:color="auto"/>
              <w:right w:val="nil"/>
            </w:tcBorders>
            <w:vAlign w:val="center"/>
          </w:tcPr>
          <w:p w:rsidR="00832F86" w:rsidRPr="00C042B6" w:rsidRDefault="00832F86"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Υπάρχει ή προβλέπεται χρήση ηλεκτροπαραγωγού ζεύγους;</w:t>
            </w:r>
          </w:p>
        </w:tc>
        <w:tc>
          <w:tcPr>
            <w:tcW w:w="992" w:type="dxa"/>
            <w:tcBorders>
              <w:left w:val="nil"/>
              <w:bottom w:val="single" w:sz="4" w:space="0" w:color="auto"/>
            </w:tcBorders>
            <w:vAlign w:val="center"/>
          </w:tcPr>
          <w:p w:rsidR="00832F86" w:rsidRPr="00C042B6" w:rsidRDefault="00832F86"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Borders>
              <w:left w:val="nil"/>
              <w:bottom w:val="single" w:sz="4" w:space="0" w:color="auto"/>
            </w:tcBorders>
            <w:vAlign w:val="center"/>
          </w:tcPr>
          <w:p w:rsidR="00832F86" w:rsidRPr="00C042B6" w:rsidRDefault="00832F86" w:rsidP="00950FF3">
            <w:pPr>
              <w:pStyle w:val="Default"/>
              <w:spacing w:line="276" w:lineRule="auto"/>
              <w:jc w:val="right"/>
              <w:rPr>
                <w:rFonts w:asciiTheme="minorHAnsi" w:hAnsiTheme="minorHAnsi" w:cstheme="minorHAnsi"/>
                <w:sz w:val="20"/>
                <w:szCs w:val="20"/>
              </w:rPr>
            </w:pPr>
          </w:p>
        </w:tc>
        <w:tc>
          <w:tcPr>
            <w:tcW w:w="993" w:type="dxa"/>
            <w:tcBorders>
              <w:left w:val="nil"/>
              <w:bottom w:val="single" w:sz="4" w:space="0" w:color="auto"/>
            </w:tcBorders>
            <w:vAlign w:val="center"/>
          </w:tcPr>
          <w:p w:rsidR="00832F86" w:rsidRPr="00C042B6" w:rsidRDefault="00832F86"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Borders>
              <w:left w:val="nil"/>
              <w:bottom w:val="single" w:sz="4" w:space="0" w:color="auto"/>
            </w:tcBorders>
            <w:vAlign w:val="center"/>
          </w:tcPr>
          <w:p w:rsidR="00832F86" w:rsidRPr="00C042B6" w:rsidRDefault="00832F86" w:rsidP="00950FF3">
            <w:pPr>
              <w:pStyle w:val="Default"/>
              <w:spacing w:line="276" w:lineRule="auto"/>
              <w:jc w:val="both"/>
              <w:rPr>
                <w:rFonts w:asciiTheme="minorHAnsi" w:hAnsiTheme="minorHAnsi" w:cstheme="minorHAnsi"/>
                <w:sz w:val="20"/>
                <w:szCs w:val="20"/>
              </w:rPr>
            </w:pPr>
          </w:p>
        </w:tc>
      </w:tr>
    </w:tbl>
    <w:p w:rsidR="00832F86" w:rsidRPr="000821AC" w:rsidRDefault="00832F86" w:rsidP="007D5227">
      <w:pPr>
        <w:pStyle w:val="Default"/>
        <w:spacing w:line="276" w:lineRule="auto"/>
        <w:jc w:val="center"/>
        <w:rPr>
          <w:rFonts w:asciiTheme="minorHAnsi" w:hAnsiTheme="minorHAnsi" w:cstheme="minorHAnsi"/>
          <w:sz w:val="16"/>
          <w:szCs w:val="16"/>
        </w:rPr>
      </w:pPr>
    </w:p>
    <w:tbl>
      <w:tblPr>
        <w:tblStyle w:val="a4"/>
        <w:tblW w:w="0" w:type="auto"/>
        <w:tblInd w:w="-5" w:type="dxa"/>
        <w:tblLook w:val="04A0"/>
      </w:tblPr>
      <w:tblGrid>
        <w:gridCol w:w="10065"/>
        <w:gridCol w:w="396"/>
      </w:tblGrid>
      <w:tr w:rsidR="00832F86" w:rsidRPr="00C803F2" w:rsidTr="00950FF3">
        <w:trPr>
          <w:trHeight w:val="340"/>
        </w:trPr>
        <w:tc>
          <w:tcPr>
            <w:tcW w:w="10461" w:type="dxa"/>
            <w:gridSpan w:val="2"/>
            <w:shd w:val="clear" w:color="auto" w:fill="F2F2F2" w:themeFill="background1" w:themeFillShade="F2"/>
            <w:vAlign w:val="center"/>
          </w:tcPr>
          <w:p w:rsidR="00832F86" w:rsidRPr="00C803F2" w:rsidRDefault="00832F86" w:rsidP="00950FF3">
            <w:pPr>
              <w:pStyle w:val="Default"/>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Δ</w:t>
            </w:r>
            <w:r w:rsidRPr="00C803F2">
              <w:rPr>
                <w:rFonts w:asciiTheme="minorHAnsi" w:hAnsiTheme="minorHAnsi" w:cstheme="minorHAnsi"/>
                <w:b/>
                <w:bCs/>
                <w:sz w:val="22"/>
                <w:szCs w:val="22"/>
              </w:rPr>
              <w:t xml:space="preserve">. </w:t>
            </w:r>
            <w:r>
              <w:rPr>
                <w:rFonts w:asciiTheme="minorHAnsi" w:hAnsiTheme="minorHAnsi" w:cstheme="minorHAnsi"/>
                <w:b/>
                <w:bCs/>
                <w:sz w:val="22"/>
                <w:szCs w:val="22"/>
              </w:rPr>
              <w:t>ΥΓΡΑ ΑΠΟΒΛΗΤΑ</w:t>
            </w:r>
          </w:p>
        </w:tc>
      </w:tr>
      <w:tr w:rsidR="00832F86" w:rsidRPr="00C042B6" w:rsidTr="00C72F4F">
        <w:trPr>
          <w:trHeight w:val="340"/>
        </w:trPr>
        <w:tc>
          <w:tcPr>
            <w:tcW w:w="10065" w:type="dxa"/>
            <w:tcBorders>
              <w:bottom w:val="single" w:sz="4" w:space="0" w:color="auto"/>
            </w:tcBorders>
            <w:vAlign w:val="center"/>
          </w:tcPr>
          <w:p w:rsidR="00832F86" w:rsidRPr="00832F86" w:rsidRDefault="00832F86" w:rsidP="00832F86">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Οι κατωτέρω δηλούμενες μέθοδοι διαχείρισης και διάθεσης των υγρών αποβλήτων είναι επιτρεπτές και σύμφωνα με τις διατάξεις της κείμενης νομοθεσίας και τους ειδικούς όρους της περιοχής εγκατάστασης του σταθμού.</w:t>
            </w:r>
          </w:p>
        </w:tc>
        <w:tc>
          <w:tcPr>
            <w:tcW w:w="396" w:type="dxa"/>
            <w:tcBorders>
              <w:left w:val="nil"/>
            </w:tcBorders>
            <w:vAlign w:val="center"/>
          </w:tcPr>
          <w:p w:rsidR="00832F86" w:rsidRPr="00C042B6" w:rsidRDefault="00832F86" w:rsidP="00950FF3">
            <w:pPr>
              <w:pStyle w:val="Default"/>
              <w:spacing w:line="276" w:lineRule="auto"/>
              <w:jc w:val="both"/>
              <w:rPr>
                <w:rFonts w:asciiTheme="minorHAnsi" w:hAnsiTheme="minorHAnsi" w:cstheme="minorHAnsi"/>
                <w:sz w:val="20"/>
                <w:szCs w:val="20"/>
              </w:rPr>
            </w:pPr>
          </w:p>
        </w:tc>
      </w:tr>
    </w:tbl>
    <w:p w:rsidR="00832F86" w:rsidRPr="000821AC" w:rsidRDefault="00832F86" w:rsidP="007D5227">
      <w:pPr>
        <w:pStyle w:val="Default"/>
        <w:spacing w:line="276" w:lineRule="auto"/>
        <w:jc w:val="center"/>
        <w:rPr>
          <w:rFonts w:asciiTheme="minorHAnsi" w:hAnsiTheme="minorHAnsi" w:cstheme="minorHAnsi"/>
          <w:sz w:val="16"/>
          <w:szCs w:val="16"/>
        </w:rPr>
      </w:pPr>
    </w:p>
    <w:tbl>
      <w:tblPr>
        <w:tblStyle w:val="a4"/>
        <w:tblW w:w="0" w:type="auto"/>
        <w:tblInd w:w="-5" w:type="dxa"/>
        <w:tblLook w:val="04A0"/>
      </w:tblPr>
      <w:tblGrid>
        <w:gridCol w:w="634"/>
        <w:gridCol w:w="785"/>
        <w:gridCol w:w="6661"/>
        <w:gridCol w:w="1701"/>
        <w:gridCol w:w="202"/>
        <w:gridCol w:w="478"/>
      </w:tblGrid>
      <w:tr w:rsidR="000821AC" w:rsidRPr="00E439FF" w:rsidTr="00F85A32">
        <w:trPr>
          <w:trHeight w:val="340"/>
        </w:trPr>
        <w:tc>
          <w:tcPr>
            <w:tcW w:w="10461" w:type="dxa"/>
            <w:gridSpan w:val="6"/>
            <w:shd w:val="clear" w:color="auto" w:fill="808080" w:themeFill="background1" w:themeFillShade="80"/>
            <w:vAlign w:val="center"/>
          </w:tcPr>
          <w:p w:rsidR="000821AC" w:rsidRPr="00E439FF" w:rsidRDefault="000821AC" w:rsidP="00950FF3">
            <w:pPr>
              <w:pStyle w:val="Default"/>
              <w:spacing w:line="276"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Δ</w:t>
            </w:r>
            <w:r w:rsidRPr="00E439FF">
              <w:rPr>
                <w:rFonts w:asciiTheme="minorHAnsi" w:hAnsiTheme="minorHAnsi" w:cstheme="minorHAnsi"/>
                <w:b/>
                <w:bCs/>
                <w:color w:val="FFFFFF" w:themeColor="background1"/>
                <w:sz w:val="20"/>
                <w:szCs w:val="20"/>
              </w:rPr>
              <w:t xml:space="preserve">.1 </w:t>
            </w:r>
            <w:r>
              <w:rPr>
                <w:rFonts w:asciiTheme="minorHAnsi" w:hAnsiTheme="minorHAnsi" w:cstheme="minorHAnsi"/>
                <w:b/>
                <w:bCs/>
                <w:color w:val="FFFFFF" w:themeColor="background1"/>
                <w:sz w:val="20"/>
                <w:szCs w:val="20"/>
              </w:rPr>
              <w:t xml:space="preserve">Συγκεντρωτικά στοιχεία διαχείρισης αστικών αποβλήτων </w:t>
            </w:r>
          </w:p>
        </w:tc>
      </w:tr>
      <w:tr w:rsidR="000821AC" w:rsidRPr="00E439FF" w:rsidTr="00F85A32">
        <w:trPr>
          <w:trHeight w:val="340"/>
        </w:trPr>
        <w:tc>
          <w:tcPr>
            <w:tcW w:w="10461" w:type="dxa"/>
            <w:gridSpan w:val="6"/>
            <w:shd w:val="clear" w:color="auto" w:fill="A6A6A6" w:themeFill="background1" w:themeFillShade="A6"/>
            <w:vAlign w:val="center"/>
          </w:tcPr>
          <w:p w:rsidR="000821AC" w:rsidRPr="000821AC" w:rsidRDefault="000821AC" w:rsidP="00950FF3">
            <w:pPr>
              <w:pStyle w:val="Default"/>
              <w:spacing w:line="276" w:lineRule="auto"/>
              <w:jc w:val="both"/>
              <w:rPr>
                <w:rFonts w:asciiTheme="minorHAnsi" w:hAnsiTheme="minorHAnsi" w:cstheme="minorHAnsi"/>
                <w:b/>
                <w:bCs/>
                <w:color w:val="auto"/>
                <w:sz w:val="20"/>
                <w:szCs w:val="20"/>
              </w:rPr>
            </w:pPr>
            <w:r w:rsidRPr="000821AC">
              <w:rPr>
                <w:rFonts w:asciiTheme="minorHAnsi" w:hAnsiTheme="minorHAnsi" w:cstheme="minorHAnsi"/>
                <w:b/>
                <w:bCs/>
                <w:color w:val="auto"/>
                <w:sz w:val="20"/>
                <w:szCs w:val="20"/>
              </w:rPr>
              <w:t>Μέθοδος διαχείρισης αστικών υγρών αποβλήτων</w:t>
            </w:r>
          </w:p>
        </w:tc>
      </w:tr>
      <w:tr w:rsidR="000821AC" w:rsidRPr="00C042B6" w:rsidTr="00F85A32">
        <w:trPr>
          <w:trHeight w:val="340"/>
        </w:trPr>
        <w:tc>
          <w:tcPr>
            <w:tcW w:w="634" w:type="dxa"/>
            <w:tcBorders>
              <w:bottom w:val="single" w:sz="4" w:space="0" w:color="auto"/>
              <w:right w:val="nil"/>
            </w:tcBorders>
            <w:vAlign w:val="center"/>
          </w:tcPr>
          <w:p w:rsidR="000821AC" w:rsidRDefault="000821AC"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Δ.1.1</w:t>
            </w:r>
          </w:p>
        </w:tc>
        <w:tc>
          <w:tcPr>
            <w:tcW w:w="9349" w:type="dxa"/>
            <w:gridSpan w:val="4"/>
            <w:tcBorders>
              <w:left w:val="nil"/>
              <w:bottom w:val="single" w:sz="4" w:space="0" w:color="auto"/>
            </w:tcBorders>
            <w:vAlign w:val="center"/>
          </w:tcPr>
          <w:p w:rsidR="000821AC" w:rsidRPr="00A76CC8" w:rsidRDefault="000821AC" w:rsidP="000821A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Στεγανή δεξαμενή και τελική διάθεση μέσω βυτιοφόρου οχήματος σε φορέα επεξεργασίας αστικών υγρών αποβλήτων</w:t>
            </w:r>
          </w:p>
        </w:tc>
        <w:tc>
          <w:tcPr>
            <w:tcW w:w="478" w:type="dxa"/>
            <w:tcBorders>
              <w:left w:val="nil"/>
            </w:tcBorders>
            <w:vAlign w:val="center"/>
          </w:tcPr>
          <w:p w:rsidR="000821AC" w:rsidRPr="00C042B6" w:rsidRDefault="000821AC" w:rsidP="00950FF3">
            <w:pPr>
              <w:pStyle w:val="Default"/>
              <w:spacing w:line="276" w:lineRule="auto"/>
              <w:jc w:val="both"/>
              <w:rPr>
                <w:rFonts w:asciiTheme="minorHAnsi" w:hAnsiTheme="minorHAnsi" w:cstheme="minorHAnsi"/>
                <w:sz w:val="20"/>
                <w:szCs w:val="20"/>
              </w:rPr>
            </w:pPr>
          </w:p>
        </w:tc>
      </w:tr>
      <w:tr w:rsidR="000821AC" w:rsidRPr="00C042B6" w:rsidTr="00F85A32">
        <w:trPr>
          <w:trHeight w:val="340"/>
        </w:trPr>
        <w:tc>
          <w:tcPr>
            <w:tcW w:w="634" w:type="dxa"/>
            <w:tcBorders>
              <w:bottom w:val="single" w:sz="4" w:space="0" w:color="auto"/>
              <w:right w:val="nil"/>
            </w:tcBorders>
          </w:tcPr>
          <w:p w:rsidR="000821AC" w:rsidRDefault="000821AC" w:rsidP="000821AC">
            <w:pPr>
              <w:pStyle w:val="Default"/>
              <w:spacing w:line="276" w:lineRule="auto"/>
              <w:jc w:val="both"/>
              <w:rPr>
                <w:rFonts w:asciiTheme="minorHAnsi" w:hAnsiTheme="minorHAnsi" w:cstheme="minorHAnsi"/>
                <w:sz w:val="20"/>
                <w:szCs w:val="20"/>
              </w:rPr>
            </w:pPr>
          </w:p>
        </w:tc>
        <w:tc>
          <w:tcPr>
            <w:tcW w:w="785" w:type="dxa"/>
            <w:tcBorders>
              <w:left w:val="nil"/>
              <w:bottom w:val="single" w:sz="4" w:space="0" w:color="auto"/>
              <w:right w:val="nil"/>
            </w:tcBorders>
          </w:tcPr>
          <w:p w:rsidR="000821AC" w:rsidRPr="00C042B6" w:rsidRDefault="000821AC" w:rsidP="000821A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Δ.1.1.1</w:t>
            </w:r>
          </w:p>
        </w:tc>
        <w:tc>
          <w:tcPr>
            <w:tcW w:w="6661" w:type="dxa"/>
            <w:tcBorders>
              <w:left w:val="nil"/>
              <w:right w:val="nil"/>
            </w:tcBorders>
          </w:tcPr>
          <w:p w:rsidR="000821AC" w:rsidRPr="00A76CC8" w:rsidRDefault="000821AC" w:rsidP="000821A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Ωφέλιμος όγκος της στεγανής δεξαμενής</w:t>
            </w:r>
          </w:p>
        </w:tc>
        <w:tc>
          <w:tcPr>
            <w:tcW w:w="1701" w:type="dxa"/>
            <w:tcBorders>
              <w:left w:val="nil"/>
              <w:bottom w:val="single" w:sz="4" w:space="0" w:color="auto"/>
              <w:right w:val="nil"/>
            </w:tcBorders>
          </w:tcPr>
          <w:p w:rsidR="000821AC" w:rsidRPr="00A76CC8" w:rsidRDefault="000821AC" w:rsidP="000821AC">
            <w:pPr>
              <w:pStyle w:val="Default"/>
              <w:spacing w:line="276" w:lineRule="auto"/>
              <w:jc w:val="right"/>
              <w:rPr>
                <w:rFonts w:asciiTheme="minorHAnsi" w:hAnsiTheme="minorHAnsi" w:cstheme="minorHAnsi"/>
                <w:sz w:val="20"/>
                <w:szCs w:val="20"/>
              </w:rPr>
            </w:pPr>
          </w:p>
        </w:tc>
        <w:tc>
          <w:tcPr>
            <w:tcW w:w="680" w:type="dxa"/>
            <w:gridSpan w:val="2"/>
            <w:tcBorders>
              <w:left w:val="nil"/>
              <w:bottom w:val="single" w:sz="4" w:space="0" w:color="auto"/>
            </w:tcBorders>
          </w:tcPr>
          <w:p w:rsidR="000821AC" w:rsidRPr="000821AC" w:rsidRDefault="000821AC" w:rsidP="000821AC">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lang w:val="en-US"/>
              </w:rPr>
              <w:t>m</w:t>
            </w:r>
            <w:r w:rsidRPr="000821AC">
              <w:rPr>
                <w:rFonts w:asciiTheme="minorHAnsi" w:hAnsiTheme="minorHAnsi" w:cstheme="minorHAnsi"/>
                <w:sz w:val="20"/>
                <w:szCs w:val="20"/>
                <w:vertAlign w:val="superscript"/>
              </w:rPr>
              <w:t>3</w:t>
            </w:r>
          </w:p>
        </w:tc>
      </w:tr>
      <w:tr w:rsidR="00F85A32" w:rsidRPr="000821AC" w:rsidTr="00F85A32">
        <w:trPr>
          <w:trHeight w:val="340"/>
        </w:trPr>
        <w:tc>
          <w:tcPr>
            <w:tcW w:w="634" w:type="dxa"/>
            <w:tcBorders>
              <w:right w:val="nil"/>
            </w:tcBorders>
          </w:tcPr>
          <w:p w:rsidR="00F85A32" w:rsidRDefault="00F85A32" w:rsidP="00950FF3">
            <w:pPr>
              <w:pStyle w:val="Default"/>
              <w:spacing w:line="276" w:lineRule="auto"/>
              <w:jc w:val="both"/>
              <w:rPr>
                <w:rFonts w:asciiTheme="minorHAnsi" w:hAnsiTheme="minorHAnsi" w:cstheme="minorHAnsi"/>
                <w:sz w:val="20"/>
                <w:szCs w:val="20"/>
              </w:rPr>
            </w:pPr>
          </w:p>
        </w:tc>
        <w:tc>
          <w:tcPr>
            <w:tcW w:w="785" w:type="dxa"/>
            <w:tcBorders>
              <w:left w:val="nil"/>
              <w:right w:val="nil"/>
            </w:tcBorders>
          </w:tcPr>
          <w:p w:rsidR="00F85A32" w:rsidRPr="000821AC" w:rsidRDefault="00F85A32" w:rsidP="00950FF3">
            <w:pPr>
              <w:pStyle w:val="Default"/>
              <w:spacing w:line="276" w:lineRule="auto"/>
              <w:jc w:val="both"/>
              <w:rPr>
                <w:rFonts w:asciiTheme="minorHAnsi" w:hAnsiTheme="minorHAnsi" w:cstheme="minorHAnsi"/>
                <w:sz w:val="20"/>
                <w:szCs w:val="20"/>
                <w:lang w:val="en-US"/>
              </w:rPr>
            </w:pPr>
            <w:r>
              <w:rPr>
                <w:rFonts w:asciiTheme="minorHAnsi" w:hAnsiTheme="minorHAnsi" w:cstheme="minorHAnsi"/>
                <w:sz w:val="20"/>
                <w:szCs w:val="20"/>
              </w:rPr>
              <w:t>Δ.1.1.</w:t>
            </w:r>
            <w:r>
              <w:rPr>
                <w:rFonts w:asciiTheme="minorHAnsi" w:hAnsiTheme="minorHAnsi" w:cstheme="minorHAnsi"/>
                <w:sz w:val="20"/>
                <w:szCs w:val="20"/>
                <w:lang w:val="en-US"/>
              </w:rPr>
              <w:t>2</w:t>
            </w:r>
          </w:p>
        </w:tc>
        <w:tc>
          <w:tcPr>
            <w:tcW w:w="6661" w:type="dxa"/>
            <w:tcBorders>
              <w:left w:val="nil"/>
              <w:right w:val="nil"/>
            </w:tcBorders>
          </w:tcPr>
          <w:p w:rsidR="00F85A32" w:rsidRPr="000821AC" w:rsidRDefault="00F85A32"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Φορέας διαχείρισης της κεντρικής εγκατάστασης επεξεργασίας αποβλήτων</w:t>
            </w:r>
          </w:p>
        </w:tc>
        <w:tc>
          <w:tcPr>
            <w:tcW w:w="2381" w:type="dxa"/>
            <w:gridSpan w:val="3"/>
            <w:tcBorders>
              <w:left w:val="nil"/>
            </w:tcBorders>
          </w:tcPr>
          <w:p w:rsidR="00F85A32" w:rsidRPr="000821AC" w:rsidRDefault="00F85A32" w:rsidP="00950FF3">
            <w:pPr>
              <w:pStyle w:val="Default"/>
              <w:spacing w:line="276" w:lineRule="auto"/>
              <w:jc w:val="both"/>
              <w:rPr>
                <w:rFonts w:asciiTheme="minorHAnsi" w:hAnsiTheme="minorHAnsi" w:cstheme="minorHAnsi"/>
                <w:sz w:val="20"/>
                <w:szCs w:val="20"/>
              </w:rPr>
            </w:pPr>
          </w:p>
        </w:tc>
      </w:tr>
      <w:tr w:rsidR="00F85A32" w:rsidRPr="00C042B6" w:rsidTr="00F85A32">
        <w:trPr>
          <w:trHeight w:val="340"/>
        </w:trPr>
        <w:tc>
          <w:tcPr>
            <w:tcW w:w="634" w:type="dxa"/>
            <w:tcBorders>
              <w:bottom w:val="single" w:sz="4" w:space="0" w:color="auto"/>
              <w:right w:val="nil"/>
            </w:tcBorders>
            <w:vAlign w:val="center"/>
          </w:tcPr>
          <w:p w:rsidR="00F85A32" w:rsidRDefault="00F85A32"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Δ.1.2</w:t>
            </w:r>
          </w:p>
        </w:tc>
        <w:tc>
          <w:tcPr>
            <w:tcW w:w="9349" w:type="dxa"/>
            <w:gridSpan w:val="4"/>
            <w:tcBorders>
              <w:left w:val="nil"/>
              <w:bottom w:val="single" w:sz="4" w:space="0" w:color="auto"/>
            </w:tcBorders>
            <w:vAlign w:val="center"/>
          </w:tcPr>
          <w:p w:rsidR="00F85A32" w:rsidRPr="00F85A32" w:rsidRDefault="00F85A32"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Απευθείας σύνδεση με το δίκτυο αποχέτευσης ακαθάρτων της περιοχής</w:t>
            </w:r>
          </w:p>
        </w:tc>
        <w:tc>
          <w:tcPr>
            <w:tcW w:w="478" w:type="dxa"/>
            <w:tcBorders>
              <w:left w:val="nil"/>
            </w:tcBorders>
            <w:vAlign w:val="center"/>
          </w:tcPr>
          <w:p w:rsidR="00F85A32" w:rsidRPr="00C042B6" w:rsidRDefault="00F85A32" w:rsidP="00950FF3">
            <w:pPr>
              <w:pStyle w:val="Default"/>
              <w:spacing w:line="276" w:lineRule="auto"/>
              <w:jc w:val="both"/>
              <w:rPr>
                <w:rFonts w:asciiTheme="minorHAnsi" w:hAnsiTheme="minorHAnsi" w:cstheme="minorHAnsi"/>
                <w:sz w:val="20"/>
                <w:szCs w:val="20"/>
              </w:rPr>
            </w:pPr>
          </w:p>
        </w:tc>
      </w:tr>
      <w:tr w:rsidR="00F85A32" w:rsidRPr="000821AC" w:rsidTr="00F85A32">
        <w:trPr>
          <w:trHeight w:val="340"/>
        </w:trPr>
        <w:tc>
          <w:tcPr>
            <w:tcW w:w="634" w:type="dxa"/>
            <w:tcBorders>
              <w:bottom w:val="single" w:sz="4" w:space="0" w:color="auto"/>
              <w:right w:val="nil"/>
            </w:tcBorders>
          </w:tcPr>
          <w:p w:rsidR="00F85A32" w:rsidRDefault="00F85A32" w:rsidP="00950FF3">
            <w:pPr>
              <w:pStyle w:val="Default"/>
              <w:spacing w:line="276" w:lineRule="auto"/>
              <w:jc w:val="both"/>
              <w:rPr>
                <w:rFonts w:asciiTheme="minorHAnsi" w:hAnsiTheme="minorHAnsi" w:cstheme="minorHAnsi"/>
                <w:sz w:val="20"/>
                <w:szCs w:val="20"/>
              </w:rPr>
            </w:pPr>
          </w:p>
        </w:tc>
        <w:tc>
          <w:tcPr>
            <w:tcW w:w="785" w:type="dxa"/>
            <w:tcBorders>
              <w:left w:val="nil"/>
              <w:bottom w:val="single" w:sz="4" w:space="0" w:color="auto"/>
              <w:right w:val="nil"/>
            </w:tcBorders>
          </w:tcPr>
          <w:p w:rsidR="00F85A32" w:rsidRPr="00C042B6" w:rsidRDefault="00F85A32"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Δ.1.2.1</w:t>
            </w:r>
          </w:p>
        </w:tc>
        <w:tc>
          <w:tcPr>
            <w:tcW w:w="6661" w:type="dxa"/>
            <w:tcBorders>
              <w:left w:val="nil"/>
              <w:right w:val="nil"/>
            </w:tcBorders>
          </w:tcPr>
          <w:p w:rsidR="00F85A32" w:rsidRPr="00F85A32" w:rsidRDefault="00F85A32"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Φορέας διαχείρισης του αποχετευτικού δικτύου της περιοχής</w:t>
            </w:r>
          </w:p>
        </w:tc>
        <w:tc>
          <w:tcPr>
            <w:tcW w:w="2381" w:type="dxa"/>
            <w:gridSpan w:val="3"/>
            <w:tcBorders>
              <w:left w:val="nil"/>
              <w:bottom w:val="single" w:sz="4" w:space="0" w:color="auto"/>
            </w:tcBorders>
          </w:tcPr>
          <w:p w:rsidR="00F85A32" w:rsidRPr="000821AC" w:rsidRDefault="00F85A32" w:rsidP="00950FF3">
            <w:pPr>
              <w:pStyle w:val="Default"/>
              <w:spacing w:line="276" w:lineRule="auto"/>
              <w:jc w:val="both"/>
              <w:rPr>
                <w:rFonts w:asciiTheme="minorHAnsi" w:hAnsiTheme="minorHAnsi" w:cstheme="minorHAnsi"/>
                <w:sz w:val="20"/>
                <w:szCs w:val="20"/>
              </w:rPr>
            </w:pPr>
          </w:p>
        </w:tc>
      </w:tr>
      <w:tr w:rsidR="00F85A32" w:rsidRPr="00C042B6" w:rsidTr="00F85A32">
        <w:trPr>
          <w:trHeight w:val="340"/>
        </w:trPr>
        <w:tc>
          <w:tcPr>
            <w:tcW w:w="634" w:type="dxa"/>
            <w:tcBorders>
              <w:bottom w:val="single" w:sz="4" w:space="0" w:color="auto"/>
              <w:right w:val="nil"/>
            </w:tcBorders>
            <w:vAlign w:val="center"/>
          </w:tcPr>
          <w:p w:rsidR="00F85A32" w:rsidRDefault="00F85A32"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Δ.1.3</w:t>
            </w:r>
          </w:p>
        </w:tc>
        <w:tc>
          <w:tcPr>
            <w:tcW w:w="9349" w:type="dxa"/>
            <w:gridSpan w:val="4"/>
            <w:tcBorders>
              <w:left w:val="nil"/>
              <w:bottom w:val="single" w:sz="4" w:space="0" w:color="auto"/>
            </w:tcBorders>
            <w:vAlign w:val="center"/>
          </w:tcPr>
          <w:p w:rsidR="00F85A32" w:rsidRPr="00F85A32" w:rsidRDefault="00F85A32"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Επαναχρησιμοποίηση για τροφοδότηση ή εμπλουτισμό υπόγειων </w:t>
            </w:r>
            <w:proofErr w:type="spellStart"/>
            <w:r>
              <w:rPr>
                <w:rFonts w:asciiTheme="minorHAnsi" w:hAnsiTheme="minorHAnsi" w:cstheme="minorHAnsi"/>
                <w:sz w:val="20"/>
                <w:szCs w:val="20"/>
              </w:rPr>
              <w:t>υδροφορέων</w:t>
            </w:r>
            <w:proofErr w:type="spellEnd"/>
            <w:r>
              <w:rPr>
                <w:rFonts w:asciiTheme="minorHAnsi" w:hAnsiTheme="minorHAnsi" w:cstheme="minorHAnsi"/>
                <w:sz w:val="20"/>
                <w:szCs w:val="20"/>
              </w:rPr>
              <w:t xml:space="preserve"> (σύστημα σηπτικής δεξαμενής – απορροφητικού βόθρου) σύμφωνα με τα οριζόμενα στην Κ.Υ.Α.145116/2011</w:t>
            </w:r>
          </w:p>
        </w:tc>
        <w:tc>
          <w:tcPr>
            <w:tcW w:w="478" w:type="dxa"/>
            <w:tcBorders>
              <w:left w:val="nil"/>
            </w:tcBorders>
            <w:vAlign w:val="center"/>
          </w:tcPr>
          <w:p w:rsidR="00F85A32" w:rsidRPr="00C042B6" w:rsidRDefault="00F85A32" w:rsidP="00950FF3">
            <w:pPr>
              <w:pStyle w:val="Default"/>
              <w:spacing w:line="276" w:lineRule="auto"/>
              <w:jc w:val="both"/>
              <w:rPr>
                <w:rFonts w:asciiTheme="minorHAnsi" w:hAnsiTheme="minorHAnsi" w:cstheme="minorHAnsi"/>
                <w:sz w:val="20"/>
                <w:szCs w:val="20"/>
              </w:rPr>
            </w:pPr>
          </w:p>
        </w:tc>
      </w:tr>
      <w:tr w:rsidR="00F85A32" w:rsidRPr="000821AC" w:rsidTr="008B0EE0">
        <w:trPr>
          <w:trHeight w:val="340"/>
        </w:trPr>
        <w:tc>
          <w:tcPr>
            <w:tcW w:w="634" w:type="dxa"/>
            <w:tcBorders>
              <w:bottom w:val="single" w:sz="4" w:space="0" w:color="auto"/>
              <w:right w:val="nil"/>
            </w:tcBorders>
            <w:vAlign w:val="center"/>
          </w:tcPr>
          <w:p w:rsidR="00F85A32" w:rsidRDefault="00F85A32" w:rsidP="00F85A32">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Δ.1.4</w:t>
            </w:r>
          </w:p>
        </w:tc>
        <w:tc>
          <w:tcPr>
            <w:tcW w:w="7446" w:type="dxa"/>
            <w:gridSpan w:val="2"/>
            <w:tcBorders>
              <w:left w:val="nil"/>
              <w:bottom w:val="single" w:sz="4" w:space="0" w:color="auto"/>
              <w:right w:val="nil"/>
            </w:tcBorders>
          </w:tcPr>
          <w:p w:rsidR="00F85A32" w:rsidRPr="00F85A32" w:rsidRDefault="00F85A32" w:rsidP="00F85A32">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Εκτιμώμενη ημερήσια παροχή αστικών υγρών αποβλήτων</w:t>
            </w:r>
          </w:p>
        </w:tc>
        <w:tc>
          <w:tcPr>
            <w:tcW w:w="1701" w:type="dxa"/>
            <w:tcBorders>
              <w:left w:val="nil"/>
              <w:bottom w:val="single" w:sz="4" w:space="0" w:color="auto"/>
              <w:right w:val="nil"/>
            </w:tcBorders>
          </w:tcPr>
          <w:p w:rsidR="00F85A32" w:rsidRPr="00F85A32" w:rsidRDefault="00F85A32" w:rsidP="00F85A32">
            <w:pPr>
              <w:pStyle w:val="Default"/>
              <w:spacing w:line="276" w:lineRule="auto"/>
              <w:jc w:val="right"/>
              <w:rPr>
                <w:rFonts w:asciiTheme="minorHAnsi" w:hAnsiTheme="minorHAnsi" w:cstheme="minorHAnsi"/>
                <w:sz w:val="20"/>
                <w:szCs w:val="20"/>
              </w:rPr>
            </w:pPr>
          </w:p>
        </w:tc>
        <w:tc>
          <w:tcPr>
            <w:tcW w:w="680" w:type="dxa"/>
            <w:gridSpan w:val="2"/>
            <w:tcBorders>
              <w:left w:val="nil"/>
              <w:bottom w:val="single" w:sz="4" w:space="0" w:color="auto"/>
            </w:tcBorders>
          </w:tcPr>
          <w:p w:rsidR="00F85A32" w:rsidRPr="000821AC" w:rsidRDefault="00F85A32" w:rsidP="00F85A32">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lang w:val="en-US"/>
              </w:rPr>
              <w:t>m</w:t>
            </w:r>
            <w:r w:rsidRPr="000821AC">
              <w:rPr>
                <w:rFonts w:asciiTheme="minorHAnsi" w:hAnsiTheme="minorHAnsi" w:cstheme="minorHAnsi"/>
                <w:sz w:val="20"/>
                <w:szCs w:val="20"/>
                <w:vertAlign w:val="superscript"/>
              </w:rPr>
              <w:t>3</w:t>
            </w:r>
          </w:p>
        </w:tc>
      </w:tr>
    </w:tbl>
    <w:p w:rsidR="000821AC" w:rsidRPr="00F85A32" w:rsidRDefault="000821AC" w:rsidP="007D5227">
      <w:pPr>
        <w:pStyle w:val="Default"/>
        <w:spacing w:line="276" w:lineRule="auto"/>
        <w:jc w:val="center"/>
        <w:rPr>
          <w:rFonts w:asciiTheme="minorHAnsi" w:hAnsiTheme="minorHAnsi" w:cstheme="minorHAnsi"/>
          <w:sz w:val="16"/>
          <w:szCs w:val="16"/>
        </w:rPr>
      </w:pPr>
    </w:p>
    <w:tbl>
      <w:tblPr>
        <w:tblStyle w:val="a4"/>
        <w:tblW w:w="0" w:type="auto"/>
        <w:tblInd w:w="-5" w:type="dxa"/>
        <w:tblLook w:val="04A0"/>
      </w:tblPr>
      <w:tblGrid>
        <w:gridCol w:w="634"/>
        <w:gridCol w:w="7021"/>
        <w:gridCol w:w="425"/>
        <w:gridCol w:w="567"/>
        <w:gridCol w:w="425"/>
        <w:gridCol w:w="709"/>
        <w:gridCol w:w="202"/>
        <w:gridCol w:w="82"/>
        <w:gridCol w:w="396"/>
      </w:tblGrid>
      <w:tr w:rsidR="00F85A32" w:rsidRPr="00E439FF" w:rsidTr="00FB2514">
        <w:trPr>
          <w:trHeight w:val="340"/>
        </w:trPr>
        <w:tc>
          <w:tcPr>
            <w:tcW w:w="10461" w:type="dxa"/>
            <w:gridSpan w:val="9"/>
            <w:shd w:val="clear" w:color="auto" w:fill="808080" w:themeFill="background1" w:themeFillShade="80"/>
            <w:vAlign w:val="center"/>
          </w:tcPr>
          <w:p w:rsidR="00F85A32" w:rsidRPr="00E439FF" w:rsidRDefault="00F85A32" w:rsidP="00950FF3">
            <w:pPr>
              <w:pStyle w:val="Default"/>
              <w:spacing w:line="276"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Δ</w:t>
            </w:r>
            <w:r w:rsidRPr="00E439FF">
              <w:rPr>
                <w:rFonts w:asciiTheme="minorHAnsi" w:hAnsiTheme="minorHAnsi" w:cstheme="minorHAnsi"/>
                <w:b/>
                <w:bCs/>
                <w:color w:val="FFFFFF" w:themeColor="background1"/>
                <w:sz w:val="20"/>
                <w:szCs w:val="20"/>
              </w:rPr>
              <w:t>.</w:t>
            </w:r>
            <w:r>
              <w:rPr>
                <w:rFonts w:asciiTheme="minorHAnsi" w:hAnsiTheme="minorHAnsi" w:cstheme="minorHAnsi"/>
                <w:b/>
                <w:bCs/>
                <w:color w:val="FFFFFF" w:themeColor="background1"/>
                <w:sz w:val="20"/>
                <w:szCs w:val="20"/>
              </w:rPr>
              <w:t>2</w:t>
            </w:r>
            <w:r w:rsidRPr="00E439FF">
              <w:rPr>
                <w:rFonts w:asciiTheme="minorHAnsi" w:hAnsiTheme="minorHAnsi" w:cstheme="minorHAnsi"/>
                <w:b/>
                <w:bCs/>
                <w:color w:val="FFFFFF" w:themeColor="background1"/>
                <w:sz w:val="20"/>
                <w:szCs w:val="20"/>
              </w:rPr>
              <w:t xml:space="preserve"> </w:t>
            </w:r>
            <w:r>
              <w:rPr>
                <w:rFonts w:asciiTheme="minorHAnsi" w:hAnsiTheme="minorHAnsi" w:cstheme="minorHAnsi"/>
                <w:b/>
                <w:bCs/>
                <w:color w:val="FFFFFF" w:themeColor="background1"/>
                <w:sz w:val="20"/>
                <w:szCs w:val="20"/>
              </w:rPr>
              <w:t>Συγκεντρωτικά στοιχεία διαχείρισης υγρών αποβλήτων π</w:t>
            </w:r>
            <w:r w:rsidRPr="00F85A32">
              <w:rPr>
                <w:rFonts w:asciiTheme="minorHAnsi" w:hAnsiTheme="minorHAnsi" w:cstheme="minorHAnsi"/>
                <w:b/>
                <w:bCs/>
                <w:color w:val="FFFFFF" w:themeColor="background1"/>
                <w:sz w:val="20"/>
                <w:szCs w:val="20"/>
              </w:rPr>
              <w:t>αραγωγικής διαδικασίας</w:t>
            </w:r>
          </w:p>
        </w:tc>
      </w:tr>
      <w:tr w:rsidR="00F85A32" w:rsidRPr="000821AC" w:rsidTr="00FB2514">
        <w:trPr>
          <w:trHeight w:val="340"/>
        </w:trPr>
        <w:tc>
          <w:tcPr>
            <w:tcW w:w="10461" w:type="dxa"/>
            <w:gridSpan w:val="9"/>
            <w:shd w:val="clear" w:color="auto" w:fill="A6A6A6" w:themeFill="background1" w:themeFillShade="A6"/>
            <w:vAlign w:val="center"/>
          </w:tcPr>
          <w:p w:rsidR="00F85A32" w:rsidRPr="000821AC" w:rsidRDefault="00C92485" w:rsidP="00950FF3">
            <w:pPr>
              <w:pStyle w:val="Default"/>
              <w:spacing w:line="276" w:lineRule="auto"/>
              <w:jc w:val="both"/>
              <w:rPr>
                <w:rFonts w:asciiTheme="minorHAnsi" w:hAnsiTheme="minorHAnsi" w:cstheme="minorHAnsi"/>
                <w:b/>
                <w:bCs/>
                <w:color w:val="auto"/>
                <w:sz w:val="20"/>
                <w:szCs w:val="20"/>
              </w:rPr>
            </w:pPr>
            <w:r>
              <w:rPr>
                <w:rFonts w:asciiTheme="minorHAnsi" w:hAnsiTheme="minorHAnsi" w:cstheme="minorHAnsi"/>
                <w:b/>
                <w:bCs/>
                <w:color w:val="auto"/>
                <w:sz w:val="20"/>
                <w:szCs w:val="20"/>
              </w:rPr>
              <w:t xml:space="preserve">Διαχείριση υγρών αποβλήτων (καθαρισμός δαπέδων, λειτουργία πλυντηρίου οχημάτων, πλύση πιστολιών και εξαρτημάτων βαφής </w:t>
            </w:r>
            <w:proofErr w:type="spellStart"/>
            <w:r>
              <w:rPr>
                <w:rFonts w:asciiTheme="minorHAnsi" w:hAnsiTheme="minorHAnsi" w:cstheme="minorHAnsi"/>
                <w:b/>
                <w:bCs/>
                <w:color w:val="auto"/>
                <w:sz w:val="20"/>
                <w:szCs w:val="20"/>
              </w:rPr>
              <w:t>κ.λ.π</w:t>
            </w:r>
            <w:proofErr w:type="spellEnd"/>
            <w:r>
              <w:rPr>
                <w:rFonts w:asciiTheme="minorHAnsi" w:hAnsiTheme="minorHAnsi" w:cstheme="minorHAnsi"/>
                <w:b/>
                <w:bCs/>
                <w:color w:val="auto"/>
                <w:sz w:val="20"/>
                <w:szCs w:val="20"/>
              </w:rPr>
              <w:t>.)</w:t>
            </w:r>
          </w:p>
        </w:tc>
      </w:tr>
      <w:tr w:rsidR="00C92485" w:rsidRPr="00C042B6" w:rsidTr="00FB2514">
        <w:trPr>
          <w:trHeight w:val="340"/>
        </w:trPr>
        <w:tc>
          <w:tcPr>
            <w:tcW w:w="634" w:type="dxa"/>
            <w:tcBorders>
              <w:bottom w:val="single" w:sz="4" w:space="0" w:color="auto"/>
              <w:right w:val="nil"/>
            </w:tcBorders>
            <w:vAlign w:val="center"/>
          </w:tcPr>
          <w:p w:rsidR="00C92485" w:rsidRDefault="00C92485"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w:t>
            </w:r>
            <w:r w:rsidR="00100DC5">
              <w:rPr>
                <w:rFonts w:asciiTheme="minorHAnsi" w:hAnsiTheme="minorHAnsi" w:cstheme="minorHAnsi"/>
                <w:sz w:val="20"/>
                <w:szCs w:val="20"/>
              </w:rPr>
              <w:t>2</w:t>
            </w:r>
            <w:r>
              <w:rPr>
                <w:rFonts w:asciiTheme="minorHAnsi" w:hAnsiTheme="minorHAnsi" w:cstheme="minorHAnsi"/>
                <w:sz w:val="20"/>
                <w:szCs w:val="20"/>
              </w:rPr>
              <w:t>.1</w:t>
            </w:r>
          </w:p>
        </w:tc>
        <w:tc>
          <w:tcPr>
            <w:tcW w:w="7021" w:type="dxa"/>
            <w:tcBorders>
              <w:left w:val="nil"/>
              <w:bottom w:val="single" w:sz="4" w:space="0" w:color="auto"/>
              <w:right w:val="nil"/>
            </w:tcBorders>
            <w:vAlign w:val="center"/>
          </w:tcPr>
          <w:p w:rsidR="00C92485" w:rsidRPr="00C042B6" w:rsidRDefault="00C92485"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Προκύπτουν υγρά απόβλητα από την λειτουργία της εγκατάστασης</w:t>
            </w:r>
            <w:r w:rsidR="00100DC5">
              <w:rPr>
                <w:rFonts w:asciiTheme="minorHAnsi" w:hAnsiTheme="minorHAnsi" w:cstheme="minorHAnsi"/>
                <w:sz w:val="20"/>
                <w:szCs w:val="20"/>
              </w:rPr>
              <w:t>;</w:t>
            </w:r>
          </w:p>
        </w:tc>
        <w:tc>
          <w:tcPr>
            <w:tcW w:w="992" w:type="dxa"/>
            <w:gridSpan w:val="2"/>
            <w:tcBorders>
              <w:left w:val="nil"/>
              <w:bottom w:val="single" w:sz="4" w:space="0" w:color="auto"/>
            </w:tcBorders>
            <w:vAlign w:val="center"/>
          </w:tcPr>
          <w:p w:rsidR="00C92485" w:rsidRPr="00C042B6" w:rsidRDefault="00C92485"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Borders>
              <w:left w:val="nil"/>
              <w:bottom w:val="single" w:sz="4" w:space="0" w:color="auto"/>
            </w:tcBorders>
            <w:vAlign w:val="center"/>
          </w:tcPr>
          <w:p w:rsidR="00C92485" w:rsidRPr="00C042B6" w:rsidRDefault="00C92485" w:rsidP="00950FF3">
            <w:pPr>
              <w:pStyle w:val="Default"/>
              <w:spacing w:line="276" w:lineRule="auto"/>
              <w:jc w:val="right"/>
              <w:rPr>
                <w:rFonts w:asciiTheme="minorHAnsi" w:hAnsiTheme="minorHAnsi" w:cstheme="minorHAnsi"/>
                <w:sz w:val="20"/>
                <w:szCs w:val="20"/>
              </w:rPr>
            </w:pPr>
          </w:p>
        </w:tc>
        <w:tc>
          <w:tcPr>
            <w:tcW w:w="993" w:type="dxa"/>
            <w:gridSpan w:val="3"/>
            <w:tcBorders>
              <w:left w:val="nil"/>
              <w:bottom w:val="single" w:sz="4" w:space="0" w:color="auto"/>
            </w:tcBorders>
            <w:vAlign w:val="center"/>
          </w:tcPr>
          <w:p w:rsidR="00C92485" w:rsidRPr="00C042B6" w:rsidRDefault="00C92485"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Borders>
              <w:left w:val="nil"/>
              <w:bottom w:val="single" w:sz="4" w:space="0" w:color="auto"/>
            </w:tcBorders>
            <w:vAlign w:val="center"/>
          </w:tcPr>
          <w:p w:rsidR="00C92485" w:rsidRPr="00C042B6" w:rsidRDefault="00C92485" w:rsidP="00950FF3">
            <w:pPr>
              <w:pStyle w:val="Default"/>
              <w:spacing w:line="276" w:lineRule="auto"/>
              <w:jc w:val="both"/>
              <w:rPr>
                <w:rFonts w:asciiTheme="minorHAnsi" w:hAnsiTheme="minorHAnsi" w:cstheme="minorHAnsi"/>
                <w:sz w:val="20"/>
                <w:szCs w:val="20"/>
              </w:rPr>
            </w:pPr>
          </w:p>
        </w:tc>
      </w:tr>
      <w:tr w:rsidR="00100DC5" w:rsidRPr="00C042B6" w:rsidTr="00FB2514">
        <w:trPr>
          <w:trHeight w:val="340"/>
        </w:trPr>
        <w:tc>
          <w:tcPr>
            <w:tcW w:w="634" w:type="dxa"/>
            <w:tcBorders>
              <w:right w:val="nil"/>
            </w:tcBorders>
          </w:tcPr>
          <w:p w:rsidR="00100DC5" w:rsidRDefault="00100DC5"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Δ.2.2</w:t>
            </w:r>
          </w:p>
        </w:tc>
        <w:tc>
          <w:tcPr>
            <w:tcW w:w="7021" w:type="dxa"/>
            <w:tcBorders>
              <w:left w:val="nil"/>
              <w:right w:val="nil"/>
            </w:tcBorders>
          </w:tcPr>
          <w:p w:rsidR="00100DC5" w:rsidRPr="00C042B6" w:rsidRDefault="00100DC5"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Λειτουργεί σύστημα ανακύκλωσης νερού; </w:t>
            </w:r>
            <w:r w:rsidRPr="00100DC5">
              <w:rPr>
                <w:rFonts w:asciiTheme="minorHAnsi" w:hAnsiTheme="minorHAnsi" w:cstheme="minorHAnsi"/>
                <w:sz w:val="20"/>
                <w:szCs w:val="20"/>
                <w:vertAlign w:val="superscript"/>
              </w:rPr>
              <w:t>2</w:t>
            </w:r>
          </w:p>
        </w:tc>
        <w:tc>
          <w:tcPr>
            <w:tcW w:w="992" w:type="dxa"/>
            <w:gridSpan w:val="2"/>
            <w:tcBorders>
              <w:left w:val="nil"/>
            </w:tcBorders>
          </w:tcPr>
          <w:p w:rsidR="00100DC5" w:rsidRPr="00C042B6" w:rsidRDefault="00100DC5"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Pr>
          <w:p w:rsidR="00100DC5" w:rsidRPr="00C042B6" w:rsidRDefault="00100DC5" w:rsidP="00950FF3">
            <w:pPr>
              <w:pStyle w:val="Default"/>
              <w:spacing w:line="276" w:lineRule="auto"/>
              <w:jc w:val="right"/>
              <w:rPr>
                <w:rFonts w:asciiTheme="minorHAnsi" w:hAnsiTheme="minorHAnsi" w:cstheme="minorHAnsi"/>
                <w:sz w:val="20"/>
                <w:szCs w:val="20"/>
              </w:rPr>
            </w:pPr>
          </w:p>
        </w:tc>
        <w:tc>
          <w:tcPr>
            <w:tcW w:w="993" w:type="dxa"/>
            <w:gridSpan w:val="3"/>
          </w:tcPr>
          <w:p w:rsidR="00100DC5" w:rsidRPr="00C042B6" w:rsidRDefault="00100DC5"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Pr>
          <w:p w:rsidR="00100DC5" w:rsidRPr="00C042B6" w:rsidRDefault="00100DC5" w:rsidP="00950FF3">
            <w:pPr>
              <w:pStyle w:val="Default"/>
              <w:spacing w:line="276" w:lineRule="auto"/>
              <w:jc w:val="both"/>
              <w:rPr>
                <w:rFonts w:asciiTheme="minorHAnsi" w:hAnsiTheme="minorHAnsi" w:cstheme="minorHAnsi"/>
                <w:sz w:val="20"/>
                <w:szCs w:val="20"/>
              </w:rPr>
            </w:pPr>
          </w:p>
        </w:tc>
      </w:tr>
      <w:tr w:rsidR="00100DC5" w:rsidRPr="00C042B6" w:rsidTr="00FB2514">
        <w:trPr>
          <w:trHeight w:val="340"/>
        </w:trPr>
        <w:tc>
          <w:tcPr>
            <w:tcW w:w="634" w:type="dxa"/>
            <w:tcBorders>
              <w:right w:val="nil"/>
            </w:tcBorders>
          </w:tcPr>
          <w:p w:rsidR="00100DC5" w:rsidRDefault="00100DC5"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Δ.2.3</w:t>
            </w:r>
          </w:p>
        </w:tc>
        <w:tc>
          <w:tcPr>
            <w:tcW w:w="7021" w:type="dxa"/>
            <w:tcBorders>
              <w:left w:val="nil"/>
              <w:right w:val="nil"/>
            </w:tcBorders>
          </w:tcPr>
          <w:p w:rsidR="00100DC5" w:rsidRPr="00C042B6" w:rsidRDefault="00100DC5"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Λειτουργεί σύστημα επεξεργασίας των παραγόμενων υγρών αποβλήτων;</w:t>
            </w:r>
          </w:p>
        </w:tc>
        <w:tc>
          <w:tcPr>
            <w:tcW w:w="992" w:type="dxa"/>
            <w:gridSpan w:val="2"/>
            <w:tcBorders>
              <w:left w:val="nil"/>
            </w:tcBorders>
          </w:tcPr>
          <w:p w:rsidR="00100DC5" w:rsidRPr="00C042B6" w:rsidRDefault="00100DC5"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Pr>
          <w:p w:rsidR="00100DC5" w:rsidRPr="00C042B6" w:rsidRDefault="00100DC5" w:rsidP="00950FF3">
            <w:pPr>
              <w:pStyle w:val="Default"/>
              <w:spacing w:line="276" w:lineRule="auto"/>
              <w:jc w:val="right"/>
              <w:rPr>
                <w:rFonts w:asciiTheme="minorHAnsi" w:hAnsiTheme="minorHAnsi" w:cstheme="minorHAnsi"/>
                <w:sz w:val="20"/>
                <w:szCs w:val="20"/>
              </w:rPr>
            </w:pPr>
          </w:p>
        </w:tc>
        <w:tc>
          <w:tcPr>
            <w:tcW w:w="993" w:type="dxa"/>
            <w:gridSpan w:val="3"/>
          </w:tcPr>
          <w:p w:rsidR="00100DC5" w:rsidRPr="00C042B6" w:rsidRDefault="00100DC5"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Pr>
          <w:p w:rsidR="00100DC5" w:rsidRPr="00C042B6" w:rsidRDefault="00100DC5" w:rsidP="00950FF3">
            <w:pPr>
              <w:pStyle w:val="Default"/>
              <w:spacing w:line="276" w:lineRule="auto"/>
              <w:jc w:val="both"/>
              <w:rPr>
                <w:rFonts w:asciiTheme="minorHAnsi" w:hAnsiTheme="minorHAnsi" w:cstheme="minorHAnsi"/>
                <w:sz w:val="20"/>
                <w:szCs w:val="20"/>
              </w:rPr>
            </w:pPr>
          </w:p>
        </w:tc>
      </w:tr>
      <w:tr w:rsidR="00100DC5" w:rsidRPr="000821AC" w:rsidTr="00FB2514">
        <w:trPr>
          <w:trHeight w:val="340"/>
        </w:trPr>
        <w:tc>
          <w:tcPr>
            <w:tcW w:w="10461" w:type="dxa"/>
            <w:gridSpan w:val="9"/>
            <w:shd w:val="clear" w:color="auto" w:fill="A6A6A6" w:themeFill="background1" w:themeFillShade="A6"/>
            <w:vAlign w:val="center"/>
          </w:tcPr>
          <w:p w:rsidR="00100DC5" w:rsidRPr="000821AC" w:rsidRDefault="00100DC5" w:rsidP="00950FF3">
            <w:pPr>
              <w:pStyle w:val="Default"/>
              <w:spacing w:line="276" w:lineRule="auto"/>
              <w:jc w:val="both"/>
              <w:rPr>
                <w:rFonts w:asciiTheme="minorHAnsi" w:hAnsiTheme="minorHAnsi" w:cstheme="minorHAnsi"/>
                <w:b/>
                <w:bCs/>
                <w:color w:val="auto"/>
                <w:sz w:val="20"/>
                <w:szCs w:val="20"/>
              </w:rPr>
            </w:pPr>
            <w:r>
              <w:rPr>
                <w:rFonts w:asciiTheme="minorHAnsi" w:hAnsiTheme="minorHAnsi" w:cstheme="minorHAnsi"/>
                <w:b/>
                <w:bCs/>
                <w:color w:val="auto"/>
                <w:sz w:val="20"/>
                <w:szCs w:val="20"/>
              </w:rPr>
              <w:t>Μέθοδος διαχείριση και τελικής διάθεσης των υγρών αποβλήτων</w:t>
            </w:r>
          </w:p>
        </w:tc>
      </w:tr>
      <w:tr w:rsidR="00100DC5" w:rsidRPr="00C042B6" w:rsidTr="00FB2514">
        <w:trPr>
          <w:trHeight w:val="340"/>
        </w:trPr>
        <w:tc>
          <w:tcPr>
            <w:tcW w:w="634" w:type="dxa"/>
            <w:tcBorders>
              <w:bottom w:val="single" w:sz="4" w:space="0" w:color="auto"/>
              <w:right w:val="nil"/>
            </w:tcBorders>
            <w:vAlign w:val="center"/>
          </w:tcPr>
          <w:p w:rsidR="00100DC5" w:rsidRDefault="00100DC5"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Δ.2.4</w:t>
            </w:r>
          </w:p>
        </w:tc>
        <w:tc>
          <w:tcPr>
            <w:tcW w:w="9349" w:type="dxa"/>
            <w:gridSpan w:val="6"/>
            <w:tcBorders>
              <w:left w:val="nil"/>
              <w:bottom w:val="single" w:sz="4" w:space="0" w:color="auto"/>
            </w:tcBorders>
            <w:vAlign w:val="center"/>
          </w:tcPr>
          <w:p w:rsidR="00100DC5" w:rsidRPr="00100DC5" w:rsidRDefault="00100DC5"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Στεγανή δεξαμενή και τελική διάθεση μέσω βυτιοφόρου οχήματος σε φορέα επεξεργασίας υγρών αποβλήτων</w:t>
            </w:r>
          </w:p>
        </w:tc>
        <w:tc>
          <w:tcPr>
            <w:tcW w:w="478" w:type="dxa"/>
            <w:gridSpan w:val="2"/>
            <w:tcBorders>
              <w:left w:val="nil"/>
            </w:tcBorders>
            <w:vAlign w:val="center"/>
          </w:tcPr>
          <w:p w:rsidR="00100DC5" w:rsidRPr="00C042B6" w:rsidRDefault="00100DC5" w:rsidP="00950FF3">
            <w:pPr>
              <w:pStyle w:val="Default"/>
              <w:spacing w:line="276" w:lineRule="auto"/>
              <w:jc w:val="both"/>
              <w:rPr>
                <w:rFonts w:asciiTheme="minorHAnsi" w:hAnsiTheme="minorHAnsi" w:cstheme="minorHAnsi"/>
                <w:sz w:val="20"/>
                <w:szCs w:val="20"/>
              </w:rPr>
            </w:pPr>
          </w:p>
        </w:tc>
      </w:tr>
      <w:tr w:rsidR="00100DC5" w:rsidRPr="00C042B6" w:rsidTr="00FB2514">
        <w:trPr>
          <w:trHeight w:val="340"/>
        </w:trPr>
        <w:tc>
          <w:tcPr>
            <w:tcW w:w="634" w:type="dxa"/>
            <w:tcBorders>
              <w:bottom w:val="single" w:sz="4" w:space="0" w:color="auto"/>
              <w:right w:val="nil"/>
            </w:tcBorders>
          </w:tcPr>
          <w:p w:rsidR="00100DC5" w:rsidRDefault="00100DC5"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Δ.2.5</w:t>
            </w:r>
          </w:p>
        </w:tc>
        <w:tc>
          <w:tcPr>
            <w:tcW w:w="9349" w:type="dxa"/>
            <w:gridSpan w:val="6"/>
            <w:tcBorders>
              <w:left w:val="nil"/>
              <w:bottom w:val="single" w:sz="4" w:space="0" w:color="auto"/>
            </w:tcBorders>
          </w:tcPr>
          <w:p w:rsidR="00100DC5" w:rsidRPr="00100DC5" w:rsidRDefault="00100DC5"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Σύνδεση με το δίκτυο αποχέτευσης της περιοχής</w:t>
            </w:r>
          </w:p>
        </w:tc>
        <w:tc>
          <w:tcPr>
            <w:tcW w:w="478" w:type="dxa"/>
            <w:gridSpan w:val="2"/>
          </w:tcPr>
          <w:p w:rsidR="00100DC5" w:rsidRPr="00C042B6" w:rsidRDefault="00100DC5" w:rsidP="00950FF3">
            <w:pPr>
              <w:pStyle w:val="Default"/>
              <w:spacing w:line="276" w:lineRule="auto"/>
              <w:jc w:val="both"/>
              <w:rPr>
                <w:rFonts w:asciiTheme="minorHAnsi" w:hAnsiTheme="minorHAnsi" w:cstheme="minorHAnsi"/>
                <w:sz w:val="20"/>
                <w:szCs w:val="20"/>
              </w:rPr>
            </w:pPr>
          </w:p>
        </w:tc>
      </w:tr>
      <w:tr w:rsidR="00FB2514" w:rsidRPr="00C042B6" w:rsidTr="00FB2514">
        <w:trPr>
          <w:trHeight w:val="340"/>
        </w:trPr>
        <w:tc>
          <w:tcPr>
            <w:tcW w:w="634" w:type="dxa"/>
            <w:vMerge w:val="restart"/>
            <w:tcBorders>
              <w:right w:val="nil"/>
            </w:tcBorders>
          </w:tcPr>
          <w:p w:rsidR="00FB2514" w:rsidRDefault="00FB2514"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Δ.2.6</w:t>
            </w:r>
          </w:p>
        </w:tc>
        <w:tc>
          <w:tcPr>
            <w:tcW w:w="9349" w:type="dxa"/>
            <w:gridSpan w:val="6"/>
            <w:vMerge w:val="restart"/>
            <w:tcBorders>
              <w:left w:val="nil"/>
              <w:right w:val="nil"/>
            </w:tcBorders>
          </w:tcPr>
          <w:p w:rsidR="00FB2514" w:rsidRPr="00100DC5" w:rsidRDefault="00FB2514"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Εγκατάσταση επεξεργασίας υγρών αποβλήτων και επαναχρησιμοποίηση της επεξεργασμένης εκροής για τροφοδότηση ή εμπλουτισμό υπόγειων </w:t>
            </w:r>
            <w:proofErr w:type="spellStart"/>
            <w:r>
              <w:rPr>
                <w:rFonts w:asciiTheme="minorHAnsi" w:hAnsiTheme="minorHAnsi" w:cstheme="minorHAnsi"/>
                <w:sz w:val="20"/>
                <w:szCs w:val="20"/>
              </w:rPr>
              <w:t>υδροφορέων</w:t>
            </w:r>
            <w:proofErr w:type="spellEnd"/>
            <w:r>
              <w:rPr>
                <w:rFonts w:asciiTheme="minorHAnsi" w:hAnsiTheme="minorHAnsi" w:cstheme="minorHAnsi"/>
                <w:sz w:val="20"/>
                <w:szCs w:val="20"/>
              </w:rPr>
              <w:t>*, σύμφωνα με τα οριζόμενα στην Κ.Υ.Α.145116/2011 (Β΄354)</w:t>
            </w:r>
          </w:p>
        </w:tc>
        <w:tc>
          <w:tcPr>
            <w:tcW w:w="478" w:type="dxa"/>
            <w:gridSpan w:val="2"/>
            <w:tcBorders>
              <w:left w:val="nil"/>
            </w:tcBorders>
          </w:tcPr>
          <w:p w:rsidR="00FB2514" w:rsidRPr="00C042B6" w:rsidRDefault="00FB2514" w:rsidP="00950FF3">
            <w:pPr>
              <w:pStyle w:val="Default"/>
              <w:spacing w:line="276" w:lineRule="auto"/>
              <w:jc w:val="both"/>
              <w:rPr>
                <w:rFonts w:asciiTheme="minorHAnsi" w:hAnsiTheme="minorHAnsi" w:cstheme="minorHAnsi"/>
                <w:sz w:val="20"/>
                <w:szCs w:val="20"/>
              </w:rPr>
            </w:pPr>
          </w:p>
        </w:tc>
      </w:tr>
      <w:tr w:rsidR="00FB2514" w:rsidRPr="00C042B6" w:rsidTr="00FB2514">
        <w:trPr>
          <w:trHeight w:val="340"/>
        </w:trPr>
        <w:tc>
          <w:tcPr>
            <w:tcW w:w="634" w:type="dxa"/>
            <w:vMerge/>
            <w:tcBorders>
              <w:right w:val="nil"/>
            </w:tcBorders>
          </w:tcPr>
          <w:p w:rsidR="00FB2514" w:rsidRDefault="00FB2514" w:rsidP="00950FF3">
            <w:pPr>
              <w:pStyle w:val="Default"/>
              <w:spacing w:line="276" w:lineRule="auto"/>
              <w:jc w:val="both"/>
              <w:rPr>
                <w:rFonts w:asciiTheme="minorHAnsi" w:hAnsiTheme="minorHAnsi" w:cstheme="minorHAnsi"/>
                <w:sz w:val="20"/>
                <w:szCs w:val="20"/>
              </w:rPr>
            </w:pPr>
          </w:p>
        </w:tc>
        <w:tc>
          <w:tcPr>
            <w:tcW w:w="9349" w:type="dxa"/>
            <w:gridSpan w:val="6"/>
            <w:vMerge/>
            <w:tcBorders>
              <w:left w:val="nil"/>
              <w:bottom w:val="nil"/>
            </w:tcBorders>
          </w:tcPr>
          <w:p w:rsidR="00FB2514" w:rsidRPr="00100DC5" w:rsidRDefault="00FB2514" w:rsidP="00950FF3">
            <w:pPr>
              <w:pStyle w:val="Default"/>
              <w:spacing w:line="276" w:lineRule="auto"/>
              <w:jc w:val="both"/>
              <w:rPr>
                <w:rFonts w:asciiTheme="minorHAnsi" w:hAnsiTheme="minorHAnsi" w:cstheme="minorHAnsi"/>
                <w:sz w:val="20"/>
                <w:szCs w:val="20"/>
              </w:rPr>
            </w:pPr>
          </w:p>
        </w:tc>
        <w:tc>
          <w:tcPr>
            <w:tcW w:w="478" w:type="dxa"/>
            <w:gridSpan w:val="2"/>
          </w:tcPr>
          <w:p w:rsidR="00FB2514" w:rsidRPr="00C042B6" w:rsidRDefault="00FB2514" w:rsidP="00950FF3">
            <w:pPr>
              <w:pStyle w:val="Default"/>
              <w:spacing w:line="276" w:lineRule="auto"/>
              <w:jc w:val="both"/>
              <w:rPr>
                <w:rFonts w:asciiTheme="minorHAnsi" w:hAnsiTheme="minorHAnsi" w:cstheme="minorHAnsi"/>
                <w:sz w:val="20"/>
                <w:szCs w:val="20"/>
              </w:rPr>
            </w:pPr>
          </w:p>
        </w:tc>
      </w:tr>
      <w:tr w:rsidR="00FB2514" w:rsidRPr="00C042B6" w:rsidTr="00FB2514">
        <w:trPr>
          <w:trHeight w:val="340"/>
        </w:trPr>
        <w:tc>
          <w:tcPr>
            <w:tcW w:w="634" w:type="dxa"/>
            <w:vMerge/>
            <w:tcBorders>
              <w:bottom w:val="single" w:sz="4" w:space="0" w:color="auto"/>
              <w:right w:val="nil"/>
            </w:tcBorders>
          </w:tcPr>
          <w:p w:rsidR="00FB2514" w:rsidRDefault="00FB2514" w:rsidP="00950FF3">
            <w:pPr>
              <w:pStyle w:val="Default"/>
              <w:spacing w:line="276" w:lineRule="auto"/>
              <w:jc w:val="both"/>
              <w:rPr>
                <w:rFonts w:asciiTheme="minorHAnsi" w:hAnsiTheme="minorHAnsi" w:cstheme="minorHAnsi"/>
                <w:sz w:val="20"/>
                <w:szCs w:val="20"/>
              </w:rPr>
            </w:pPr>
          </w:p>
        </w:tc>
        <w:tc>
          <w:tcPr>
            <w:tcW w:w="9349" w:type="dxa"/>
            <w:gridSpan w:val="6"/>
            <w:tcBorders>
              <w:top w:val="nil"/>
              <w:left w:val="nil"/>
              <w:right w:val="nil"/>
            </w:tcBorders>
          </w:tcPr>
          <w:p w:rsidR="00FB2514" w:rsidRPr="00100DC5" w:rsidRDefault="00FB2514"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w:t>
            </w:r>
            <w:r w:rsidRPr="00FB2514">
              <w:rPr>
                <w:rFonts w:asciiTheme="minorHAnsi" w:hAnsiTheme="minorHAnsi" w:cstheme="minorHAnsi"/>
                <w:sz w:val="16"/>
                <w:szCs w:val="16"/>
              </w:rPr>
              <w:t xml:space="preserve">Το σύστημα επεξεργασίας με σηπτική δεξαμενή και εν συνεχεία απορροφητικό βόθρο αποτελεί έμμεσο εμπλουτισμό υπόγειου </w:t>
            </w:r>
            <w:proofErr w:type="spellStart"/>
            <w:r w:rsidRPr="00FB2514">
              <w:rPr>
                <w:rFonts w:asciiTheme="minorHAnsi" w:hAnsiTheme="minorHAnsi" w:cstheme="minorHAnsi"/>
                <w:sz w:val="16"/>
                <w:szCs w:val="16"/>
              </w:rPr>
              <w:t>υδροφορέα</w:t>
            </w:r>
            <w:proofErr w:type="spellEnd"/>
          </w:p>
        </w:tc>
        <w:tc>
          <w:tcPr>
            <w:tcW w:w="478" w:type="dxa"/>
            <w:gridSpan w:val="2"/>
            <w:tcBorders>
              <w:left w:val="nil"/>
            </w:tcBorders>
          </w:tcPr>
          <w:p w:rsidR="00FB2514" w:rsidRPr="00C042B6" w:rsidRDefault="00FB2514" w:rsidP="00950FF3">
            <w:pPr>
              <w:pStyle w:val="Default"/>
              <w:spacing w:line="276" w:lineRule="auto"/>
              <w:jc w:val="both"/>
              <w:rPr>
                <w:rFonts w:asciiTheme="minorHAnsi" w:hAnsiTheme="minorHAnsi" w:cstheme="minorHAnsi"/>
                <w:sz w:val="20"/>
                <w:szCs w:val="20"/>
              </w:rPr>
            </w:pPr>
          </w:p>
        </w:tc>
      </w:tr>
      <w:tr w:rsidR="00FB2514" w:rsidRPr="00C042B6" w:rsidTr="00FB2514">
        <w:trPr>
          <w:trHeight w:val="340"/>
        </w:trPr>
        <w:tc>
          <w:tcPr>
            <w:tcW w:w="634" w:type="dxa"/>
            <w:tcBorders>
              <w:right w:val="nil"/>
            </w:tcBorders>
          </w:tcPr>
          <w:p w:rsidR="00FB2514" w:rsidRDefault="00FB2514"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Δ.2.7</w:t>
            </w:r>
          </w:p>
        </w:tc>
        <w:tc>
          <w:tcPr>
            <w:tcW w:w="9349" w:type="dxa"/>
            <w:gridSpan w:val="6"/>
            <w:tcBorders>
              <w:left w:val="nil"/>
            </w:tcBorders>
          </w:tcPr>
          <w:p w:rsidR="00FB2514" w:rsidRPr="00100DC5" w:rsidRDefault="00FB2514"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Εγκατάσταση επεξεργασίας υγρών αποβλήτων και διάθεση της επεξεργασμένης εκροής σε υδάτινο αποδέκτη</w:t>
            </w:r>
          </w:p>
        </w:tc>
        <w:tc>
          <w:tcPr>
            <w:tcW w:w="478" w:type="dxa"/>
            <w:gridSpan w:val="2"/>
          </w:tcPr>
          <w:p w:rsidR="00FB2514" w:rsidRPr="00C042B6" w:rsidRDefault="00FB2514" w:rsidP="00950FF3">
            <w:pPr>
              <w:pStyle w:val="Default"/>
              <w:spacing w:line="276" w:lineRule="auto"/>
              <w:jc w:val="both"/>
              <w:rPr>
                <w:rFonts w:asciiTheme="minorHAnsi" w:hAnsiTheme="minorHAnsi" w:cstheme="minorHAnsi"/>
                <w:sz w:val="20"/>
                <w:szCs w:val="20"/>
              </w:rPr>
            </w:pPr>
          </w:p>
        </w:tc>
      </w:tr>
      <w:tr w:rsidR="00FB2514" w:rsidRPr="000821AC" w:rsidTr="00FB2514">
        <w:trPr>
          <w:trHeight w:val="340"/>
        </w:trPr>
        <w:tc>
          <w:tcPr>
            <w:tcW w:w="634" w:type="dxa"/>
            <w:tcBorders>
              <w:bottom w:val="single" w:sz="4" w:space="0" w:color="auto"/>
              <w:right w:val="nil"/>
            </w:tcBorders>
            <w:vAlign w:val="center"/>
          </w:tcPr>
          <w:p w:rsidR="00FB2514" w:rsidRDefault="00FB2514"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Δ.2.8</w:t>
            </w:r>
          </w:p>
        </w:tc>
        <w:tc>
          <w:tcPr>
            <w:tcW w:w="7446" w:type="dxa"/>
            <w:gridSpan w:val="2"/>
            <w:tcBorders>
              <w:left w:val="nil"/>
              <w:bottom w:val="single" w:sz="4" w:space="0" w:color="auto"/>
              <w:right w:val="nil"/>
            </w:tcBorders>
          </w:tcPr>
          <w:p w:rsidR="00FB2514" w:rsidRPr="00F85A32" w:rsidRDefault="00FB2514"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Εκτιμώμενη ημερήσια ποσότητα υγρών αποβλήτων</w:t>
            </w:r>
          </w:p>
        </w:tc>
        <w:tc>
          <w:tcPr>
            <w:tcW w:w="1701" w:type="dxa"/>
            <w:gridSpan w:val="3"/>
            <w:tcBorders>
              <w:left w:val="nil"/>
              <w:bottom w:val="single" w:sz="4" w:space="0" w:color="auto"/>
              <w:right w:val="nil"/>
            </w:tcBorders>
          </w:tcPr>
          <w:p w:rsidR="00FB2514" w:rsidRPr="00F85A32" w:rsidRDefault="00FB2514" w:rsidP="00950FF3">
            <w:pPr>
              <w:pStyle w:val="Default"/>
              <w:spacing w:line="276" w:lineRule="auto"/>
              <w:jc w:val="right"/>
              <w:rPr>
                <w:rFonts w:asciiTheme="minorHAnsi" w:hAnsiTheme="minorHAnsi" w:cstheme="minorHAnsi"/>
                <w:sz w:val="20"/>
                <w:szCs w:val="20"/>
              </w:rPr>
            </w:pPr>
          </w:p>
        </w:tc>
        <w:tc>
          <w:tcPr>
            <w:tcW w:w="680" w:type="dxa"/>
            <w:gridSpan w:val="3"/>
            <w:tcBorders>
              <w:left w:val="nil"/>
              <w:bottom w:val="single" w:sz="4" w:space="0" w:color="auto"/>
            </w:tcBorders>
          </w:tcPr>
          <w:p w:rsidR="00FB2514" w:rsidRPr="000821AC" w:rsidRDefault="00FB2514"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lang w:val="en-US"/>
              </w:rPr>
              <w:t>m</w:t>
            </w:r>
            <w:r w:rsidRPr="000821AC">
              <w:rPr>
                <w:rFonts w:asciiTheme="minorHAnsi" w:hAnsiTheme="minorHAnsi" w:cstheme="minorHAnsi"/>
                <w:sz w:val="20"/>
                <w:szCs w:val="20"/>
                <w:vertAlign w:val="superscript"/>
              </w:rPr>
              <w:t>3</w:t>
            </w:r>
          </w:p>
        </w:tc>
      </w:tr>
    </w:tbl>
    <w:p w:rsidR="00F85A32" w:rsidRPr="00FB2514" w:rsidRDefault="00FB2514" w:rsidP="00FB2514">
      <w:pPr>
        <w:pStyle w:val="Default"/>
        <w:spacing w:line="276" w:lineRule="auto"/>
        <w:jc w:val="both"/>
        <w:rPr>
          <w:rFonts w:asciiTheme="minorHAnsi" w:hAnsiTheme="minorHAnsi" w:cstheme="minorHAnsi"/>
          <w:sz w:val="16"/>
          <w:szCs w:val="16"/>
        </w:rPr>
      </w:pPr>
      <w:r w:rsidRPr="00FB2514">
        <w:rPr>
          <w:rFonts w:asciiTheme="minorHAnsi" w:hAnsiTheme="minorHAnsi" w:cstheme="minorHAnsi"/>
          <w:sz w:val="16"/>
          <w:szCs w:val="16"/>
          <w:vertAlign w:val="superscript"/>
        </w:rPr>
        <w:t>2</w:t>
      </w:r>
      <w:r w:rsidRPr="00FB2514">
        <w:rPr>
          <w:rFonts w:asciiTheme="minorHAnsi" w:hAnsiTheme="minorHAnsi" w:cstheme="minorHAnsi"/>
          <w:sz w:val="16"/>
          <w:szCs w:val="16"/>
        </w:rPr>
        <w:t xml:space="preserve"> Συμπληρώνεται μόνο στην περίπτωση πλυντηρίου</w:t>
      </w:r>
    </w:p>
    <w:p w:rsidR="00FB2514" w:rsidRPr="00FB2514" w:rsidRDefault="00FB2514" w:rsidP="00FB2514">
      <w:pPr>
        <w:pStyle w:val="Default"/>
        <w:spacing w:line="276" w:lineRule="auto"/>
        <w:jc w:val="both"/>
        <w:rPr>
          <w:rFonts w:asciiTheme="minorHAnsi" w:hAnsiTheme="minorHAnsi" w:cstheme="minorHAnsi"/>
          <w:sz w:val="16"/>
          <w:szCs w:val="16"/>
        </w:rPr>
      </w:pPr>
      <w:r w:rsidRPr="00FB2514">
        <w:rPr>
          <w:rFonts w:asciiTheme="minorHAnsi" w:hAnsiTheme="minorHAnsi" w:cstheme="minorHAnsi"/>
          <w:sz w:val="16"/>
          <w:szCs w:val="16"/>
          <w:vertAlign w:val="superscript"/>
        </w:rPr>
        <w:t>3</w:t>
      </w:r>
      <w:r w:rsidRPr="00FB2514">
        <w:rPr>
          <w:rFonts w:asciiTheme="minorHAnsi" w:hAnsiTheme="minorHAnsi" w:cstheme="minorHAnsi"/>
          <w:sz w:val="16"/>
          <w:szCs w:val="16"/>
        </w:rPr>
        <w:t xml:space="preserve"> Συμπληρώνεται μόνο στην περίπτωση βαφείου - φανοποιείου</w:t>
      </w:r>
    </w:p>
    <w:p w:rsidR="002E5D82" w:rsidRPr="00FB2514" w:rsidRDefault="002E5D82" w:rsidP="007D5227">
      <w:pPr>
        <w:pStyle w:val="Default"/>
        <w:spacing w:line="276" w:lineRule="auto"/>
        <w:jc w:val="center"/>
        <w:rPr>
          <w:rFonts w:asciiTheme="minorHAnsi" w:hAnsiTheme="minorHAnsi" w:cstheme="minorHAnsi"/>
          <w:sz w:val="16"/>
          <w:szCs w:val="16"/>
        </w:rPr>
      </w:pPr>
    </w:p>
    <w:tbl>
      <w:tblPr>
        <w:tblStyle w:val="a4"/>
        <w:tblW w:w="0" w:type="auto"/>
        <w:tblInd w:w="-5" w:type="dxa"/>
        <w:tblLook w:val="04A0"/>
      </w:tblPr>
      <w:tblGrid>
        <w:gridCol w:w="634"/>
        <w:gridCol w:w="5178"/>
        <w:gridCol w:w="1418"/>
        <w:gridCol w:w="850"/>
        <w:gridCol w:w="236"/>
        <w:gridCol w:w="1749"/>
        <w:gridCol w:w="396"/>
      </w:tblGrid>
      <w:tr w:rsidR="00FB2514" w:rsidRPr="00E439FF" w:rsidTr="0020783E">
        <w:trPr>
          <w:trHeight w:val="340"/>
        </w:trPr>
        <w:tc>
          <w:tcPr>
            <w:tcW w:w="10461" w:type="dxa"/>
            <w:gridSpan w:val="7"/>
            <w:shd w:val="clear" w:color="auto" w:fill="808080" w:themeFill="background1" w:themeFillShade="80"/>
            <w:vAlign w:val="center"/>
          </w:tcPr>
          <w:p w:rsidR="00FB2514" w:rsidRPr="00E439FF" w:rsidRDefault="00FB2514" w:rsidP="00950FF3">
            <w:pPr>
              <w:pStyle w:val="Default"/>
              <w:spacing w:line="276"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Δ</w:t>
            </w:r>
            <w:r w:rsidRPr="00E439FF">
              <w:rPr>
                <w:rFonts w:asciiTheme="minorHAnsi" w:hAnsiTheme="minorHAnsi" w:cstheme="minorHAnsi"/>
                <w:b/>
                <w:bCs/>
                <w:color w:val="FFFFFF" w:themeColor="background1"/>
                <w:sz w:val="20"/>
                <w:szCs w:val="20"/>
              </w:rPr>
              <w:t>.</w:t>
            </w:r>
            <w:r>
              <w:rPr>
                <w:rFonts w:asciiTheme="minorHAnsi" w:hAnsiTheme="minorHAnsi" w:cstheme="minorHAnsi"/>
                <w:b/>
                <w:bCs/>
                <w:color w:val="FFFFFF" w:themeColor="background1"/>
                <w:sz w:val="20"/>
                <w:szCs w:val="20"/>
              </w:rPr>
              <w:t>3</w:t>
            </w:r>
            <w:r w:rsidRPr="00E439FF">
              <w:rPr>
                <w:rFonts w:asciiTheme="minorHAnsi" w:hAnsiTheme="minorHAnsi" w:cstheme="minorHAnsi"/>
                <w:b/>
                <w:bCs/>
                <w:color w:val="FFFFFF" w:themeColor="background1"/>
                <w:sz w:val="20"/>
                <w:szCs w:val="20"/>
              </w:rPr>
              <w:t xml:space="preserve"> </w:t>
            </w:r>
            <w:r>
              <w:rPr>
                <w:rFonts w:asciiTheme="minorHAnsi" w:hAnsiTheme="minorHAnsi" w:cstheme="minorHAnsi"/>
                <w:b/>
                <w:bCs/>
                <w:color w:val="FFFFFF" w:themeColor="background1"/>
                <w:sz w:val="20"/>
                <w:szCs w:val="20"/>
              </w:rPr>
              <w:t>Ειδικότερα στοιχεία διαχείρισης υγρών αποβλήτων π</w:t>
            </w:r>
            <w:r w:rsidRPr="00F85A32">
              <w:rPr>
                <w:rFonts w:asciiTheme="minorHAnsi" w:hAnsiTheme="minorHAnsi" w:cstheme="minorHAnsi"/>
                <w:b/>
                <w:bCs/>
                <w:color w:val="FFFFFF" w:themeColor="background1"/>
                <w:sz w:val="20"/>
                <w:szCs w:val="20"/>
              </w:rPr>
              <w:t>αραγωγικής διαδικασίας</w:t>
            </w:r>
          </w:p>
        </w:tc>
      </w:tr>
      <w:tr w:rsidR="00FB2514" w:rsidRPr="00E439FF" w:rsidTr="0020783E">
        <w:trPr>
          <w:trHeight w:val="340"/>
        </w:trPr>
        <w:tc>
          <w:tcPr>
            <w:tcW w:w="10461" w:type="dxa"/>
            <w:gridSpan w:val="7"/>
            <w:shd w:val="clear" w:color="auto" w:fill="auto"/>
            <w:vAlign w:val="center"/>
          </w:tcPr>
          <w:p w:rsidR="00FB2514" w:rsidRPr="00FB2514" w:rsidRDefault="00FB2514" w:rsidP="00950FF3">
            <w:pPr>
              <w:pStyle w:val="Default"/>
              <w:spacing w:line="276" w:lineRule="auto"/>
              <w:jc w:val="both"/>
              <w:rPr>
                <w:rFonts w:asciiTheme="minorHAnsi" w:hAnsiTheme="minorHAnsi" w:cstheme="minorHAnsi"/>
                <w:color w:val="auto"/>
                <w:sz w:val="20"/>
                <w:szCs w:val="20"/>
              </w:rPr>
            </w:pPr>
            <w:r w:rsidRPr="00FB2514">
              <w:rPr>
                <w:rFonts w:asciiTheme="minorHAnsi" w:hAnsiTheme="minorHAnsi" w:cstheme="minorHAnsi"/>
                <w:color w:val="auto"/>
                <w:sz w:val="20"/>
                <w:szCs w:val="20"/>
              </w:rPr>
              <w:t>Ανάλογα με την μέθοδο διαχείρισης υγρών αποβλήτων παραγωγικής διαδικασίας, όπως έχει συμπληρωθεί παραπάνω συ</w:t>
            </w:r>
            <w:r>
              <w:rPr>
                <w:rFonts w:asciiTheme="minorHAnsi" w:hAnsiTheme="minorHAnsi" w:cstheme="minorHAnsi"/>
                <w:color w:val="auto"/>
                <w:sz w:val="20"/>
                <w:szCs w:val="20"/>
              </w:rPr>
              <w:t>μπληρώστε τους ακόλουθους πίνακες:</w:t>
            </w:r>
          </w:p>
        </w:tc>
      </w:tr>
      <w:tr w:rsidR="00FB2514" w:rsidRPr="000821AC" w:rsidTr="0020783E">
        <w:trPr>
          <w:trHeight w:val="340"/>
        </w:trPr>
        <w:tc>
          <w:tcPr>
            <w:tcW w:w="10461" w:type="dxa"/>
            <w:gridSpan w:val="7"/>
            <w:shd w:val="clear" w:color="auto" w:fill="A6A6A6" w:themeFill="background1" w:themeFillShade="A6"/>
            <w:vAlign w:val="center"/>
          </w:tcPr>
          <w:p w:rsidR="00FB2514" w:rsidRPr="000821AC" w:rsidRDefault="009704BE" w:rsidP="00950FF3">
            <w:pPr>
              <w:pStyle w:val="Default"/>
              <w:spacing w:line="276" w:lineRule="auto"/>
              <w:jc w:val="both"/>
              <w:rPr>
                <w:rFonts w:asciiTheme="minorHAnsi" w:hAnsiTheme="minorHAnsi" w:cstheme="minorHAnsi"/>
                <w:b/>
                <w:bCs/>
                <w:color w:val="auto"/>
                <w:sz w:val="20"/>
                <w:szCs w:val="20"/>
              </w:rPr>
            </w:pPr>
            <w:r>
              <w:rPr>
                <w:rFonts w:asciiTheme="minorHAnsi" w:hAnsiTheme="minorHAnsi" w:cstheme="minorHAnsi"/>
                <w:b/>
                <w:bCs/>
                <w:color w:val="auto"/>
                <w:sz w:val="20"/>
                <w:szCs w:val="20"/>
              </w:rPr>
              <w:t>Στην περίπτωση διοχέτευσης υγρών αποβλήτων σε στεγανή δεξαμενή και εν συνεχεία μεταφορά τους σε κεντρική εγκατάσταση επεξεργασίας υγρών αποβλήτων</w:t>
            </w:r>
          </w:p>
        </w:tc>
      </w:tr>
      <w:tr w:rsidR="009704BE" w:rsidRPr="000821AC" w:rsidTr="0020783E">
        <w:trPr>
          <w:trHeight w:val="340"/>
        </w:trPr>
        <w:tc>
          <w:tcPr>
            <w:tcW w:w="634" w:type="dxa"/>
            <w:tcBorders>
              <w:bottom w:val="single" w:sz="4" w:space="0" w:color="auto"/>
              <w:right w:val="nil"/>
            </w:tcBorders>
            <w:vAlign w:val="center"/>
          </w:tcPr>
          <w:p w:rsidR="009704BE" w:rsidRDefault="009704B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Δ.3.1</w:t>
            </w:r>
          </w:p>
        </w:tc>
        <w:tc>
          <w:tcPr>
            <w:tcW w:w="7446" w:type="dxa"/>
            <w:gridSpan w:val="3"/>
            <w:tcBorders>
              <w:left w:val="nil"/>
              <w:bottom w:val="single" w:sz="4" w:space="0" w:color="auto"/>
              <w:right w:val="nil"/>
            </w:tcBorders>
          </w:tcPr>
          <w:p w:rsidR="009704BE" w:rsidRPr="00F85A32" w:rsidRDefault="009704B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Ωφέλιμος όγκος της στεγανής δεξαμενής</w:t>
            </w:r>
          </w:p>
        </w:tc>
        <w:tc>
          <w:tcPr>
            <w:tcW w:w="236" w:type="dxa"/>
            <w:tcBorders>
              <w:left w:val="nil"/>
              <w:bottom w:val="single" w:sz="4" w:space="0" w:color="auto"/>
              <w:right w:val="nil"/>
            </w:tcBorders>
          </w:tcPr>
          <w:p w:rsidR="009704BE" w:rsidRPr="00F85A32" w:rsidRDefault="009704BE" w:rsidP="00950FF3">
            <w:pPr>
              <w:pStyle w:val="Default"/>
              <w:spacing w:line="276" w:lineRule="auto"/>
              <w:jc w:val="right"/>
              <w:rPr>
                <w:rFonts w:asciiTheme="minorHAnsi" w:hAnsiTheme="minorHAnsi" w:cstheme="minorHAnsi"/>
                <w:sz w:val="20"/>
                <w:szCs w:val="20"/>
              </w:rPr>
            </w:pPr>
          </w:p>
        </w:tc>
        <w:tc>
          <w:tcPr>
            <w:tcW w:w="2145" w:type="dxa"/>
            <w:gridSpan w:val="2"/>
            <w:tcBorders>
              <w:left w:val="nil"/>
              <w:bottom w:val="single" w:sz="4" w:space="0" w:color="auto"/>
            </w:tcBorders>
          </w:tcPr>
          <w:p w:rsidR="009704BE" w:rsidRPr="000821AC" w:rsidRDefault="009704B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lang w:val="en-US"/>
              </w:rPr>
              <w:t>m</w:t>
            </w:r>
            <w:r w:rsidRPr="000821AC">
              <w:rPr>
                <w:rFonts w:asciiTheme="minorHAnsi" w:hAnsiTheme="minorHAnsi" w:cstheme="minorHAnsi"/>
                <w:sz w:val="20"/>
                <w:szCs w:val="20"/>
                <w:vertAlign w:val="superscript"/>
              </w:rPr>
              <w:t>3</w:t>
            </w:r>
          </w:p>
        </w:tc>
      </w:tr>
      <w:tr w:rsidR="009704BE" w:rsidRPr="000821AC" w:rsidTr="0020783E">
        <w:trPr>
          <w:trHeight w:val="340"/>
        </w:trPr>
        <w:tc>
          <w:tcPr>
            <w:tcW w:w="634" w:type="dxa"/>
            <w:tcBorders>
              <w:right w:val="nil"/>
            </w:tcBorders>
            <w:vAlign w:val="center"/>
          </w:tcPr>
          <w:p w:rsidR="009704BE" w:rsidRDefault="009704BE" w:rsidP="009704BE">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Δ.3.2</w:t>
            </w:r>
          </w:p>
        </w:tc>
        <w:tc>
          <w:tcPr>
            <w:tcW w:w="7446" w:type="dxa"/>
            <w:gridSpan w:val="3"/>
            <w:tcBorders>
              <w:left w:val="nil"/>
              <w:right w:val="nil"/>
            </w:tcBorders>
          </w:tcPr>
          <w:p w:rsidR="009704BE" w:rsidRPr="00C042B6" w:rsidRDefault="009704BE" w:rsidP="009704BE">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Φορέας διαχείρισης της κεντρικής εγκατάστασης επεξεργασίας</w:t>
            </w:r>
          </w:p>
        </w:tc>
        <w:tc>
          <w:tcPr>
            <w:tcW w:w="2381" w:type="dxa"/>
            <w:gridSpan w:val="3"/>
            <w:tcBorders>
              <w:left w:val="nil"/>
            </w:tcBorders>
          </w:tcPr>
          <w:p w:rsidR="009704BE" w:rsidRPr="000821AC" w:rsidRDefault="009704BE" w:rsidP="009704BE">
            <w:pPr>
              <w:pStyle w:val="Default"/>
              <w:spacing w:line="276" w:lineRule="auto"/>
              <w:jc w:val="both"/>
              <w:rPr>
                <w:rFonts w:asciiTheme="minorHAnsi" w:hAnsiTheme="minorHAnsi" w:cstheme="minorHAnsi"/>
                <w:sz w:val="20"/>
                <w:szCs w:val="20"/>
              </w:rPr>
            </w:pPr>
          </w:p>
        </w:tc>
      </w:tr>
      <w:tr w:rsidR="009704BE" w:rsidRPr="000821AC" w:rsidTr="0020783E">
        <w:trPr>
          <w:trHeight w:val="340"/>
        </w:trPr>
        <w:tc>
          <w:tcPr>
            <w:tcW w:w="10461" w:type="dxa"/>
            <w:gridSpan w:val="7"/>
            <w:shd w:val="clear" w:color="auto" w:fill="A6A6A6" w:themeFill="background1" w:themeFillShade="A6"/>
            <w:vAlign w:val="center"/>
          </w:tcPr>
          <w:p w:rsidR="009704BE" w:rsidRPr="000821AC" w:rsidRDefault="009704BE" w:rsidP="00950FF3">
            <w:pPr>
              <w:pStyle w:val="Default"/>
              <w:spacing w:line="276" w:lineRule="auto"/>
              <w:jc w:val="both"/>
              <w:rPr>
                <w:rFonts w:asciiTheme="minorHAnsi" w:hAnsiTheme="minorHAnsi" w:cstheme="minorHAnsi"/>
                <w:b/>
                <w:bCs/>
                <w:color w:val="auto"/>
                <w:sz w:val="20"/>
                <w:szCs w:val="20"/>
              </w:rPr>
            </w:pPr>
            <w:r>
              <w:rPr>
                <w:rFonts w:asciiTheme="minorHAnsi" w:hAnsiTheme="minorHAnsi" w:cstheme="minorHAnsi"/>
                <w:b/>
                <w:bCs/>
                <w:color w:val="auto"/>
                <w:sz w:val="20"/>
                <w:szCs w:val="20"/>
              </w:rPr>
              <w:t>Στην περίπτωση διοχέτευσης των υγρών αποβλήτων παραγωγικής διαδικασίας απευθείας στο αποχετευτικό δίκτυο της περιοχής</w:t>
            </w:r>
          </w:p>
        </w:tc>
      </w:tr>
      <w:tr w:rsidR="009704BE" w:rsidRPr="000821AC" w:rsidTr="0020783E">
        <w:trPr>
          <w:trHeight w:val="340"/>
        </w:trPr>
        <w:tc>
          <w:tcPr>
            <w:tcW w:w="634" w:type="dxa"/>
            <w:tcBorders>
              <w:right w:val="nil"/>
            </w:tcBorders>
            <w:vAlign w:val="center"/>
          </w:tcPr>
          <w:p w:rsidR="009704BE" w:rsidRDefault="009704B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Δ.3.3</w:t>
            </w:r>
          </w:p>
        </w:tc>
        <w:tc>
          <w:tcPr>
            <w:tcW w:w="7446" w:type="dxa"/>
            <w:gridSpan w:val="3"/>
            <w:tcBorders>
              <w:left w:val="nil"/>
              <w:right w:val="nil"/>
            </w:tcBorders>
          </w:tcPr>
          <w:p w:rsidR="009704BE" w:rsidRPr="00C042B6" w:rsidRDefault="009704B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Φορέας διαχείρισης του αποχετευτικού δικτύου της περιοχής</w:t>
            </w:r>
          </w:p>
        </w:tc>
        <w:tc>
          <w:tcPr>
            <w:tcW w:w="2381" w:type="dxa"/>
            <w:gridSpan w:val="3"/>
            <w:tcBorders>
              <w:left w:val="nil"/>
            </w:tcBorders>
          </w:tcPr>
          <w:p w:rsidR="009704BE" w:rsidRPr="000821AC" w:rsidRDefault="009704BE" w:rsidP="00950FF3">
            <w:pPr>
              <w:pStyle w:val="Default"/>
              <w:spacing w:line="276" w:lineRule="auto"/>
              <w:jc w:val="both"/>
              <w:rPr>
                <w:rFonts w:asciiTheme="minorHAnsi" w:hAnsiTheme="minorHAnsi" w:cstheme="minorHAnsi"/>
                <w:sz w:val="20"/>
                <w:szCs w:val="20"/>
              </w:rPr>
            </w:pPr>
          </w:p>
        </w:tc>
      </w:tr>
      <w:tr w:rsidR="009704BE" w:rsidRPr="000821AC" w:rsidTr="0020783E">
        <w:trPr>
          <w:trHeight w:val="340"/>
        </w:trPr>
        <w:tc>
          <w:tcPr>
            <w:tcW w:w="10461" w:type="dxa"/>
            <w:gridSpan w:val="7"/>
            <w:shd w:val="clear" w:color="auto" w:fill="A6A6A6" w:themeFill="background1" w:themeFillShade="A6"/>
            <w:vAlign w:val="center"/>
          </w:tcPr>
          <w:p w:rsidR="009704BE" w:rsidRPr="000821AC" w:rsidRDefault="009704BE" w:rsidP="00950FF3">
            <w:pPr>
              <w:pStyle w:val="Default"/>
              <w:spacing w:line="276" w:lineRule="auto"/>
              <w:jc w:val="both"/>
              <w:rPr>
                <w:rFonts w:asciiTheme="minorHAnsi" w:hAnsiTheme="minorHAnsi" w:cstheme="minorHAnsi"/>
                <w:b/>
                <w:bCs/>
                <w:color w:val="auto"/>
                <w:sz w:val="20"/>
                <w:szCs w:val="20"/>
              </w:rPr>
            </w:pPr>
            <w:r>
              <w:rPr>
                <w:rFonts w:asciiTheme="minorHAnsi" w:hAnsiTheme="minorHAnsi" w:cstheme="minorHAnsi"/>
                <w:b/>
                <w:bCs/>
                <w:color w:val="auto"/>
                <w:sz w:val="20"/>
                <w:szCs w:val="20"/>
              </w:rPr>
              <w:t>Στην περίπτωση που εντός της δραστηριότητας προβλέπεται ή υφίσταται εγκατάσταση επεξεργασίας υγρών αποβλήτων παραγωγικής διαδικασίας και διάθεση ή επαναχρησιμοποίηση της επεξεργασμένης εκροής</w:t>
            </w:r>
          </w:p>
        </w:tc>
      </w:tr>
      <w:tr w:rsidR="0020783E" w:rsidRPr="000821AC" w:rsidTr="0020783E">
        <w:trPr>
          <w:trHeight w:val="340"/>
        </w:trPr>
        <w:tc>
          <w:tcPr>
            <w:tcW w:w="634" w:type="dxa"/>
            <w:vMerge w:val="restart"/>
            <w:tcBorders>
              <w:right w:val="nil"/>
            </w:tcBorders>
          </w:tcPr>
          <w:p w:rsidR="0020783E" w:rsidRDefault="0020783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Δ.3.4</w:t>
            </w:r>
          </w:p>
        </w:tc>
        <w:tc>
          <w:tcPr>
            <w:tcW w:w="9827" w:type="dxa"/>
            <w:gridSpan w:val="6"/>
            <w:tcBorders>
              <w:left w:val="nil"/>
              <w:bottom w:val="nil"/>
            </w:tcBorders>
          </w:tcPr>
          <w:p w:rsidR="0020783E" w:rsidRPr="000821AC" w:rsidRDefault="0020783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Δυναμικότητα λειτουργίας της εγκατάστασης επεξεργασίας υγρών αποβλήτων</w:t>
            </w:r>
          </w:p>
        </w:tc>
      </w:tr>
      <w:tr w:rsidR="0020783E" w:rsidRPr="000821AC" w:rsidTr="0020783E">
        <w:trPr>
          <w:trHeight w:val="340"/>
        </w:trPr>
        <w:tc>
          <w:tcPr>
            <w:tcW w:w="634" w:type="dxa"/>
            <w:vMerge/>
            <w:tcBorders>
              <w:bottom w:val="single" w:sz="4" w:space="0" w:color="auto"/>
              <w:right w:val="nil"/>
            </w:tcBorders>
          </w:tcPr>
          <w:p w:rsidR="0020783E" w:rsidRDefault="0020783E" w:rsidP="00950FF3">
            <w:pPr>
              <w:pStyle w:val="Default"/>
              <w:spacing w:line="276" w:lineRule="auto"/>
              <w:jc w:val="both"/>
              <w:rPr>
                <w:rFonts w:asciiTheme="minorHAnsi" w:hAnsiTheme="minorHAnsi" w:cstheme="minorHAnsi"/>
                <w:sz w:val="20"/>
                <w:szCs w:val="20"/>
              </w:rPr>
            </w:pPr>
          </w:p>
        </w:tc>
        <w:tc>
          <w:tcPr>
            <w:tcW w:w="5178" w:type="dxa"/>
            <w:tcBorders>
              <w:top w:val="nil"/>
              <w:left w:val="nil"/>
              <w:bottom w:val="single" w:sz="4" w:space="0" w:color="auto"/>
              <w:right w:val="nil"/>
            </w:tcBorders>
          </w:tcPr>
          <w:p w:rsidR="0020783E" w:rsidRPr="00F85A32" w:rsidRDefault="0020783E" w:rsidP="0020783E">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Μέγιστη ημερήσια παροχή υγρών αποβλήτων</w:t>
            </w:r>
          </w:p>
        </w:tc>
        <w:tc>
          <w:tcPr>
            <w:tcW w:w="1418" w:type="dxa"/>
            <w:tcBorders>
              <w:top w:val="nil"/>
              <w:left w:val="nil"/>
              <w:bottom w:val="single" w:sz="4" w:space="0" w:color="auto"/>
              <w:right w:val="nil"/>
            </w:tcBorders>
          </w:tcPr>
          <w:p w:rsidR="0020783E" w:rsidRPr="00F85A32" w:rsidRDefault="0020783E" w:rsidP="00950FF3">
            <w:pPr>
              <w:pStyle w:val="Default"/>
              <w:spacing w:line="276" w:lineRule="auto"/>
              <w:jc w:val="right"/>
              <w:rPr>
                <w:rFonts w:asciiTheme="minorHAnsi" w:hAnsiTheme="minorHAnsi" w:cstheme="minorHAnsi"/>
                <w:sz w:val="20"/>
                <w:szCs w:val="20"/>
              </w:rPr>
            </w:pPr>
          </w:p>
        </w:tc>
        <w:tc>
          <w:tcPr>
            <w:tcW w:w="3231" w:type="dxa"/>
            <w:gridSpan w:val="4"/>
            <w:tcBorders>
              <w:top w:val="nil"/>
              <w:left w:val="nil"/>
              <w:bottom w:val="single" w:sz="4" w:space="0" w:color="auto"/>
            </w:tcBorders>
          </w:tcPr>
          <w:p w:rsidR="0020783E" w:rsidRPr="0020783E" w:rsidRDefault="0020783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lang w:val="en-US"/>
              </w:rPr>
              <w:t>m</w:t>
            </w:r>
            <w:r w:rsidRPr="000821AC">
              <w:rPr>
                <w:rFonts w:asciiTheme="minorHAnsi" w:hAnsiTheme="minorHAnsi" w:cstheme="minorHAnsi"/>
                <w:sz w:val="20"/>
                <w:szCs w:val="20"/>
                <w:vertAlign w:val="superscript"/>
              </w:rPr>
              <w:t>3</w:t>
            </w:r>
            <w:r>
              <w:rPr>
                <w:rFonts w:asciiTheme="minorHAnsi" w:hAnsiTheme="minorHAnsi" w:cstheme="minorHAnsi"/>
                <w:sz w:val="20"/>
                <w:szCs w:val="20"/>
              </w:rPr>
              <w:t>/ημέρα)</w:t>
            </w:r>
          </w:p>
        </w:tc>
      </w:tr>
      <w:tr w:rsidR="0020783E" w:rsidRPr="000821AC" w:rsidTr="0020783E">
        <w:trPr>
          <w:trHeight w:val="340"/>
        </w:trPr>
        <w:tc>
          <w:tcPr>
            <w:tcW w:w="634" w:type="dxa"/>
            <w:vMerge w:val="restart"/>
            <w:tcBorders>
              <w:right w:val="nil"/>
            </w:tcBorders>
          </w:tcPr>
          <w:p w:rsidR="0020783E" w:rsidRDefault="0020783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Δ.3.5</w:t>
            </w:r>
          </w:p>
        </w:tc>
        <w:tc>
          <w:tcPr>
            <w:tcW w:w="9827" w:type="dxa"/>
            <w:gridSpan w:val="6"/>
            <w:tcBorders>
              <w:left w:val="nil"/>
              <w:bottom w:val="nil"/>
            </w:tcBorders>
          </w:tcPr>
          <w:p w:rsidR="0020783E" w:rsidRPr="000821AC" w:rsidRDefault="0020783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Στην περίπτωση που η επεξεργασμένη εκροή διατίθεται σε υδάτινο αποδέκτη, να προσδιοριστούν τα παρακάτω:</w:t>
            </w:r>
          </w:p>
        </w:tc>
      </w:tr>
      <w:tr w:rsidR="0020783E" w:rsidRPr="0020783E" w:rsidTr="0020783E">
        <w:trPr>
          <w:trHeight w:val="340"/>
        </w:trPr>
        <w:tc>
          <w:tcPr>
            <w:tcW w:w="634" w:type="dxa"/>
            <w:vMerge/>
            <w:tcBorders>
              <w:right w:val="nil"/>
            </w:tcBorders>
          </w:tcPr>
          <w:p w:rsidR="0020783E" w:rsidRDefault="0020783E" w:rsidP="00950FF3">
            <w:pPr>
              <w:pStyle w:val="Default"/>
              <w:spacing w:line="276" w:lineRule="auto"/>
              <w:jc w:val="both"/>
              <w:rPr>
                <w:rFonts w:asciiTheme="minorHAnsi" w:hAnsiTheme="minorHAnsi" w:cstheme="minorHAnsi"/>
                <w:sz w:val="20"/>
                <w:szCs w:val="20"/>
              </w:rPr>
            </w:pPr>
          </w:p>
        </w:tc>
        <w:tc>
          <w:tcPr>
            <w:tcW w:w="5178" w:type="dxa"/>
            <w:tcBorders>
              <w:top w:val="nil"/>
              <w:left w:val="nil"/>
              <w:bottom w:val="nil"/>
              <w:right w:val="nil"/>
            </w:tcBorders>
          </w:tcPr>
          <w:p w:rsidR="0020783E" w:rsidRPr="00F85A32" w:rsidRDefault="0020783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Όνομα υδάτινου αποδέκτη:</w:t>
            </w:r>
          </w:p>
        </w:tc>
        <w:tc>
          <w:tcPr>
            <w:tcW w:w="4253" w:type="dxa"/>
            <w:gridSpan w:val="4"/>
            <w:tcBorders>
              <w:top w:val="nil"/>
              <w:left w:val="nil"/>
              <w:bottom w:val="single" w:sz="4" w:space="0" w:color="auto"/>
              <w:right w:val="nil"/>
            </w:tcBorders>
          </w:tcPr>
          <w:p w:rsidR="0020783E" w:rsidRPr="0020783E" w:rsidRDefault="0020783E" w:rsidP="00950FF3">
            <w:pPr>
              <w:pStyle w:val="Default"/>
              <w:spacing w:line="276" w:lineRule="auto"/>
              <w:jc w:val="both"/>
              <w:rPr>
                <w:rFonts w:asciiTheme="minorHAnsi" w:hAnsiTheme="minorHAnsi" w:cstheme="minorHAnsi"/>
                <w:sz w:val="20"/>
                <w:szCs w:val="20"/>
              </w:rPr>
            </w:pPr>
          </w:p>
        </w:tc>
        <w:tc>
          <w:tcPr>
            <w:tcW w:w="396" w:type="dxa"/>
            <w:tcBorders>
              <w:top w:val="nil"/>
              <w:left w:val="nil"/>
              <w:bottom w:val="nil"/>
            </w:tcBorders>
          </w:tcPr>
          <w:p w:rsidR="0020783E" w:rsidRPr="0020783E" w:rsidRDefault="0020783E" w:rsidP="00950FF3">
            <w:pPr>
              <w:pStyle w:val="Default"/>
              <w:spacing w:line="276" w:lineRule="auto"/>
              <w:jc w:val="both"/>
              <w:rPr>
                <w:rFonts w:asciiTheme="minorHAnsi" w:hAnsiTheme="minorHAnsi" w:cstheme="minorHAnsi"/>
                <w:sz w:val="20"/>
                <w:szCs w:val="20"/>
              </w:rPr>
            </w:pPr>
          </w:p>
        </w:tc>
      </w:tr>
      <w:tr w:rsidR="0020783E" w:rsidRPr="0020783E" w:rsidTr="0020783E">
        <w:trPr>
          <w:trHeight w:val="340"/>
        </w:trPr>
        <w:tc>
          <w:tcPr>
            <w:tcW w:w="634" w:type="dxa"/>
            <w:vMerge/>
            <w:tcBorders>
              <w:top w:val="nil"/>
              <w:right w:val="nil"/>
            </w:tcBorders>
          </w:tcPr>
          <w:p w:rsidR="0020783E" w:rsidRDefault="0020783E" w:rsidP="00950FF3">
            <w:pPr>
              <w:pStyle w:val="Default"/>
              <w:spacing w:line="276" w:lineRule="auto"/>
              <w:jc w:val="both"/>
              <w:rPr>
                <w:rFonts w:asciiTheme="minorHAnsi" w:hAnsiTheme="minorHAnsi" w:cstheme="minorHAnsi"/>
                <w:sz w:val="20"/>
                <w:szCs w:val="20"/>
              </w:rPr>
            </w:pPr>
          </w:p>
        </w:tc>
        <w:tc>
          <w:tcPr>
            <w:tcW w:w="5178" w:type="dxa"/>
            <w:tcBorders>
              <w:top w:val="nil"/>
              <w:left w:val="nil"/>
              <w:right w:val="nil"/>
            </w:tcBorders>
          </w:tcPr>
          <w:p w:rsidR="0020783E" w:rsidRPr="00F85A32" w:rsidRDefault="0020783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Αριθμός απόφασης καθορισμού υδάτινου αποδέκτη</w:t>
            </w:r>
          </w:p>
        </w:tc>
        <w:tc>
          <w:tcPr>
            <w:tcW w:w="4649" w:type="dxa"/>
            <w:gridSpan w:val="5"/>
            <w:tcBorders>
              <w:top w:val="nil"/>
              <w:left w:val="nil"/>
            </w:tcBorders>
          </w:tcPr>
          <w:p w:rsidR="0020783E" w:rsidRPr="0020783E" w:rsidRDefault="0020783E" w:rsidP="00950FF3">
            <w:pPr>
              <w:pStyle w:val="Default"/>
              <w:spacing w:line="276" w:lineRule="auto"/>
              <w:jc w:val="both"/>
              <w:rPr>
                <w:rFonts w:asciiTheme="minorHAnsi" w:hAnsiTheme="minorHAnsi" w:cstheme="minorHAnsi"/>
                <w:sz w:val="20"/>
                <w:szCs w:val="20"/>
              </w:rPr>
            </w:pPr>
          </w:p>
        </w:tc>
      </w:tr>
    </w:tbl>
    <w:p w:rsidR="00832F86" w:rsidRPr="0020783E" w:rsidRDefault="00832F86" w:rsidP="007D5227">
      <w:pPr>
        <w:pStyle w:val="Default"/>
        <w:spacing w:line="276" w:lineRule="auto"/>
        <w:jc w:val="center"/>
        <w:rPr>
          <w:rFonts w:asciiTheme="minorHAnsi" w:hAnsiTheme="minorHAnsi" w:cstheme="minorHAnsi"/>
          <w:sz w:val="16"/>
          <w:szCs w:val="16"/>
        </w:rPr>
      </w:pPr>
    </w:p>
    <w:tbl>
      <w:tblPr>
        <w:tblStyle w:val="a4"/>
        <w:tblW w:w="0" w:type="auto"/>
        <w:tblInd w:w="-5" w:type="dxa"/>
        <w:tblLook w:val="04A0"/>
      </w:tblPr>
      <w:tblGrid>
        <w:gridCol w:w="634"/>
        <w:gridCol w:w="5603"/>
        <w:gridCol w:w="851"/>
        <w:gridCol w:w="567"/>
        <w:gridCol w:w="142"/>
        <w:gridCol w:w="850"/>
        <w:gridCol w:w="425"/>
        <w:gridCol w:w="993"/>
        <w:gridCol w:w="396"/>
      </w:tblGrid>
      <w:tr w:rsidR="009144EE" w:rsidRPr="00E439FF" w:rsidTr="00454E81">
        <w:trPr>
          <w:trHeight w:val="340"/>
        </w:trPr>
        <w:tc>
          <w:tcPr>
            <w:tcW w:w="10461" w:type="dxa"/>
            <w:gridSpan w:val="9"/>
            <w:shd w:val="clear" w:color="auto" w:fill="808080" w:themeFill="background1" w:themeFillShade="80"/>
            <w:vAlign w:val="center"/>
          </w:tcPr>
          <w:p w:rsidR="009144EE" w:rsidRPr="00E439FF" w:rsidRDefault="009144EE" w:rsidP="00950FF3">
            <w:pPr>
              <w:pStyle w:val="Default"/>
              <w:spacing w:line="276"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Δ</w:t>
            </w:r>
            <w:r w:rsidRPr="00E439FF">
              <w:rPr>
                <w:rFonts w:asciiTheme="minorHAnsi" w:hAnsiTheme="minorHAnsi" w:cstheme="minorHAnsi"/>
                <w:b/>
                <w:bCs/>
                <w:color w:val="FFFFFF" w:themeColor="background1"/>
                <w:sz w:val="20"/>
                <w:szCs w:val="20"/>
              </w:rPr>
              <w:t>.</w:t>
            </w:r>
            <w:r>
              <w:rPr>
                <w:rFonts w:asciiTheme="minorHAnsi" w:hAnsiTheme="minorHAnsi" w:cstheme="minorHAnsi"/>
                <w:b/>
                <w:bCs/>
                <w:color w:val="FFFFFF" w:themeColor="background1"/>
                <w:sz w:val="20"/>
                <w:szCs w:val="20"/>
              </w:rPr>
              <w:t>4</w:t>
            </w:r>
            <w:r w:rsidRPr="00E439FF">
              <w:rPr>
                <w:rFonts w:asciiTheme="minorHAnsi" w:hAnsiTheme="minorHAnsi" w:cstheme="minorHAnsi"/>
                <w:b/>
                <w:bCs/>
                <w:color w:val="FFFFFF" w:themeColor="background1"/>
                <w:sz w:val="20"/>
                <w:szCs w:val="20"/>
              </w:rPr>
              <w:t xml:space="preserve"> </w:t>
            </w:r>
            <w:r>
              <w:rPr>
                <w:rFonts w:asciiTheme="minorHAnsi" w:hAnsiTheme="minorHAnsi" w:cstheme="minorHAnsi"/>
                <w:b/>
                <w:bCs/>
                <w:color w:val="FFFFFF" w:themeColor="background1"/>
                <w:sz w:val="20"/>
                <w:szCs w:val="20"/>
              </w:rPr>
              <w:t>Διαχείριση όμβριων υδάτων</w:t>
            </w:r>
          </w:p>
        </w:tc>
      </w:tr>
      <w:tr w:rsidR="009144EE" w:rsidRPr="00C042B6" w:rsidTr="00454E81">
        <w:trPr>
          <w:trHeight w:val="340"/>
        </w:trPr>
        <w:tc>
          <w:tcPr>
            <w:tcW w:w="634" w:type="dxa"/>
            <w:tcBorders>
              <w:bottom w:val="single" w:sz="4" w:space="0" w:color="auto"/>
              <w:right w:val="nil"/>
            </w:tcBorders>
            <w:vAlign w:val="center"/>
          </w:tcPr>
          <w:p w:rsidR="009144EE" w:rsidRDefault="009144E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Δ.4.1</w:t>
            </w:r>
          </w:p>
        </w:tc>
        <w:tc>
          <w:tcPr>
            <w:tcW w:w="7021" w:type="dxa"/>
            <w:gridSpan w:val="3"/>
            <w:tcBorders>
              <w:left w:val="nil"/>
              <w:bottom w:val="single" w:sz="4" w:space="0" w:color="auto"/>
              <w:right w:val="nil"/>
            </w:tcBorders>
            <w:vAlign w:val="center"/>
          </w:tcPr>
          <w:p w:rsidR="009144EE" w:rsidRPr="00C042B6" w:rsidRDefault="009144EE"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Η εγκατάσταση διαθέτει σύστημα συλλογής όμβριων υδάτων;</w:t>
            </w:r>
          </w:p>
        </w:tc>
        <w:tc>
          <w:tcPr>
            <w:tcW w:w="992" w:type="dxa"/>
            <w:gridSpan w:val="2"/>
            <w:tcBorders>
              <w:left w:val="nil"/>
              <w:bottom w:val="single" w:sz="4" w:space="0" w:color="auto"/>
            </w:tcBorders>
            <w:vAlign w:val="center"/>
          </w:tcPr>
          <w:p w:rsidR="009144EE" w:rsidRPr="00C042B6" w:rsidRDefault="009144EE"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Borders>
              <w:left w:val="nil"/>
              <w:bottom w:val="single" w:sz="4" w:space="0" w:color="auto"/>
            </w:tcBorders>
            <w:vAlign w:val="center"/>
          </w:tcPr>
          <w:p w:rsidR="009144EE" w:rsidRPr="00C042B6" w:rsidRDefault="009144EE" w:rsidP="00950FF3">
            <w:pPr>
              <w:pStyle w:val="Default"/>
              <w:spacing w:line="276" w:lineRule="auto"/>
              <w:jc w:val="right"/>
              <w:rPr>
                <w:rFonts w:asciiTheme="minorHAnsi" w:hAnsiTheme="minorHAnsi" w:cstheme="minorHAnsi"/>
                <w:sz w:val="20"/>
                <w:szCs w:val="20"/>
              </w:rPr>
            </w:pPr>
          </w:p>
        </w:tc>
        <w:tc>
          <w:tcPr>
            <w:tcW w:w="993" w:type="dxa"/>
            <w:tcBorders>
              <w:left w:val="nil"/>
              <w:bottom w:val="single" w:sz="4" w:space="0" w:color="auto"/>
            </w:tcBorders>
            <w:vAlign w:val="center"/>
          </w:tcPr>
          <w:p w:rsidR="009144EE" w:rsidRPr="00C042B6" w:rsidRDefault="009144EE" w:rsidP="00950FF3">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Borders>
              <w:left w:val="nil"/>
              <w:bottom w:val="single" w:sz="4" w:space="0" w:color="auto"/>
            </w:tcBorders>
            <w:vAlign w:val="center"/>
          </w:tcPr>
          <w:p w:rsidR="009144EE" w:rsidRPr="00C042B6" w:rsidRDefault="009144EE" w:rsidP="00950FF3">
            <w:pPr>
              <w:pStyle w:val="Default"/>
              <w:spacing w:line="276" w:lineRule="auto"/>
              <w:jc w:val="both"/>
              <w:rPr>
                <w:rFonts w:asciiTheme="minorHAnsi" w:hAnsiTheme="minorHAnsi" w:cstheme="minorHAnsi"/>
                <w:sz w:val="20"/>
                <w:szCs w:val="20"/>
              </w:rPr>
            </w:pPr>
          </w:p>
        </w:tc>
      </w:tr>
      <w:tr w:rsidR="00454E81" w:rsidRPr="00C042B6" w:rsidTr="00454E81">
        <w:trPr>
          <w:trHeight w:val="340"/>
        </w:trPr>
        <w:tc>
          <w:tcPr>
            <w:tcW w:w="634" w:type="dxa"/>
            <w:vMerge w:val="restart"/>
            <w:tcBorders>
              <w:right w:val="nil"/>
            </w:tcBorders>
          </w:tcPr>
          <w:p w:rsidR="00454E81" w:rsidRDefault="00454E81" w:rsidP="00454E81">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Δ.4.2</w:t>
            </w:r>
          </w:p>
        </w:tc>
        <w:tc>
          <w:tcPr>
            <w:tcW w:w="7021" w:type="dxa"/>
            <w:gridSpan w:val="3"/>
            <w:tcBorders>
              <w:left w:val="nil"/>
              <w:bottom w:val="nil"/>
              <w:right w:val="nil"/>
            </w:tcBorders>
            <w:vAlign w:val="center"/>
          </w:tcPr>
          <w:p w:rsidR="00454E81" w:rsidRPr="00C042B6" w:rsidRDefault="00454E81" w:rsidP="00454E81">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Η εγκατάσταση διαθέτει σύστημα επεξεργασίας όμβριων υδάτων;</w:t>
            </w:r>
          </w:p>
        </w:tc>
        <w:tc>
          <w:tcPr>
            <w:tcW w:w="992" w:type="dxa"/>
            <w:gridSpan w:val="2"/>
            <w:tcBorders>
              <w:left w:val="nil"/>
              <w:bottom w:val="nil"/>
            </w:tcBorders>
          </w:tcPr>
          <w:p w:rsidR="00454E81" w:rsidRPr="00C042B6" w:rsidRDefault="00454E81" w:rsidP="00454E81">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NAI</w:t>
            </w:r>
          </w:p>
        </w:tc>
        <w:tc>
          <w:tcPr>
            <w:tcW w:w="425" w:type="dxa"/>
            <w:tcBorders>
              <w:bottom w:val="single" w:sz="4" w:space="0" w:color="auto"/>
            </w:tcBorders>
          </w:tcPr>
          <w:p w:rsidR="00454E81" w:rsidRPr="00C042B6" w:rsidRDefault="00454E81" w:rsidP="00454E81">
            <w:pPr>
              <w:pStyle w:val="Default"/>
              <w:spacing w:line="276" w:lineRule="auto"/>
              <w:jc w:val="right"/>
              <w:rPr>
                <w:rFonts w:asciiTheme="minorHAnsi" w:hAnsiTheme="minorHAnsi" w:cstheme="minorHAnsi"/>
                <w:sz w:val="20"/>
                <w:szCs w:val="20"/>
              </w:rPr>
            </w:pPr>
          </w:p>
        </w:tc>
        <w:tc>
          <w:tcPr>
            <w:tcW w:w="993" w:type="dxa"/>
            <w:tcBorders>
              <w:bottom w:val="nil"/>
            </w:tcBorders>
          </w:tcPr>
          <w:p w:rsidR="00454E81" w:rsidRPr="00C042B6" w:rsidRDefault="00454E81" w:rsidP="00454E81">
            <w:pPr>
              <w:pStyle w:val="Default"/>
              <w:spacing w:line="276" w:lineRule="auto"/>
              <w:jc w:val="right"/>
              <w:rPr>
                <w:rFonts w:asciiTheme="minorHAnsi" w:hAnsiTheme="minorHAnsi" w:cstheme="minorHAnsi"/>
                <w:sz w:val="20"/>
                <w:szCs w:val="20"/>
                <w:lang w:val="en-US"/>
              </w:rPr>
            </w:pPr>
            <w:r>
              <w:rPr>
                <w:rFonts w:asciiTheme="minorHAnsi" w:hAnsiTheme="minorHAnsi" w:cstheme="minorHAnsi"/>
                <w:sz w:val="20"/>
                <w:szCs w:val="20"/>
                <w:lang w:val="en-US"/>
              </w:rPr>
              <w:t>OXI</w:t>
            </w:r>
          </w:p>
        </w:tc>
        <w:tc>
          <w:tcPr>
            <w:tcW w:w="396" w:type="dxa"/>
            <w:tcBorders>
              <w:bottom w:val="single" w:sz="4" w:space="0" w:color="auto"/>
            </w:tcBorders>
          </w:tcPr>
          <w:p w:rsidR="00454E81" w:rsidRPr="00C042B6" w:rsidRDefault="00454E81" w:rsidP="00454E81">
            <w:pPr>
              <w:pStyle w:val="Default"/>
              <w:spacing w:line="276" w:lineRule="auto"/>
              <w:jc w:val="both"/>
              <w:rPr>
                <w:rFonts w:asciiTheme="minorHAnsi" w:hAnsiTheme="minorHAnsi" w:cstheme="minorHAnsi"/>
                <w:sz w:val="20"/>
                <w:szCs w:val="20"/>
              </w:rPr>
            </w:pPr>
          </w:p>
        </w:tc>
      </w:tr>
      <w:tr w:rsidR="00454E81" w:rsidRPr="000821AC" w:rsidTr="00454E81">
        <w:trPr>
          <w:trHeight w:val="340"/>
        </w:trPr>
        <w:tc>
          <w:tcPr>
            <w:tcW w:w="634" w:type="dxa"/>
            <w:vMerge/>
            <w:tcBorders>
              <w:bottom w:val="single" w:sz="4" w:space="0" w:color="auto"/>
              <w:right w:val="nil"/>
            </w:tcBorders>
          </w:tcPr>
          <w:p w:rsidR="00454E81" w:rsidRDefault="00454E81" w:rsidP="00454E81">
            <w:pPr>
              <w:pStyle w:val="Default"/>
              <w:spacing w:line="276" w:lineRule="auto"/>
              <w:jc w:val="both"/>
              <w:rPr>
                <w:rFonts w:asciiTheme="minorHAnsi" w:hAnsiTheme="minorHAnsi" w:cstheme="minorHAnsi"/>
                <w:sz w:val="20"/>
                <w:szCs w:val="20"/>
              </w:rPr>
            </w:pPr>
          </w:p>
        </w:tc>
        <w:tc>
          <w:tcPr>
            <w:tcW w:w="5603" w:type="dxa"/>
            <w:tcBorders>
              <w:top w:val="nil"/>
              <w:left w:val="nil"/>
              <w:bottom w:val="single" w:sz="4" w:space="0" w:color="auto"/>
              <w:right w:val="nil"/>
            </w:tcBorders>
          </w:tcPr>
          <w:p w:rsidR="00454E81" w:rsidRPr="00454E81" w:rsidRDefault="00454E81" w:rsidP="00454E81">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Εάν ναι, ποια η χωρητικότητά του;</w:t>
            </w:r>
          </w:p>
        </w:tc>
        <w:tc>
          <w:tcPr>
            <w:tcW w:w="1560" w:type="dxa"/>
            <w:gridSpan w:val="3"/>
            <w:tcBorders>
              <w:top w:val="nil"/>
              <w:left w:val="nil"/>
              <w:bottom w:val="single" w:sz="4" w:space="0" w:color="auto"/>
              <w:right w:val="nil"/>
            </w:tcBorders>
          </w:tcPr>
          <w:p w:rsidR="00454E81" w:rsidRPr="00454E81" w:rsidRDefault="00454E81" w:rsidP="00454E81">
            <w:pPr>
              <w:pStyle w:val="Default"/>
              <w:spacing w:line="276" w:lineRule="auto"/>
              <w:jc w:val="right"/>
              <w:rPr>
                <w:rFonts w:asciiTheme="minorHAnsi" w:hAnsiTheme="minorHAnsi" w:cstheme="minorHAnsi"/>
                <w:sz w:val="20"/>
                <w:szCs w:val="20"/>
              </w:rPr>
            </w:pPr>
          </w:p>
        </w:tc>
        <w:tc>
          <w:tcPr>
            <w:tcW w:w="2664" w:type="dxa"/>
            <w:gridSpan w:val="4"/>
            <w:tcBorders>
              <w:top w:val="nil"/>
              <w:left w:val="nil"/>
              <w:bottom w:val="single" w:sz="4" w:space="0" w:color="auto"/>
            </w:tcBorders>
          </w:tcPr>
          <w:p w:rsidR="00454E81" w:rsidRPr="000821AC" w:rsidRDefault="00454E81" w:rsidP="00454E81">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lang w:val="en-US"/>
              </w:rPr>
              <w:t>m</w:t>
            </w:r>
            <w:r w:rsidRPr="000821AC">
              <w:rPr>
                <w:rFonts w:asciiTheme="minorHAnsi" w:hAnsiTheme="minorHAnsi" w:cstheme="minorHAnsi"/>
                <w:sz w:val="20"/>
                <w:szCs w:val="20"/>
                <w:vertAlign w:val="superscript"/>
              </w:rPr>
              <w:t>3</w:t>
            </w:r>
          </w:p>
        </w:tc>
      </w:tr>
      <w:tr w:rsidR="00454E81" w:rsidRPr="00C042B6" w:rsidTr="00454E81">
        <w:trPr>
          <w:trHeight w:val="340"/>
        </w:trPr>
        <w:tc>
          <w:tcPr>
            <w:tcW w:w="634" w:type="dxa"/>
            <w:vMerge w:val="restart"/>
            <w:tcBorders>
              <w:right w:val="nil"/>
            </w:tcBorders>
            <w:vAlign w:val="center"/>
          </w:tcPr>
          <w:p w:rsidR="00454E81" w:rsidRDefault="00454E81"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Δ.4.3</w:t>
            </w:r>
          </w:p>
        </w:tc>
        <w:tc>
          <w:tcPr>
            <w:tcW w:w="6454" w:type="dxa"/>
            <w:gridSpan w:val="2"/>
            <w:vMerge w:val="restart"/>
            <w:tcBorders>
              <w:left w:val="nil"/>
              <w:right w:val="nil"/>
            </w:tcBorders>
            <w:vAlign w:val="center"/>
          </w:tcPr>
          <w:p w:rsidR="00454E81" w:rsidRPr="00C042B6" w:rsidRDefault="00454E81" w:rsidP="00950FF3">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Η επεξεργασμένη εκροή όμβριων υδάτων διατίθεται:</w:t>
            </w:r>
          </w:p>
        </w:tc>
        <w:tc>
          <w:tcPr>
            <w:tcW w:w="2977" w:type="dxa"/>
            <w:gridSpan w:val="5"/>
            <w:tcBorders>
              <w:left w:val="nil"/>
              <w:bottom w:val="nil"/>
            </w:tcBorders>
          </w:tcPr>
          <w:p w:rsidR="00454E81" w:rsidRPr="00C042B6" w:rsidRDefault="00454E81" w:rsidP="00454E81">
            <w:pPr>
              <w:pStyle w:val="Default"/>
              <w:spacing w:line="276" w:lineRule="auto"/>
              <w:rPr>
                <w:rFonts w:asciiTheme="minorHAnsi" w:hAnsiTheme="minorHAnsi" w:cstheme="minorHAnsi"/>
                <w:sz w:val="20"/>
                <w:szCs w:val="20"/>
                <w:lang w:val="en-US"/>
              </w:rPr>
            </w:pPr>
            <w:r>
              <w:rPr>
                <w:rFonts w:asciiTheme="minorHAnsi" w:hAnsiTheme="minorHAnsi" w:cstheme="minorHAnsi"/>
                <w:sz w:val="20"/>
                <w:szCs w:val="20"/>
              </w:rPr>
              <w:t>Δίκτυο όμβριων της περιοχής</w:t>
            </w:r>
          </w:p>
        </w:tc>
        <w:tc>
          <w:tcPr>
            <w:tcW w:w="396" w:type="dxa"/>
          </w:tcPr>
          <w:p w:rsidR="00454E81" w:rsidRPr="00C042B6" w:rsidRDefault="00454E81" w:rsidP="00950FF3">
            <w:pPr>
              <w:pStyle w:val="Default"/>
              <w:spacing w:line="276" w:lineRule="auto"/>
              <w:jc w:val="both"/>
              <w:rPr>
                <w:rFonts w:asciiTheme="minorHAnsi" w:hAnsiTheme="minorHAnsi" w:cstheme="minorHAnsi"/>
                <w:sz w:val="20"/>
                <w:szCs w:val="20"/>
              </w:rPr>
            </w:pPr>
          </w:p>
        </w:tc>
      </w:tr>
      <w:tr w:rsidR="00454E81" w:rsidRPr="00C042B6" w:rsidTr="00454E81">
        <w:trPr>
          <w:trHeight w:val="340"/>
        </w:trPr>
        <w:tc>
          <w:tcPr>
            <w:tcW w:w="634" w:type="dxa"/>
            <w:vMerge/>
            <w:tcBorders>
              <w:right w:val="nil"/>
            </w:tcBorders>
          </w:tcPr>
          <w:p w:rsidR="00454E81" w:rsidRDefault="00454E81" w:rsidP="00454E81">
            <w:pPr>
              <w:pStyle w:val="Default"/>
              <w:spacing w:line="276" w:lineRule="auto"/>
              <w:jc w:val="both"/>
              <w:rPr>
                <w:rFonts w:asciiTheme="minorHAnsi" w:hAnsiTheme="minorHAnsi" w:cstheme="minorHAnsi"/>
                <w:sz w:val="20"/>
                <w:szCs w:val="20"/>
              </w:rPr>
            </w:pPr>
          </w:p>
        </w:tc>
        <w:tc>
          <w:tcPr>
            <w:tcW w:w="6454" w:type="dxa"/>
            <w:gridSpan w:val="2"/>
            <w:vMerge/>
            <w:tcBorders>
              <w:left w:val="nil"/>
              <w:right w:val="nil"/>
            </w:tcBorders>
          </w:tcPr>
          <w:p w:rsidR="00454E81" w:rsidRPr="00C042B6" w:rsidRDefault="00454E81" w:rsidP="00454E81">
            <w:pPr>
              <w:pStyle w:val="Default"/>
              <w:spacing w:line="276" w:lineRule="auto"/>
              <w:jc w:val="both"/>
              <w:rPr>
                <w:rFonts w:asciiTheme="minorHAnsi" w:hAnsiTheme="minorHAnsi" w:cstheme="minorHAnsi"/>
                <w:sz w:val="20"/>
                <w:szCs w:val="20"/>
              </w:rPr>
            </w:pPr>
          </w:p>
        </w:tc>
        <w:tc>
          <w:tcPr>
            <w:tcW w:w="2977" w:type="dxa"/>
            <w:gridSpan w:val="5"/>
            <w:tcBorders>
              <w:top w:val="nil"/>
              <w:left w:val="nil"/>
            </w:tcBorders>
          </w:tcPr>
          <w:p w:rsidR="00454E81" w:rsidRPr="00454E81" w:rsidRDefault="00454E81" w:rsidP="00454E81">
            <w:pPr>
              <w:pStyle w:val="Default"/>
              <w:spacing w:line="276" w:lineRule="auto"/>
              <w:rPr>
                <w:rFonts w:asciiTheme="minorHAnsi" w:hAnsiTheme="minorHAnsi" w:cstheme="minorHAnsi"/>
                <w:sz w:val="20"/>
                <w:szCs w:val="20"/>
              </w:rPr>
            </w:pPr>
            <w:r>
              <w:rPr>
                <w:rFonts w:asciiTheme="minorHAnsi" w:hAnsiTheme="minorHAnsi" w:cstheme="minorHAnsi"/>
                <w:sz w:val="20"/>
                <w:szCs w:val="20"/>
              </w:rPr>
              <w:t>Εκτός σταθμού με φυσική ροή</w:t>
            </w:r>
          </w:p>
        </w:tc>
        <w:tc>
          <w:tcPr>
            <w:tcW w:w="396" w:type="dxa"/>
          </w:tcPr>
          <w:p w:rsidR="00454E81" w:rsidRPr="00C042B6" w:rsidRDefault="00454E81" w:rsidP="00454E81">
            <w:pPr>
              <w:pStyle w:val="Default"/>
              <w:spacing w:line="276" w:lineRule="auto"/>
              <w:jc w:val="both"/>
              <w:rPr>
                <w:rFonts w:asciiTheme="minorHAnsi" w:hAnsiTheme="minorHAnsi" w:cstheme="minorHAnsi"/>
                <w:sz w:val="20"/>
                <w:szCs w:val="20"/>
              </w:rPr>
            </w:pPr>
          </w:p>
        </w:tc>
      </w:tr>
    </w:tbl>
    <w:p w:rsidR="00832F86" w:rsidRPr="00454E81" w:rsidRDefault="00832F86" w:rsidP="007D5227">
      <w:pPr>
        <w:pStyle w:val="Default"/>
        <w:spacing w:line="276" w:lineRule="auto"/>
        <w:jc w:val="center"/>
        <w:rPr>
          <w:rFonts w:asciiTheme="minorHAnsi" w:hAnsiTheme="minorHAnsi" w:cstheme="minorHAnsi"/>
          <w:sz w:val="16"/>
          <w:szCs w:val="16"/>
        </w:rPr>
      </w:pPr>
    </w:p>
    <w:tbl>
      <w:tblPr>
        <w:tblStyle w:val="a4"/>
        <w:tblW w:w="0" w:type="auto"/>
        <w:tblInd w:w="-5" w:type="dxa"/>
        <w:tblLook w:val="04A0"/>
      </w:tblPr>
      <w:tblGrid>
        <w:gridCol w:w="284"/>
        <w:gridCol w:w="9072"/>
        <w:gridCol w:w="709"/>
        <w:gridCol w:w="396"/>
      </w:tblGrid>
      <w:tr w:rsidR="00454E81" w:rsidRPr="00C803F2" w:rsidTr="00950FF3">
        <w:trPr>
          <w:trHeight w:val="340"/>
        </w:trPr>
        <w:tc>
          <w:tcPr>
            <w:tcW w:w="10461" w:type="dxa"/>
            <w:gridSpan w:val="4"/>
            <w:shd w:val="clear" w:color="auto" w:fill="F2F2F2" w:themeFill="background1" w:themeFillShade="F2"/>
            <w:vAlign w:val="center"/>
          </w:tcPr>
          <w:p w:rsidR="00454E81" w:rsidRPr="00C803F2" w:rsidRDefault="00454E81" w:rsidP="00950FF3">
            <w:pPr>
              <w:pStyle w:val="Default"/>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Ε</w:t>
            </w:r>
            <w:r w:rsidRPr="00C803F2">
              <w:rPr>
                <w:rFonts w:asciiTheme="minorHAnsi" w:hAnsiTheme="minorHAnsi" w:cstheme="minorHAnsi"/>
                <w:b/>
                <w:bCs/>
                <w:sz w:val="22"/>
                <w:szCs w:val="22"/>
              </w:rPr>
              <w:t xml:space="preserve">. </w:t>
            </w:r>
            <w:r>
              <w:rPr>
                <w:rFonts w:asciiTheme="minorHAnsi" w:hAnsiTheme="minorHAnsi" w:cstheme="minorHAnsi"/>
                <w:b/>
                <w:bCs/>
                <w:sz w:val="22"/>
                <w:szCs w:val="22"/>
              </w:rPr>
              <w:t>ΕΠΙΣΥΝΑΠΤΟΜΕΝΑ ΔΙΚΑΙΟΛΟΓΗΤΙΚΑ</w:t>
            </w:r>
          </w:p>
        </w:tc>
      </w:tr>
      <w:tr w:rsidR="005F5444" w:rsidRPr="00C042B6" w:rsidTr="00D03BDB">
        <w:trPr>
          <w:trHeight w:val="340"/>
        </w:trPr>
        <w:tc>
          <w:tcPr>
            <w:tcW w:w="10461" w:type="dxa"/>
            <w:gridSpan w:val="4"/>
            <w:tcBorders>
              <w:bottom w:val="single" w:sz="4" w:space="0" w:color="auto"/>
            </w:tcBorders>
            <w:vAlign w:val="center"/>
          </w:tcPr>
          <w:p w:rsidR="005F5444" w:rsidRPr="005F5444" w:rsidRDefault="005F5444" w:rsidP="00950FF3">
            <w:pPr>
              <w:pStyle w:val="Default"/>
              <w:spacing w:line="276" w:lineRule="auto"/>
              <w:jc w:val="both"/>
              <w:rPr>
                <w:rFonts w:asciiTheme="minorHAnsi" w:hAnsiTheme="minorHAnsi" w:cstheme="minorHAnsi"/>
                <w:i/>
                <w:iCs/>
                <w:sz w:val="20"/>
                <w:szCs w:val="20"/>
              </w:rPr>
            </w:pPr>
            <w:r w:rsidRPr="005F5444">
              <w:rPr>
                <w:rFonts w:asciiTheme="minorHAnsi" w:hAnsiTheme="minorHAnsi" w:cstheme="minorHAnsi"/>
                <w:i/>
                <w:iCs/>
                <w:sz w:val="20"/>
                <w:szCs w:val="20"/>
              </w:rPr>
              <w:t>Να σημειωθούν τα δικαιολογητικά που επισυνάπτονται βάσει του άρθρου 4 της παρούσας Απόφασης.</w:t>
            </w:r>
          </w:p>
        </w:tc>
      </w:tr>
      <w:tr w:rsidR="005F5444" w:rsidRPr="00C042B6" w:rsidTr="005F5444">
        <w:trPr>
          <w:trHeight w:val="340"/>
        </w:trPr>
        <w:tc>
          <w:tcPr>
            <w:tcW w:w="10065" w:type="dxa"/>
            <w:gridSpan w:val="3"/>
            <w:vMerge w:val="restart"/>
            <w:tcBorders>
              <w:top w:val="single" w:sz="4" w:space="0" w:color="auto"/>
              <w:left w:val="single" w:sz="4" w:space="0" w:color="auto"/>
              <w:bottom w:val="single" w:sz="4" w:space="0" w:color="auto"/>
              <w:right w:val="nil"/>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r w:rsidRPr="005F5444">
              <w:rPr>
                <w:rFonts w:asciiTheme="minorHAnsi" w:hAnsiTheme="minorHAnsi" w:cstheme="minorHAnsi"/>
                <w:sz w:val="20"/>
                <w:szCs w:val="20"/>
              </w:rPr>
              <w:t xml:space="preserve">Γνωμοδότηση των αρμόδιων αρχαιολογικών υπηρεσιών σχετικά με το εάν η περιοχή όπου χωροθετείται ο σταθμός είναι αρχαιολογικού ενδιαφέροντος, με τις εξαιρέσεις που ορίζονται στην παράγραφο 4 του άρθρου 2 του Ν. 4014/2011 (Α' 209) όπως ισχύει, και σύμφωνη γνώμη των ως άνω υπηρεσιών, εφόσον ο σταθμός χωροθετείται εν </w:t>
            </w:r>
            <w:proofErr w:type="spellStart"/>
            <w:r w:rsidRPr="005F5444">
              <w:rPr>
                <w:rFonts w:asciiTheme="minorHAnsi" w:hAnsiTheme="minorHAnsi" w:cstheme="minorHAnsi"/>
                <w:sz w:val="20"/>
                <w:szCs w:val="20"/>
              </w:rPr>
              <w:t>όλω</w:t>
            </w:r>
            <w:proofErr w:type="spellEnd"/>
            <w:r w:rsidRPr="005F5444">
              <w:rPr>
                <w:rFonts w:asciiTheme="minorHAnsi" w:hAnsiTheme="minorHAnsi" w:cstheme="minorHAnsi"/>
                <w:sz w:val="20"/>
                <w:szCs w:val="20"/>
              </w:rPr>
              <w:t xml:space="preserve"> ή εν μέρει εντός κηρυγμένου αρχαιολογικού χώρου, ζωνών προστασίας Α' και Β' ή πλησίον αρχαίου κατά την έννοια των άρθρων 12, 13 και 10 παρ. 3, αντίστοιχα, του Ν. 3028/2002 (ΑΊ53).</w:t>
            </w:r>
          </w:p>
        </w:tc>
        <w:tc>
          <w:tcPr>
            <w:tcW w:w="396" w:type="dxa"/>
            <w:tcBorders>
              <w:left w:val="nil"/>
              <w:bottom w:val="single" w:sz="4" w:space="0" w:color="auto"/>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vMerge/>
            <w:tcBorders>
              <w:top w:val="nil"/>
              <w:left w:val="single" w:sz="4" w:space="0" w:color="auto"/>
              <w:bottom w:val="single" w:sz="4" w:space="0" w:color="auto"/>
              <w:right w:val="single" w:sz="4" w:space="0" w:color="auto"/>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p>
        </w:tc>
        <w:tc>
          <w:tcPr>
            <w:tcW w:w="396" w:type="dxa"/>
            <w:tcBorders>
              <w:left w:val="single" w:sz="4" w:space="0" w:color="auto"/>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vMerge/>
            <w:tcBorders>
              <w:top w:val="nil"/>
              <w:left w:val="single" w:sz="4" w:space="0" w:color="auto"/>
              <w:bottom w:val="single" w:sz="4" w:space="0" w:color="auto"/>
              <w:right w:val="nil"/>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p>
        </w:tc>
        <w:tc>
          <w:tcPr>
            <w:tcW w:w="396" w:type="dxa"/>
            <w:tcBorders>
              <w:left w:val="nil"/>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vMerge w:val="restart"/>
            <w:tcBorders>
              <w:top w:val="single" w:sz="4" w:space="0" w:color="auto"/>
              <w:right w:val="nil"/>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r w:rsidRPr="005F5444">
              <w:rPr>
                <w:rFonts w:asciiTheme="minorHAnsi" w:hAnsiTheme="minorHAnsi" w:cstheme="minorHAnsi"/>
                <w:sz w:val="20"/>
                <w:szCs w:val="20"/>
              </w:rPr>
              <w:t>Απόφαση του Περιφερειάρχη για δραστηριότητες που χωροθετούνται σε περιοχές του Δικτύου Natura 2000 και εφόσον από τη Μελέτη Ειδικής Οικολογικής Αξιολόγησης (ΜΕΟΑ) προκύπτει ότι ενδέχεται να κινδυνεύει η ακεραιότητα της προστατευόμενης περιοχής</w:t>
            </w:r>
            <w:r>
              <w:rPr>
                <w:rFonts w:asciiTheme="minorHAnsi" w:hAnsiTheme="minorHAnsi" w:cstheme="minorHAnsi"/>
                <w:sz w:val="20"/>
                <w:szCs w:val="20"/>
              </w:rPr>
              <w:t>.</w:t>
            </w:r>
          </w:p>
        </w:tc>
        <w:tc>
          <w:tcPr>
            <w:tcW w:w="396" w:type="dxa"/>
            <w:tcBorders>
              <w:left w:val="nil"/>
              <w:bottom w:val="single" w:sz="4" w:space="0" w:color="auto"/>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vMerge/>
            <w:tcBorders>
              <w:right w:val="single" w:sz="4" w:space="0" w:color="auto"/>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p>
        </w:tc>
        <w:tc>
          <w:tcPr>
            <w:tcW w:w="396" w:type="dxa"/>
            <w:tcBorders>
              <w:left w:val="single" w:sz="4" w:space="0" w:color="auto"/>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vMerge/>
            <w:tcBorders>
              <w:bottom w:val="single" w:sz="4" w:space="0" w:color="auto"/>
              <w:right w:val="nil"/>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p>
        </w:tc>
        <w:tc>
          <w:tcPr>
            <w:tcW w:w="396" w:type="dxa"/>
            <w:tcBorders>
              <w:left w:val="nil"/>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vMerge w:val="restart"/>
            <w:tcBorders>
              <w:right w:val="nil"/>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r w:rsidRPr="005F5444">
              <w:rPr>
                <w:rFonts w:asciiTheme="minorHAnsi" w:hAnsiTheme="minorHAnsi" w:cstheme="minorHAnsi"/>
                <w:sz w:val="20"/>
                <w:szCs w:val="20"/>
              </w:rPr>
              <w:t>Απόφαση έγκρισης περιβαλλοντικών όρων (ΑΕΠΟ) ή ανανέωση ΑΕΠΟ ή τροποποίηση ΑΕΠΟ, εφόσον υπάρχει</w:t>
            </w:r>
            <w:r>
              <w:rPr>
                <w:rFonts w:asciiTheme="minorHAnsi" w:hAnsiTheme="minorHAnsi" w:cstheme="minorHAnsi"/>
                <w:sz w:val="20"/>
                <w:szCs w:val="20"/>
              </w:rPr>
              <w:t>.</w:t>
            </w:r>
          </w:p>
        </w:tc>
        <w:tc>
          <w:tcPr>
            <w:tcW w:w="396" w:type="dxa"/>
            <w:tcBorders>
              <w:left w:val="nil"/>
              <w:bottom w:val="single" w:sz="4" w:space="0" w:color="auto"/>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vMerge/>
            <w:tcBorders>
              <w:right w:val="single" w:sz="4" w:space="0" w:color="auto"/>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p>
        </w:tc>
        <w:tc>
          <w:tcPr>
            <w:tcW w:w="396" w:type="dxa"/>
            <w:tcBorders>
              <w:left w:val="single" w:sz="4" w:space="0" w:color="auto"/>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vMerge/>
            <w:tcBorders>
              <w:bottom w:val="single" w:sz="4" w:space="0" w:color="auto"/>
              <w:right w:val="nil"/>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p>
        </w:tc>
        <w:tc>
          <w:tcPr>
            <w:tcW w:w="396" w:type="dxa"/>
            <w:tcBorders>
              <w:left w:val="nil"/>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vMerge w:val="restart"/>
            <w:tcBorders>
              <w:right w:val="nil"/>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r w:rsidRPr="005F5444">
              <w:rPr>
                <w:rFonts w:asciiTheme="minorHAnsi" w:hAnsiTheme="minorHAnsi" w:cstheme="minorHAnsi"/>
                <w:sz w:val="20"/>
                <w:szCs w:val="20"/>
              </w:rPr>
              <w:t>Πράξη χαρακτηρισμού της έκτασης του γηπέδου, σύμφωνα με τις διατάξεις της δασικής νομοθεσίας</w:t>
            </w:r>
            <w:r>
              <w:rPr>
                <w:rFonts w:asciiTheme="minorHAnsi" w:hAnsiTheme="minorHAnsi" w:cstheme="minorHAnsi"/>
                <w:sz w:val="20"/>
                <w:szCs w:val="20"/>
              </w:rPr>
              <w:t>.</w:t>
            </w:r>
          </w:p>
        </w:tc>
        <w:tc>
          <w:tcPr>
            <w:tcW w:w="396" w:type="dxa"/>
            <w:tcBorders>
              <w:left w:val="nil"/>
              <w:bottom w:val="single" w:sz="4" w:space="0" w:color="auto"/>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vMerge/>
            <w:tcBorders>
              <w:right w:val="single" w:sz="4" w:space="0" w:color="auto"/>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p>
        </w:tc>
        <w:tc>
          <w:tcPr>
            <w:tcW w:w="396" w:type="dxa"/>
            <w:tcBorders>
              <w:left w:val="single" w:sz="4" w:space="0" w:color="auto"/>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vMerge/>
            <w:tcBorders>
              <w:bottom w:val="single" w:sz="4" w:space="0" w:color="auto"/>
              <w:right w:val="nil"/>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p>
        </w:tc>
        <w:tc>
          <w:tcPr>
            <w:tcW w:w="396" w:type="dxa"/>
            <w:tcBorders>
              <w:left w:val="nil"/>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tcBorders>
              <w:bottom w:val="nil"/>
              <w:right w:val="nil"/>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r w:rsidRPr="005F5444">
              <w:rPr>
                <w:rFonts w:asciiTheme="minorHAnsi" w:hAnsiTheme="minorHAnsi" w:cstheme="minorHAnsi"/>
                <w:sz w:val="20"/>
                <w:szCs w:val="20"/>
              </w:rPr>
              <w:t>Άλλο (περιγράψτε):</w:t>
            </w:r>
          </w:p>
        </w:tc>
        <w:tc>
          <w:tcPr>
            <w:tcW w:w="396" w:type="dxa"/>
            <w:tcBorders>
              <w:left w:val="nil"/>
              <w:bottom w:val="single" w:sz="4" w:space="0" w:color="auto"/>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284" w:type="dxa"/>
            <w:tcBorders>
              <w:top w:val="nil"/>
              <w:bottom w:val="nil"/>
              <w:right w:val="nil"/>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p>
        </w:tc>
        <w:tc>
          <w:tcPr>
            <w:tcW w:w="9072" w:type="dxa"/>
            <w:tcBorders>
              <w:top w:val="nil"/>
              <w:left w:val="nil"/>
              <w:bottom w:val="single" w:sz="4" w:space="0" w:color="auto"/>
              <w:right w:val="nil"/>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p>
        </w:tc>
        <w:tc>
          <w:tcPr>
            <w:tcW w:w="709" w:type="dxa"/>
            <w:tcBorders>
              <w:top w:val="nil"/>
              <w:left w:val="nil"/>
              <w:bottom w:val="nil"/>
              <w:right w:val="single" w:sz="4" w:space="0" w:color="auto"/>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p>
        </w:tc>
        <w:tc>
          <w:tcPr>
            <w:tcW w:w="396" w:type="dxa"/>
            <w:tcBorders>
              <w:left w:val="single" w:sz="4" w:space="0" w:color="auto"/>
              <w:bottom w:val="single" w:sz="4" w:space="0" w:color="auto"/>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r w:rsidR="005F5444" w:rsidRPr="00C042B6" w:rsidTr="005F5444">
        <w:trPr>
          <w:trHeight w:val="340"/>
        </w:trPr>
        <w:tc>
          <w:tcPr>
            <w:tcW w:w="10065" w:type="dxa"/>
            <w:gridSpan w:val="3"/>
            <w:tcBorders>
              <w:top w:val="nil"/>
              <w:bottom w:val="single" w:sz="4" w:space="0" w:color="auto"/>
              <w:right w:val="nil"/>
            </w:tcBorders>
            <w:vAlign w:val="center"/>
          </w:tcPr>
          <w:p w:rsidR="005F5444" w:rsidRPr="00454E81" w:rsidRDefault="005F5444" w:rsidP="00950FF3">
            <w:pPr>
              <w:pStyle w:val="Default"/>
              <w:spacing w:line="276" w:lineRule="auto"/>
              <w:jc w:val="both"/>
              <w:rPr>
                <w:rFonts w:asciiTheme="minorHAnsi" w:hAnsiTheme="minorHAnsi" w:cstheme="minorHAnsi"/>
                <w:sz w:val="20"/>
                <w:szCs w:val="20"/>
              </w:rPr>
            </w:pPr>
          </w:p>
        </w:tc>
        <w:tc>
          <w:tcPr>
            <w:tcW w:w="396" w:type="dxa"/>
            <w:tcBorders>
              <w:left w:val="nil"/>
              <w:bottom w:val="single" w:sz="4" w:space="0" w:color="auto"/>
            </w:tcBorders>
            <w:vAlign w:val="center"/>
          </w:tcPr>
          <w:p w:rsidR="005F5444" w:rsidRPr="00C042B6" w:rsidRDefault="005F5444" w:rsidP="00950FF3">
            <w:pPr>
              <w:pStyle w:val="Default"/>
              <w:spacing w:line="276" w:lineRule="auto"/>
              <w:jc w:val="both"/>
              <w:rPr>
                <w:rFonts w:asciiTheme="minorHAnsi" w:hAnsiTheme="minorHAnsi" w:cstheme="minorHAnsi"/>
                <w:sz w:val="20"/>
                <w:szCs w:val="20"/>
              </w:rPr>
            </w:pPr>
          </w:p>
        </w:tc>
      </w:tr>
    </w:tbl>
    <w:p w:rsidR="00454E81" w:rsidRDefault="00454E81" w:rsidP="007D5227">
      <w:pPr>
        <w:pStyle w:val="Default"/>
        <w:spacing w:line="276" w:lineRule="auto"/>
        <w:jc w:val="center"/>
        <w:rPr>
          <w:rFonts w:asciiTheme="minorHAnsi" w:hAnsiTheme="minorHAnsi" w:cstheme="minorHAnsi"/>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8"/>
        <w:gridCol w:w="5228"/>
      </w:tblGrid>
      <w:tr w:rsidR="00C8113D" w:rsidTr="00C8113D">
        <w:tc>
          <w:tcPr>
            <w:tcW w:w="5228" w:type="dxa"/>
          </w:tcPr>
          <w:p w:rsidR="00C8113D" w:rsidRPr="00C8113D" w:rsidRDefault="00C8113D" w:rsidP="007D5227">
            <w:pPr>
              <w:pStyle w:val="Default"/>
              <w:spacing w:line="276" w:lineRule="auto"/>
              <w:jc w:val="center"/>
              <w:rPr>
                <w:rFonts w:asciiTheme="minorHAnsi" w:hAnsiTheme="minorHAnsi" w:cstheme="minorHAnsi"/>
                <w:sz w:val="22"/>
                <w:szCs w:val="22"/>
              </w:rPr>
            </w:pPr>
            <w:r w:rsidRPr="00C8113D">
              <w:rPr>
                <w:rFonts w:asciiTheme="minorHAnsi" w:hAnsiTheme="minorHAnsi" w:cstheme="minorHAnsi"/>
                <w:sz w:val="22"/>
                <w:szCs w:val="22"/>
              </w:rPr>
              <w:t>Ημερομηνία:          /          / 20</w:t>
            </w:r>
          </w:p>
        </w:tc>
        <w:tc>
          <w:tcPr>
            <w:tcW w:w="5228" w:type="dxa"/>
          </w:tcPr>
          <w:p w:rsidR="00C8113D" w:rsidRPr="00C8113D" w:rsidRDefault="00C8113D" w:rsidP="007D5227">
            <w:pPr>
              <w:pStyle w:val="Default"/>
              <w:spacing w:line="276" w:lineRule="auto"/>
              <w:jc w:val="center"/>
              <w:rPr>
                <w:rFonts w:asciiTheme="minorHAnsi" w:hAnsiTheme="minorHAnsi" w:cstheme="minorHAnsi"/>
                <w:sz w:val="22"/>
                <w:szCs w:val="22"/>
                <w:u w:val="single"/>
              </w:rPr>
            </w:pPr>
            <w:r w:rsidRPr="00C8113D">
              <w:rPr>
                <w:rFonts w:asciiTheme="minorHAnsi" w:hAnsiTheme="minorHAnsi" w:cstheme="minorHAnsi"/>
                <w:sz w:val="22"/>
                <w:szCs w:val="22"/>
                <w:u w:val="single"/>
              </w:rPr>
              <w:t>ΒΕΒΑΙΩΣΗ ΓΝΗΣΙΟΥ ΥΠΟΓΡΑΦΗΣ</w:t>
            </w:r>
          </w:p>
        </w:tc>
      </w:tr>
      <w:tr w:rsidR="00C8113D" w:rsidTr="00C8113D">
        <w:tc>
          <w:tcPr>
            <w:tcW w:w="5228" w:type="dxa"/>
          </w:tcPr>
          <w:p w:rsidR="00C8113D" w:rsidRPr="00C8113D" w:rsidRDefault="00C8113D" w:rsidP="007D5227">
            <w:pPr>
              <w:pStyle w:val="Default"/>
              <w:spacing w:line="276" w:lineRule="auto"/>
              <w:jc w:val="center"/>
              <w:rPr>
                <w:rFonts w:asciiTheme="minorHAnsi" w:hAnsiTheme="minorHAnsi" w:cstheme="minorHAnsi"/>
                <w:sz w:val="22"/>
                <w:szCs w:val="22"/>
                <w:u w:val="single"/>
              </w:rPr>
            </w:pPr>
            <w:r w:rsidRPr="00C8113D">
              <w:rPr>
                <w:rFonts w:asciiTheme="minorHAnsi" w:hAnsiTheme="minorHAnsi" w:cstheme="minorHAnsi"/>
                <w:sz w:val="22"/>
                <w:szCs w:val="22"/>
                <w:u w:val="single"/>
              </w:rPr>
              <w:t>Ο φορέας της δραστηριότητας</w:t>
            </w:r>
          </w:p>
        </w:tc>
        <w:tc>
          <w:tcPr>
            <w:tcW w:w="5228" w:type="dxa"/>
          </w:tcPr>
          <w:p w:rsidR="00C8113D" w:rsidRPr="00C8113D" w:rsidRDefault="00C8113D" w:rsidP="007D5227">
            <w:pPr>
              <w:pStyle w:val="Default"/>
              <w:spacing w:line="276" w:lineRule="auto"/>
              <w:jc w:val="center"/>
              <w:rPr>
                <w:rFonts w:asciiTheme="minorHAnsi" w:hAnsiTheme="minorHAnsi" w:cstheme="minorHAnsi"/>
                <w:sz w:val="22"/>
                <w:szCs w:val="22"/>
              </w:rPr>
            </w:pPr>
          </w:p>
        </w:tc>
      </w:tr>
      <w:tr w:rsidR="00C8113D" w:rsidTr="00C8113D">
        <w:tc>
          <w:tcPr>
            <w:tcW w:w="5228" w:type="dxa"/>
          </w:tcPr>
          <w:p w:rsidR="00C8113D" w:rsidRPr="00C8113D" w:rsidRDefault="00C8113D" w:rsidP="007D5227">
            <w:pPr>
              <w:pStyle w:val="Default"/>
              <w:spacing w:line="276" w:lineRule="auto"/>
              <w:jc w:val="center"/>
              <w:rPr>
                <w:rFonts w:asciiTheme="minorHAnsi" w:hAnsiTheme="minorHAnsi" w:cstheme="minorHAnsi"/>
                <w:sz w:val="22"/>
                <w:szCs w:val="22"/>
              </w:rPr>
            </w:pPr>
          </w:p>
          <w:p w:rsidR="00C8113D" w:rsidRPr="00C8113D" w:rsidRDefault="00C8113D" w:rsidP="007D5227">
            <w:pPr>
              <w:pStyle w:val="Default"/>
              <w:spacing w:line="276" w:lineRule="auto"/>
              <w:jc w:val="center"/>
              <w:rPr>
                <w:rFonts w:asciiTheme="minorHAnsi" w:hAnsiTheme="minorHAnsi" w:cstheme="minorHAnsi"/>
                <w:sz w:val="22"/>
                <w:szCs w:val="22"/>
              </w:rPr>
            </w:pPr>
          </w:p>
          <w:p w:rsidR="00C8113D" w:rsidRDefault="00C8113D" w:rsidP="007D5227">
            <w:pPr>
              <w:pStyle w:val="Default"/>
              <w:spacing w:line="276" w:lineRule="auto"/>
              <w:jc w:val="center"/>
              <w:rPr>
                <w:rFonts w:asciiTheme="minorHAnsi" w:hAnsiTheme="minorHAnsi" w:cstheme="minorHAnsi"/>
                <w:sz w:val="22"/>
                <w:szCs w:val="22"/>
              </w:rPr>
            </w:pPr>
          </w:p>
          <w:p w:rsidR="00C8113D" w:rsidRDefault="00C8113D" w:rsidP="007D5227">
            <w:pPr>
              <w:pStyle w:val="Default"/>
              <w:spacing w:line="276" w:lineRule="auto"/>
              <w:jc w:val="center"/>
              <w:rPr>
                <w:rFonts w:asciiTheme="minorHAnsi" w:hAnsiTheme="minorHAnsi" w:cstheme="minorHAnsi"/>
                <w:sz w:val="22"/>
                <w:szCs w:val="22"/>
              </w:rPr>
            </w:pPr>
          </w:p>
          <w:p w:rsidR="00C8113D" w:rsidRDefault="00C8113D" w:rsidP="007D5227">
            <w:pPr>
              <w:pStyle w:val="Default"/>
              <w:spacing w:line="276" w:lineRule="auto"/>
              <w:jc w:val="center"/>
              <w:rPr>
                <w:rFonts w:asciiTheme="minorHAnsi" w:hAnsiTheme="minorHAnsi" w:cstheme="minorHAnsi"/>
                <w:sz w:val="22"/>
                <w:szCs w:val="22"/>
              </w:rPr>
            </w:pPr>
          </w:p>
          <w:p w:rsidR="00C8113D" w:rsidRPr="00C8113D" w:rsidRDefault="00C8113D" w:rsidP="007D5227">
            <w:pPr>
              <w:pStyle w:val="Default"/>
              <w:spacing w:line="276" w:lineRule="auto"/>
              <w:jc w:val="center"/>
              <w:rPr>
                <w:rFonts w:asciiTheme="minorHAnsi" w:hAnsiTheme="minorHAnsi" w:cstheme="minorHAnsi"/>
                <w:sz w:val="22"/>
                <w:szCs w:val="22"/>
              </w:rPr>
            </w:pPr>
          </w:p>
          <w:p w:rsidR="00C8113D" w:rsidRPr="00C8113D" w:rsidRDefault="00C8113D" w:rsidP="007D5227">
            <w:pPr>
              <w:pStyle w:val="Default"/>
              <w:spacing w:line="276" w:lineRule="auto"/>
              <w:jc w:val="center"/>
              <w:rPr>
                <w:rFonts w:asciiTheme="minorHAnsi" w:hAnsiTheme="minorHAnsi" w:cstheme="minorHAnsi"/>
                <w:sz w:val="22"/>
                <w:szCs w:val="22"/>
              </w:rPr>
            </w:pPr>
          </w:p>
        </w:tc>
        <w:tc>
          <w:tcPr>
            <w:tcW w:w="5228" w:type="dxa"/>
          </w:tcPr>
          <w:p w:rsidR="00C8113D" w:rsidRPr="00C8113D" w:rsidRDefault="00C8113D" w:rsidP="007D5227">
            <w:pPr>
              <w:pStyle w:val="Default"/>
              <w:spacing w:line="276" w:lineRule="auto"/>
              <w:jc w:val="center"/>
              <w:rPr>
                <w:rFonts w:asciiTheme="minorHAnsi" w:hAnsiTheme="minorHAnsi" w:cstheme="minorHAnsi"/>
                <w:sz w:val="22"/>
                <w:szCs w:val="22"/>
              </w:rPr>
            </w:pPr>
          </w:p>
        </w:tc>
      </w:tr>
      <w:tr w:rsidR="00C8113D" w:rsidTr="00C8113D">
        <w:tc>
          <w:tcPr>
            <w:tcW w:w="5228" w:type="dxa"/>
          </w:tcPr>
          <w:p w:rsidR="00C8113D" w:rsidRPr="00C8113D" w:rsidRDefault="00C8113D" w:rsidP="007D5227">
            <w:pPr>
              <w:pStyle w:val="Default"/>
              <w:spacing w:line="276" w:lineRule="auto"/>
              <w:jc w:val="center"/>
              <w:rPr>
                <w:rFonts w:asciiTheme="minorHAnsi" w:hAnsiTheme="minorHAnsi" w:cstheme="minorHAnsi"/>
                <w:sz w:val="18"/>
                <w:szCs w:val="18"/>
              </w:rPr>
            </w:pPr>
            <w:r w:rsidRPr="00C8113D">
              <w:rPr>
                <w:rFonts w:asciiTheme="minorHAnsi" w:hAnsiTheme="minorHAnsi" w:cstheme="minorHAnsi"/>
                <w:sz w:val="18"/>
                <w:szCs w:val="18"/>
              </w:rPr>
              <w:t>Υπογραφή &amp; Σφραγίδα</w:t>
            </w:r>
          </w:p>
        </w:tc>
        <w:tc>
          <w:tcPr>
            <w:tcW w:w="5228" w:type="dxa"/>
          </w:tcPr>
          <w:p w:rsidR="00C8113D" w:rsidRPr="00C8113D" w:rsidRDefault="00C8113D" w:rsidP="007D5227">
            <w:pPr>
              <w:pStyle w:val="Default"/>
              <w:spacing w:line="276" w:lineRule="auto"/>
              <w:jc w:val="center"/>
              <w:rPr>
                <w:rFonts w:asciiTheme="minorHAnsi" w:hAnsiTheme="minorHAnsi" w:cstheme="minorHAnsi"/>
                <w:sz w:val="22"/>
                <w:szCs w:val="22"/>
              </w:rPr>
            </w:pPr>
          </w:p>
        </w:tc>
      </w:tr>
    </w:tbl>
    <w:p w:rsidR="00C8113D" w:rsidRDefault="00C8113D" w:rsidP="007D5227">
      <w:pPr>
        <w:pStyle w:val="Default"/>
        <w:spacing w:line="276" w:lineRule="auto"/>
        <w:jc w:val="center"/>
        <w:rPr>
          <w:rFonts w:asciiTheme="minorHAnsi" w:hAnsiTheme="minorHAnsi" w:cstheme="minorHAnsi"/>
          <w:sz w:val="20"/>
          <w:szCs w:val="20"/>
        </w:rPr>
      </w:pPr>
    </w:p>
    <w:p w:rsidR="00454E81" w:rsidRDefault="00454E81" w:rsidP="007D5227">
      <w:pPr>
        <w:pStyle w:val="Default"/>
        <w:spacing w:line="276" w:lineRule="auto"/>
        <w:jc w:val="center"/>
        <w:rPr>
          <w:rFonts w:asciiTheme="minorHAnsi" w:hAnsiTheme="minorHAnsi" w:cstheme="minorHAnsi"/>
          <w:sz w:val="20"/>
          <w:szCs w:val="20"/>
        </w:rPr>
      </w:pPr>
    </w:p>
    <w:p w:rsidR="00832F86" w:rsidRDefault="00832F86" w:rsidP="007D5227">
      <w:pPr>
        <w:pStyle w:val="Default"/>
        <w:spacing w:line="276" w:lineRule="auto"/>
        <w:jc w:val="center"/>
        <w:rPr>
          <w:rFonts w:asciiTheme="minorHAnsi" w:hAnsiTheme="minorHAnsi" w:cstheme="minorHAnsi"/>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p w:rsidR="00C8113D" w:rsidRDefault="00C8113D" w:rsidP="00636BF6">
      <w:pPr>
        <w:spacing w:after="0"/>
        <w:jc w:val="center"/>
        <w:rPr>
          <w:rFonts w:cstheme="minorHAnsi"/>
          <w:b/>
          <w:sz w:val="20"/>
          <w:szCs w:val="20"/>
        </w:rPr>
      </w:pPr>
    </w:p>
    <w:tbl>
      <w:tblPr>
        <w:tblStyle w:val="a4"/>
        <w:tblW w:w="0" w:type="auto"/>
        <w:tblInd w:w="-5" w:type="dxa"/>
        <w:tblLook w:val="04A0"/>
      </w:tblPr>
      <w:tblGrid>
        <w:gridCol w:w="10461"/>
      </w:tblGrid>
      <w:tr w:rsidR="00C8113D" w:rsidRPr="00C803F2" w:rsidTr="00E63553">
        <w:trPr>
          <w:trHeight w:val="340"/>
        </w:trPr>
        <w:tc>
          <w:tcPr>
            <w:tcW w:w="10461" w:type="dxa"/>
            <w:shd w:val="clear" w:color="auto" w:fill="F2F2F2" w:themeFill="background1" w:themeFillShade="F2"/>
            <w:vAlign w:val="center"/>
          </w:tcPr>
          <w:p w:rsidR="00C8113D" w:rsidRPr="00C8113D" w:rsidRDefault="00C8113D" w:rsidP="00C8113D">
            <w:pPr>
              <w:pStyle w:val="Default"/>
              <w:spacing w:line="276" w:lineRule="auto"/>
              <w:jc w:val="center"/>
              <w:rPr>
                <w:rFonts w:asciiTheme="minorHAnsi" w:hAnsiTheme="minorHAnsi" w:cstheme="minorHAnsi"/>
                <w:b/>
                <w:bCs/>
                <w:sz w:val="22"/>
                <w:szCs w:val="22"/>
              </w:rPr>
            </w:pPr>
            <w:r w:rsidRPr="00C8113D">
              <w:rPr>
                <w:rFonts w:asciiTheme="minorHAnsi" w:hAnsiTheme="minorHAnsi" w:cstheme="minorHAnsi"/>
                <w:b/>
                <w:bCs/>
                <w:sz w:val="22"/>
                <w:szCs w:val="22"/>
              </w:rPr>
              <w:lastRenderedPageBreak/>
              <w:t>ΠΡΟΤΥΠΕΣ ΠΕΡΙΒΑΛΛΟΝΤΙΚΕΣ ΔΕΣΜΕΥΣΕΙΣ</w:t>
            </w:r>
          </w:p>
          <w:p w:rsidR="00C8113D" w:rsidRPr="00C803F2" w:rsidRDefault="00C8113D" w:rsidP="00C8113D">
            <w:pPr>
              <w:pStyle w:val="Default"/>
              <w:spacing w:line="276" w:lineRule="auto"/>
              <w:jc w:val="center"/>
              <w:rPr>
                <w:rFonts w:asciiTheme="minorHAnsi" w:hAnsiTheme="minorHAnsi" w:cstheme="minorHAnsi"/>
                <w:b/>
                <w:bCs/>
                <w:sz w:val="22"/>
                <w:szCs w:val="22"/>
              </w:rPr>
            </w:pPr>
            <w:r w:rsidRPr="00C8113D">
              <w:rPr>
                <w:rFonts w:asciiTheme="minorHAnsi" w:hAnsiTheme="minorHAnsi" w:cstheme="minorHAnsi"/>
                <w:b/>
                <w:bCs/>
                <w:sz w:val="22"/>
                <w:szCs w:val="22"/>
              </w:rPr>
              <w:t>ΓΙΑ ΣΥΝΕΡΓΕΙΑ ΟΧΗΜΑΤΩΝ</w:t>
            </w:r>
          </w:p>
        </w:tc>
      </w:tr>
      <w:tr w:rsidR="00C8113D" w:rsidRPr="00E439FF" w:rsidTr="00E63553">
        <w:trPr>
          <w:trHeight w:val="340"/>
        </w:trPr>
        <w:tc>
          <w:tcPr>
            <w:tcW w:w="10461" w:type="dxa"/>
            <w:shd w:val="clear" w:color="auto" w:fill="808080" w:themeFill="background1" w:themeFillShade="80"/>
            <w:vAlign w:val="center"/>
          </w:tcPr>
          <w:p w:rsidR="00C8113D" w:rsidRPr="00E439FF" w:rsidRDefault="00C8113D" w:rsidP="00C8113D">
            <w:pPr>
              <w:pStyle w:val="Default"/>
              <w:spacing w:line="276" w:lineRule="auto"/>
              <w:jc w:val="both"/>
              <w:rPr>
                <w:rFonts w:asciiTheme="minorHAnsi" w:hAnsiTheme="minorHAnsi" w:cstheme="minorHAnsi"/>
                <w:b/>
                <w:bCs/>
                <w:color w:val="FFFFFF" w:themeColor="background1"/>
                <w:sz w:val="20"/>
                <w:szCs w:val="20"/>
              </w:rPr>
            </w:pPr>
            <w:r w:rsidRPr="00C8113D">
              <w:rPr>
                <w:rFonts w:asciiTheme="minorHAnsi" w:hAnsiTheme="minorHAnsi" w:cstheme="minorHAnsi"/>
                <w:b/>
                <w:bCs/>
                <w:color w:val="FFFFFF" w:themeColor="background1"/>
                <w:sz w:val="20"/>
                <w:szCs w:val="20"/>
              </w:rPr>
              <w:t>1. ΓΕΝΙΚΕΣ ΔΕΣΜΕΥΣΕΙΣ</w:t>
            </w:r>
          </w:p>
        </w:tc>
      </w:tr>
      <w:tr w:rsidR="00C8113D" w:rsidRPr="00E439FF" w:rsidTr="00E63553">
        <w:trPr>
          <w:trHeight w:val="340"/>
        </w:trPr>
        <w:tc>
          <w:tcPr>
            <w:tcW w:w="10461" w:type="dxa"/>
            <w:shd w:val="clear" w:color="auto" w:fill="auto"/>
            <w:vAlign w:val="center"/>
          </w:tcPr>
          <w:p w:rsidR="00C8113D" w:rsidRPr="00C8113D" w:rsidRDefault="00C8113D" w:rsidP="00C8113D">
            <w:pPr>
              <w:pStyle w:val="Default"/>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Ο φορέας του έργου φέρει ακέραια την ευθύνη για την τήρηση των παρόντων Πρότυπων Περιβαλλοντικών Δεσμεύσεων (ΠΠΔ) έστω και αν μέρος ή το σύνολο των εργασιών κατασκευής ή λειτουργίας πραγματοποιούνται από τρίτους.</w:t>
            </w:r>
          </w:p>
        </w:tc>
      </w:tr>
      <w:tr w:rsidR="00C8113D" w:rsidRPr="00E439FF" w:rsidTr="00E63553">
        <w:trPr>
          <w:trHeight w:val="340"/>
        </w:trPr>
        <w:tc>
          <w:tcPr>
            <w:tcW w:w="10461" w:type="dxa"/>
            <w:shd w:val="clear" w:color="auto" w:fill="808080" w:themeFill="background1" w:themeFillShade="80"/>
          </w:tcPr>
          <w:p w:rsidR="00C8113D" w:rsidRPr="00E439FF" w:rsidRDefault="00C8113D" w:rsidP="00C8113D">
            <w:pPr>
              <w:pStyle w:val="Default"/>
              <w:spacing w:line="276" w:lineRule="auto"/>
              <w:jc w:val="both"/>
              <w:rPr>
                <w:rFonts w:asciiTheme="minorHAnsi" w:hAnsiTheme="minorHAnsi" w:cstheme="minorHAnsi"/>
                <w:b/>
                <w:bCs/>
                <w:color w:val="FFFFFF" w:themeColor="background1"/>
                <w:sz w:val="20"/>
                <w:szCs w:val="20"/>
              </w:rPr>
            </w:pPr>
            <w:r w:rsidRPr="00C8113D">
              <w:rPr>
                <w:rFonts w:asciiTheme="minorHAnsi" w:hAnsiTheme="minorHAnsi" w:cstheme="minorHAnsi"/>
                <w:b/>
                <w:bCs/>
                <w:color w:val="FFFFFF" w:themeColor="background1"/>
                <w:sz w:val="20"/>
                <w:szCs w:val="20"/>
              </w:rPr>
              <w:t>2. ΦΑΣΗ ΚΑΤΑΣΚΕΥΗΣ</w:t>
            </w:r>
          </w:p>
        </w:tc>
      </w:tr>
      <w:tr w:rsidR="00C8113D" w:rsidRPr="00E439FF" w:rsidTr="00E63553">
        <w:trPr>
          <w:trHeight w:val="340"/>
        </w:trPr>
        <w:tc>
          <w:tcPr>
            <w:tcW w:w="10461" w:type="dxa"/>
            <w:shd w:val="clear" w:color="auto" w:fill="808080" w:themeFill="background1" w:themeFillShade="80"/>
          </w:tcPr>
          <w:p w:rsidR="00C8113D" w:rsidRPr="00C8113D" w:rsidRDefault="00C8113D" w:rsidP="00C8113D">
            <w:pPr>
              <w:pStyle w:val="Default"/>
              <w:spacing w:line="276" w:lineRule="auto"/>
              <w:jc w:val="both"/>
              <w:rPr>
                <w:rFonts w:asciiTheme="minorHAnsi" w:hAnsiTheme="minorHAnsi" w:cstheme="minorHAnsi"/>
                <w:b/>
                <w:bCs/>
                <w:color w:val="FFFFFF" w:themeColor="background1"/>
                <w:sz w:val="20"/>
                <w:szCs w:val="20"/>
              </w:rPr>
            </w:pPr>
            <w:r w:rsidRPr="00C8113D">
              <w:rPr>
                <w:rFonts w:asciiTheme="minorHAnsi" w:hAnsiTheme="minorHAnsi" w:cstheme="minorHAnsi"/>
                <w:b/>
                <w:bCs/>
                <w:color w:val="FFFFFF" w:themeColor="background1"/>
                <w:sz w:val="20"/>
                <w:szCs w:val="20"/>
              </w:rPr>
              <w:t>2.1 ΓΕΝΙΚΑ</w:t>
            </w:r>
          </w:p>
        </w:tc>
      </w:tr>
      <w:tr w:rsidR="00C8113D" w:rsidRPr="00C8113D" w:rsidTr="00E63553">
        <w:trPr>
          <w:trHeight w:val="340"/>
        </w:trPr>
        <w:tc>
          <w:tcPr>
            <w:tcW w:w="10461" w:type="dxa"/>
          </w:tcPr>
          <w:p w:rsidR="00C8113D" w:rsidRPr="00C8113D" w:rsidRDefault="00C8113D" w:rsidP="00C8113D">
            <w:pPr>
              <w:pStyle w:val="Default"/>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2.1.1 Κατά το σχεδιασμό και την κατασκευή του έργου, ανάλογα με το είδος του συνεργείου, να τηρούνται οι όροι και οι προδιαγραφές του Π.Δ. 78/1988 (Α΄ 34), όπως έχει τροποποιηθεί και ισχύει, του άρθρου 10 του Ν. 3897/2010 (Α΄ 208) και της υπουργικής απόφασης 41871/3068/2010 (Β΄ 1519), όπως εκάστοτε ισχύουν.</w:t>
            </w:r>
          </w:p>
          <w:p w:rsidR="00C8113D" w:rsidRPr="00C8113D" w:rsidRDefault="00C8113D" w:rsidP="00C8113D">
            <w:pPr>
              <w:pStyle w:val="Default"/>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2.1.2 Πριν από κάθε είδους τροποποίηση ή επέμβαση σε υφιστάμενο έργο υποδομής (π.χ. δίκτυο ύδρευσης, αποχέτευσης κλπ) να εξασφαλίζεται η απρόσκοπτη λειτουργία του μέσω συνεργασίας με τους αρμόδιους φορείς.</w:t>
            </w:r>
          </w:p>
          <w:p w:rsidR="00C8113D" w:rsidRPr="00C8113D" w:rsidRDefault="00C8113D" w:rsidP="00C8113D">
            <w:pPr>
              <w:pStyle w:val="Default"/>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2.1.3 Να γίνει οριοθέτηση της έκτασης επέμβασης του έργου μέσω κατάλληλης περίφραξης, ώστε να μην είναι δυνατή η διέλευση εντός του εργοταξίου αναρμόδιων ατόμων και να διασφαλίζεται η πραγματοποίηση των εργασιών εντός του περιφραγμένου χώρου.</w:t>
            </w:r>
          </w:p>
          <w:p w:rsidR="00C8113D" w:rsidRPr="00C8113D" w:rsidRDefault="00C8113D" w:rsidP="00C8113D">
            <w:pPr>
              <w:pStyle w:val="Default"/>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2.1.4 (α) Να εξασφαλιστεί η αντιπλημμυρική προστασία του εργοταξίου και να ληφθούν όλα τα απαραίτητα μέτρα για την αποφυγή διαβρώσεων και εκπλύσεων υλικών κατά την διάρκεια της κατασκευής του.</w:t>
            </w:r>
          </w:p>
          <w:p w:rsidR="00C8113D" w:rsidRPr="00C8113D" w:rsidRDefault="00C8113D" w:rsidP="00C8113D">
            <w:pPr>
              <w:pStyle w:val="Default"/>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(β) Να κατασκευαστεί το σύνολο των απαιτούμενων τεχνικών έργων ώστε κατά την λειτουργία του έργου να εξασφαλίζεται η απρόσκοπτη ροή των επιφανειακών υδάτων της περιοχής (και ειδικότερα των όμβριων) και να αποτρέπονται φαινόμενα πλημμυρών.</w:t>
            </w:r>
          </w:p>
          <w:p w:rsidR="00C8113D" w:rsidRPr="00C8113D" w:rsidRDefault="00C8113D" w:rsidP="00C8113D">
            <w:pPr>
              <w:pStyle w:val="Default"/>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2.1.5 Τα αδρανή υλικά που θα απαιτηθούν για την κατασκευή του έργου να εξασφαλίζονται από νομίμως λειτουργούσες εγκαταστάσεις παραγωγής αδρανών υλικών.</w:t>
            </w:r>
          </w:p>
          <w:p w:rsidR="00C8113D" w:rsidRPr="00C8113D" w:rsidRDefault="00C8113D" w:rsidP="00C8113D">
            <w:pPr>
              <w:pStyle w:val="Default"/>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2.1.6 Να μην πραγματοποιείται αποθήκευση, έστω και προσωρινή, υλικών έξω από τον χώρο του έργου χωρίς προηγούμενη έγκριση από την αρμόδια αρχή.</w:t>
            </w:r>
          </w:p>
          <w:p w:rsidR="00C8113D" w:rsidRPr="00C8113D" w:rsidRDefault="00C8113D" w:rsidP="00C8113D">
            <w:pPr>
              <w:pStyle w:val="Default"/>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2.1.7 Κατά τη λειτουργία του εργοταξίου να λαμβάνονται όλα τα μέτρα πυροπροστασίας.</w:t>
            </w:r>
          </w:p>
          <w:p w:rsidR="00C8113D" w:rsidRPr="00C8113D" w:rsidRDefault="00C8113D" w:rsidP="00C8113D">
            <w:pPr>
              <w:pStyle w:val="Default"/>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 xml:space="preserve">2.1.8 Απαγορεύεται η οποιαδήποτε επί του χώρου του εργοταξίου εργασία συντήρησης του μηχανολογικού εξοπλισμού και των οχημάτων (εργοταξιακά οχήματα, οχήματα μεταφοράς προσωπικού και υλικών) που χρησιμοποιούνται στην κατασκευή του έργου. Οι εργασίες αυτές, εφόσον απαιτηθούν, να πραγματοποιούνται στις εγκαταστάσεις κατάλληλα </w:t>
            </w:r>
            <w:proofErr w:type="spellStart"/>
            <w:r w:rsidRPr="00C8113D">
              <w:rPr>
                <w:rFonts w:asciiTheme="minorHAnsi" w:hAnsiTheme="minorHAnsi" w:cstheme="minorHAnsi"/>
                <w:color w:val="auto"/>
                <w:sz w:val="20"/>
                <w:szCs w:val="20"/>
              </w:rPr>
              <w:t>αδειοδοτημένων</w:t>
            </w:r>
            <w:proofErr w:type="spellEnd"/>
            <w:r w:rsidRPr="00C8113D">
              <w:rPr>
                <w:rFonts w:asciiTheme="minorHAnsi" w:hAnsiTheme="minorHAnsi" w:cstheme="minorHAnsi"/>
                <w:color w:val="auto"/>
                <w:sz w:val="20"/>
                <w:szCs w:val="20"/>
              </w:rPr>
              <w:t xml:space="preserve"> επιχειρήσεων.</w:t>
            </w:r>
          </w:p>
          <w:p w:rsidR="00C8113D" w:rsidRPr="00C8113D" w:rsidRDefault="00C8113D" w:rsidP="00C8113D">
            <w:pPr>
              <w:pStyle w:val="Default"/>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2.1.9 Σε περίπτωση που κατά τη διάρκεια των εργασιών εντοπισθούν ή αποκαλυφθούν αρχαιότητες, οι εργασίες να διακοπούν αμέσως προκειμένου να διεξαχθεί ανασκαφική έρευνα. Από τα αποτελέσματα της θα εξαρτηθεί η περαιτέρω πορεία του έργου, μετά από γνωμοδότηση των αρμόδιων οργάνων του Υπουργείου Πολιτισμού και Αθλητισμού.</w:t>
            </w:r>
          </w:p>
          <w:p w:rsidR="00C8113D" w:rsidRPr="00C8113D" w:rsidRDefault="00C8113D" w:rsidP="00C8113D">
            <w:pPr>
              <w:pStyle w:val="Default"/>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2.1.10 Μετά την ολοκλήρωση της κατασκευής του έργου:</w:t>
            </w:r>
          </w:p>
          <w:p w:rsidR="00C8113D" w:rsidRPr="00C8113D" w:rsidRDefault="00C8113D" w:rsidP="0031784B">
            <w:pPr>
              <w:pStyle w:val="Default"/>
              <w:spacing w:line="276" w:lineRule="auto"/>
              <w:ind w:left="720"/>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(α) να απομακρυνθούν άμεσα οι κάθε είδους εργοταξιακές εγκαταστάσεις και να αποκατασταθεί πλήρως το σύνολο των εργοταξιακών χώρων.</w:t>
            </w:r>
          </w:p>
          <w:p w:rsidR="00C8113D" w:rsidRPr="00C8113D" w:rsidRDefault="00C8113D" w:rsidP="0031784B">
            <w:pPr>
              <w:pStyle w:val="Default"/>
              <w:spacing w:line="276" w:lineRule="auto"/>
              <w:ind w:left="720"/>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(β) να απομακρυνθεί το σύνολο των τυχόντων πλεοναζόντων υλικών και η διαχείρισή τους να πραγματοποιηθεί σύμφωνα με τα οριζόμενα στην κείμενη νομοθεσία.</w:t>
            </w:r>
          </w:p>
          <w:p w:rsidR="00C8113D" w:rsidRPr="00C8113D" w:rsidRDefault="00C8113D" w:rsidP="0031784B">
            <w:pPr>
              <w:pStyle w:val="Default"/>
              <w:spacing w:line="276" w:lineRule="auto"/>
              <w:ind w:left="720"/>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(γ) να αποκατασταθεί πλήρως ο περιβάλλον χώρος του εργοταξίου.</w:t>
            </w:r>
          </w:p>
        </w:tc>
      </w:tr>
      <w:tr w:rsidR="00C8113D" w:rsidRPr="00C8113D" w:rsidTr="00E63553">
        <w:trPr>
          <w:trHeight w:val="340"/>
        </w:trPr>
        <w:tc>
          <w:tcPr>
            <w:tcW w:w="10461" w:type="dxa"/>
            <w:shd w:val="clear" w:color="auto" w:fill="808080" w:themeFill="background1" w:themeFillShade="80"/>
          </w:tcPr>
          <w:p w:rsidR="00C8113D" w:rsidRPr="00C8113D" w:rsidRDefault="00C8113D" w:rsidP="00950FF3">
            <w:pPr>
              <w:pStyle w:val="Default"/>
              <w:spacing w:line="276" w:lineRule="auto"/>
              <w:jc w:val="both"/>
              <w:rPr>
                <w:rFonts w:asciiTheme="minorHAnsi" w:hAnsiTheme="minorHAnsi" w:cstheme="minorHAnsi"/>
                <w:b/>
                <w:bCs/>
                <w:color w:val="FFFFFF" w:themeColor="background1"/>
                <w:sz w:val="20"/>
                <w:szCs w:val="20"/>
              </w:rPr>
            </w:pPr>
            <w:r w:rsidRPr="00C8113D">
              <w:rPr>
                <w:rFonts w:asciiTheme="minorHAnsi" w:hAnsiTheme="minorHAnsi" w:cstheme="minorHAnsi"/>
                <w:b/>
                <w:bCs/>
                <w:color w:val="FFFFFF" w:themeColor="background1"/>
                <w:sz w:val="20"/>
                <w:szCs w:val="20"/>
              </w:rPr>
              <w:t>2.2 ΑΕΡΙΕΣ ΕΚΠΟΜΠΕΣ</w:t>
            </w:r>
          </w:p>
        </w:tc>
      </w:tr>
      <w:tr w:rsidR="00C8113D" w:rsidRPr="00C8113D" w:rsidTr="00E63553">
        <w:trPr>
          <w:trHeight w:val="340"/>
        </w:trPr>
        <w:tc>
          <w:tcPr>
            <w:tcW w:w="10461" w:type="dxa"/>
          </w:tcPr>
          <w:p w:rsidR="00C8113D" w:rsidRPr="00C8113D" w:rsidRDefault="00C8113D" w:rsidP="00C8113D">
            <w:pPr>
              <w:pStyle w:val="Default"/>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 xml:space="preserve">2.2.1 Για τη μείωση των αιωρούμενων σωματιδίων κατά την διάρκεια των εργασιών, </w:t>
            </w:r>
            <w:proofErr w:type="spellStart"/>
            <w:r w:rsidRPr="00C8113D">
              <w:rPr>
                <w:rFonts w:asciiTheme="minorHAnsi" w:hAnsiTheme="minorHAnsi" w:cstheme="minorHAnsi"/>
                <w:color w:val="auto"/>
                <w:sz w:val="20"/>
                <w:szCs w:val="20"/>
              </w:rPr>
              <w:t>κατ΄</w:t>
            </w:r>
            <w:proofErr w:type="spellEnd"/>
            <w:r w:rsidRPr="00C8113D">
              <w:rPr>
                <w:rFonts w:asciiTheme="minorHAnsi" w:hAnsiTheme="minorHAnsi" w:cstheme="minorHAnsi"/>
                <w:color w:val="auto"/>
                <w:sz w:val="20"/>
                <w:szCs w:val="20"/>
              </w:rPr>
              <w:t xml:space="preserve"> ελάχιστον να τηρούνται τα ακόλουθα:</w:t>
            </w:r>
          </w:p>
          <w:p w:rsidR="00C8113D" w:rsidRPr="00C8113D" w:rsidRDefault="00C8113D" w:rsidP="0031784B">
            <w:pPr>
              <w:pStyle w:val="Default"/>
              <w:numPr>
                <w:ilvl w:val="0"/>
                <w:numId w:val="8"/>
              </w:numPr>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Οι σωροί των προϊόντων εκσκαφής, των αποθηκευμένων αδρανών και γενικότερα οι χώροι του εργοταξίου να διαβρέχονται περιοδικά, ιδιαίτερα κατά τις ξηρές περιόδους.</w:t>
            </w:r>
          </w:p>
          <w:p w:rsidR="00C8113D" w:rsidRPr="00C8113D" w:rsidRDefault="00C8113D" w:rsidP="0031784B">
            <w:pPr>
              <w:pStyle w:val="Default"/>
              <w:numPr>
                <w:ilvl w:val="0"/>
                <w:numId w:val="8"/>
              </w:numPr>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Τα φορτηγά μεταφοράς των αδρανών υλικών και των προϊόντων εκσκαφής να είναι καλυμμένα με κατάλληλα μέσα και να αποφεύγεται η υπερπλήρωσή τους.</w:t>
            </w:r>
          </w:p>
          <w:p w:rsidR="00C8113D" w:rsidRPr="00C8113D" w:rsidRDefault="00C8113D" w:rsidP="0031784B">
            <w:pPr>
              <w:pStyle w:val="Default"/>
              <w:numPr>
                <w:ilvl w:val="0"/>
                <w:numId w:val="8"/>
              </w:numPr>
              <w:spacing w:line="276" w:lineRule="auto"/>
              <w:jc w:val="both"/>
              <w:rPr>
                <w:rFonts w:asciiTheme="minorHAnsi" w:hAnsiTheme="minorHAnsi" w:cstheme="minorHAnsi"/>
                <w:color w:val="auto"/>
                <w:sz w:val="20"/>
                <w:szCs w:val="20"/>
              </w:rPr>
            </w:pPr>
            <w:r w:rsidRPr="00C8113D">
              <w:rPr>
                <w:rFonts w:asciiTheme="minorHAnsi" w:hAnsiTheme="minorHAnsi" w:cstheme="minorHAnsi"/>
                <w:color w:val="auto"/>
                <w:sz w:val="20"/>
                <w:szCs w:val="20"/>
              </w:rPr>
              <w:t xml:space="preserve"> Το ύψος πτώσης κατά τη φόρτωση και εκφόρτωση χαλαρών δομικών υλικών να είναι το ελάχιστο δυνατό.</w:t>
            </w:r>
          </w:p>
        </w:tc>
      </w:tr>
      <w:tr w:rsidR="00C8113D" w:rsidRPr="00C8113D" w:rsidTr="00E63553">
        <w:trPr>
          <w:trHeight w:val="340"/>
        </w:trPr>
        <w:tc>
          <w:tcPr>
            <w:tcW w:w="10461" w:type="dxa"/>
            <w:shd w:val="clear" w:color="auto" w:fill="808080" w:themeFill="background1" w:themeFillShade="80"/>
          </w:tcPr>
          <w:p w:rsidR="00C8113D" w:rsidRPr="0031784B" w:rsidRDefault="0031784B" w:rsidP="0031784B">
            <w:pPr>
              <w:pStyle w:val="Default"/>
              <w:spacing w:line="276" w:lineRule="auto"/>
              <w:jc w:val="both"/>
              <w:rPr>
                <w:rFonts w:asciiTheme="minorHAnsi" w:hAnsiTheme="minorHAnsi" w:cstheme="minorHAnsi"/>
                <w:b/>
                <w:bCs/>
                <w:color w:val="FFFFFF" w:themeColor="background1"/>
                <w:sz w:val="20"/>
                <w:szCs w:val="20"/>
              </w:rPr>
            </w:pPr>
            <w:r w:rsidRPr="0036187D">
              <w:rPr>
                <w:rFonts w:asciiTheme="minorHAnsi" w:hAnsiTheme="minorHAnsi" w:cstheme="minorHAnsi"/>
                <w:b/>
                <w:bCs/>
                <w:color w:val="FFFFFF" w:themeColor="background1"/>
                <w:sz w:val="20"/>
                <w:szCs w:val="20"/>
              </w:rPr>
              <w:t>2.3 ΘΟΡΥΒΟΣ &amp; ΔΟΝΗΣΕΙΣ</w:t>
            </w:r>
          </w:p>
        </w:tc>
      </w:tr>
      <w:tr w:rsidR="0031784B" w:rsidRPr="00C8113D" w:rsidTr="00E63553">
        <w:trPr>
          <w:trHeight w:val="340"/>
        </w:trPr>
        <w:tc>
          <w:tcPr>
            <w:tcW w:w="10461" w:type="dxa"/>
          </w:tcPr>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 xml:space="preserve">2.3.1 Να λαμβάνονται όλα τα κατάλληλα μέτρα για τη μείωση στο ελάχιστο των ηχητικών εκπομπών. </w:t>
            </w:r>
            <w:proofErr w:type="spellStart"/>
            <w:r w:rsidRPr="0031784B">
              <w:rPr>
                <w:rFonts w:asciiTheme="minorHAnsi" w:hAnsiTheme="minorHAnsi" w:cstheme="minorHAnsi"/>
                <w:color w:val="auto"/>
                <w:sz w:val="20"/>
                <w:szCs w:val="20"/>
              </w:rPr>
              <w:t>Κατ΄</w:t>
            </w:r>
            <w:proofErr w:type="spellEnd"/>
            <w:r w:rsidRPr="0031784B">
              <w:rPr>
                <w:rFonts w:asciiTheme="minorHAnsi" w:hAnsiTheme="minorHAnsi" w:cstheme="minorHAnsi"/>
                <w:color w:val="auto"/>
                <w:sz w:val="20"/>
                <w:szCs w:val="20"/>
              </w:rPr>
              <w:t xml:space="preserve"> ελάχιστον να τηρούνται τα ακόλουθα:</w:t>
            </w:r>
          </w:p>
          <w:p w:rsidR="0031784B" w:rsidRPr="0031784B" w:rsidRDefault="0031784B" w:rsidP="0031784B">
            <w:pPr>
              <w:pStyle w:val="Default"/>
              <w:ind w:left="72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α) Τα μηχανήματα και οι συσκευές εργοταξίου που θα χρησιμοποιηθούν κατά την φάση της κατασκευής του έργου να φέρουν σήμανση CE, όπου να αναγράφεται η εγγυημένη στάθμη ηχητικής ισχύος, όπως προβλέπεται στην κοινή υπουργική απόφαση 37393/2003 (Β΄ 1418) και στην κοινή υπουργική απόφαση 9272/2007 (Β΄ 286), όπως εκάστοτε ισχύουν.</w:t>
            </w:r>
          </w:p>
          <w:p w:rsidR="0031784B" w:rsidRPr="0031784B" w:rsidRDefault="0031784B" w:rsidP="0031784B">
            <w:pPr>
              <w:pStyle w:val="Default"/>
              <w:ind w:left="72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 xml:space="preserve">β) Σε περίπτωση που οι εργασίες κατασκευής λαμβάνουν χώρα κοντά σε ευαίσθητες χρήσεις (όπως νοσοκομεία, </w:t>
            </w:r>
            <w:r w:rsidRPr="0031784B">
              <w:rPr>
                <w:rFonts w:asciiTheme="minorHAnsi" w:hAnsiTheme="minorHAnsi" w:cstheme="minorHAnsi"/>
                <w:color w:val="auto"/>
                <w:sz w:val="20"/>
                <w:szCs w:val="20"/>
              </w:rPr>
              <w:lastRenderedPageBreak/>
              <w:t>σχολεία, κατοικίες κλπ.) να τηρούνται επιπλέον τα κάτωθι:</w:t>
            </w:r>
          </w:p>
          <w:p w:rsidR="0031784B" w:rsidRPr="0031784B" w:rsidRDefault="0031784B" w:rsidP="0031784B">
            <w:pPr>
              <w:pStyle w:val="Default"/>
              <w:ind w:left="144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β.1) Να μην λαμβάνουν χώρα εργασίες που προκαλούν υψηλά επίπεδα θορύβου κατά τις ώρες κοινής ησυχίας σύμφωνα με την κείμενη νομοθεσία.</w:t>
            </w:r>
          </w:p>
          <w:p w:rsidR="0031784B" w:rsidRPr="0031784B" w:rsidRDefault="0031784B" w:rsidP="0031784B">
            <w:pPr>
              <w:pStyle w:val="Default"/>
              <w:ind w:left="144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β.2) Να γίνεται κατάλληλη χωροθέτηση των μηχανημάτων του εργοταξίου με σκοπό την μείωση του εκπεμπόμενου θορύβου προς ευαίσθητες χρήσεις. Για περαιτέρω ηχοπροστασία από θορυβώδη μηχανήματα ή εργασίες να χρησιμοποιούνται κατά περίπτωση κατάλληλες ηχοπροστατευτικές διατάξεις (ηχοπετάσματα κ.λπ.)</w:t>
            </w:r>
          </w:p>
          <w:p w:rsidR="0031784B" w:rsidRPr="00C8113D" w:rsidRDefault="0031784B" w:rsidP="0031784B">
            <w:pPr>
              <w:pStyle w:val="Default"/>
              <w:spacing w:line="276" w:lineRule="auto"/>
              <w:ind w:left="144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β.3) Να αποφεύγεται η παράλληλη χρήση του εξοπλισμού ή των μηχανημάτων του εργοταξίου και να απενεργοποιείται ο εξοπλισμός που δεν χρησιμοποιείται.</w:t>
            </w:r>
          </w:p>
        </w:tc>
      </w:tr>
      <w:tr w:rsidR="0031784B" w:rsidRPr="0031784B" w:rsidTr="00E63553">
        <w:trPr>
          <w:trHeight w:val="340"/>
        </w:trPr>
        <w:tc>
          <w:tcPr>
            <w:tcW w:w="10461" w:type="dxa"/>
            <w:shd w:val="clear" w:color="auto" w:fill="808080" w:themeFill="background1" w:themeFillShade="80"/>
          </w:tcPr>
          <w:p w:rsidR="0031784B" w:rsidRPr="0031784B" w:rsidRDefault="0031784B" w:rsidP="00950FF3">
            <w:pPr>
              <w:pStyle w:val="Default"/>
              <w:spacing w:line="276" w:lineRule="auto"/>
              <w:jc w:val="both"/>
              <w:rPr>
                <w:rFonts w:asciiTheme="minorHAnsi" w:hAnsiTheme="minorHAnsi" w:cstheme="minorHAnsi"/>
                <w:b/>
                <w:bCs/>
                <w:color w:val="FFFFFF" w:themeColor="background1"/>
                <w:sz w:val="20"/>
                <w:szCs w:val="20"/>
              </w:rPr>
            </w:pPr>
            <w:r w:rsidRPr="0031784B">
              <w:rPr>
                <w:rFonts w:asciiTheme="minorHAnsi" w:hAnsiTheme="minorHAnsi" w:cstheme="minorHAnsi"/>
                <w:b/>
                <w:bCs/>
                <w:color w:val="FFFFFF" w:themeColor="background1"/>
                <w:sz w:val="20"/>
                <w:szCs w:val="20"/>
              </w:rPr>
              <w:lastRenderedPageBreak/>
              <w:t>2.4 ΑΠΟΒΛΗΤΑ</w:t>
            </w:r>
          </w:p>
        </w:tc>
      </w:tr>
      <w:tr w:rsidR="0031784B" w:rsidRPr="00C8113D" w:rsidTr="00E63553">
        <w:trPr>
          <w:trHeight w:val="340"/>
        </w:trPr>
        <w:tc>
          <w:tcPr>
            <w:tcW w:w="10461" w:type="dxa"/>
          </w:tcPr>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 xml:space="preserve">2.4.1 Τα απόβλητα που θα προκύπτουν κατά τη φάση κατασκευής του έργου να συλλέγονται σε κατάλληλο χώρο ή/και σε κατάλληλους </w:t>
            </w:r>
            <w:proofErr w:type="spellStart"/>
            <w:r w:rsidRPr="0031784B">
              <w:rPr>
                <w:rFonts w:asciiTheme="minorHAnsi" w:hAnsiTheme="minorHAnsi" w:cstheme="minorHAnsi"/>
                <w:color w:val="auto"/>
                <w:sz w:val="20"/>
                <w:szCs w:val="20"/>
              </w:rPr>
              <w:t>περιέκτες</w:t>
            </w:r>
            <w:proofErr w:type="spellEnd"/>
            <w:r w:rsidRPr="0031784B">
              <w:rPr>
                <w:rFonts w:asciiTheme="minorHAnsi" w:hAnsiTheme="minorHAnsi" w:cstheme="minorHAnsi"/>
                <w:color w:val="auto"/>
                <w:sz w:val="20"/>
                <w:szCs w:val="20"/>
              </w:rPr>
              <w:t xml:space="preserve"> εντός του εργοταξίου, εφαρμόζοντας διαλογή των υλικών στην πηγή όπου είναι εφικτό.</w:t>
            </w:r>
          </w:p>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2.4.2 Τα προϊόντα εκσκαφών που θα προκύψουν κατά τις εργασίες κατασκευής του έργου, κατά προτεραιότητα να αξιοποιηθούν για την κάλυψη των διαφόρων αναγκών του έργου, όπως π.χ. γεωμορφολογική εξομάλυνση επιμέρους χώρων/ τμημάτων του έργου, στήριξη πρανών κλπ, λαμβάνοντας κάθε δυνατή μέριμνα για την ελαχιστοποίηση της αλλοίωσης της υφιστάμενης μορφολογίας του εδάφους της περιοχής.</w:t>
            </w:r>
          </w:p>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2.4.3 Τυχόν πλεονάζοντα προϊόντα εκσκαφών και τα μη επικίνδυνα απόβλητα κατασκευών και κατεδαφίσεων να υφίστανται διαχείριση σύμφωνα με τα οριζόμενα στο άρθρο 10 της κοινής υπουργικής απόφασης 36259/2010 (Β΄ 1312), όπως εκάστοτε ισχύει.</w:t>
            </w:r>
          </w:p>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2.4.4 Η διαχείριση των μη επικίνδυνων αποβλήτων να πραγματοποιείται σύμφωνα με τα οριζόμενα στην κοινή υπουργική απόφαση 50910/2727/2003 (Β΄1909) και στο Ν. 4042/2012 (Α΄24), όπως εκάστοτε ισχύουν.</w:t>
            </w:r>
          </w:p>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2.4.5 Η διαχείριση των αποβλήτων που εμπίπτουν στις διατάξεις του Ν. 2939/2001 (Α΄179) περί εναλλακτικής διαχείρισης αποβλήτων, όπως εκάστοτε ισχύει, να πραγματοποιείται σύμφωνα με τις διατάξεις του Ν. 2939/2001 και τις κανονιστικές πράξεις που έχουν εκδοθεί κατ’ εξουσιοδότηση του και σύμφωνα με τις απαιτήσεις και προδιαγραφές των αντίστοιχων εγκεκριμένων από το ΥΠΕΚΑ συστημάτων εναλλακτικής διαχείρισης.</w:t>
            </w:r>
          </w:p>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2.4.6 Να τοποθετηθούν στον χώρο του εργοταξίου κατάλληλοι κάδοι για την συλλογή των στερεών αποβλήτων αστικού τύπου. Τα απόβλητα αυτά είτε θα παραλαμβάνονται από απορριμματοφόρα οχήματα του οικείου ΟΤΑ, εφόσον εξυπηρετείται η περιοχή του έργου, είτε θα μεταφέρονται στο πλησιέστερο σημείο συλλογής απορριμμάτων του οικείου ΟΤΑ με ευθύνη του φορέα του έργου.</w:t>
            </w:r>
          </w:p>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2.4.7 Η διαχείριση των επικίνδυνων αποβλήτων να πραγματοποιείται σύμφωνα με τις διατάξεις της κείμενης νομοθεσίας. Ειδικότερα, τα επικίνδυνα απόβλητα να παραδίδονται σε αδειοδοτημένη εταιρεία συλλογής και μεταφοράς επικίνδυνων αποβλήτων σύμφωνα με τις διατάξεις της κοινής υπουργικής απόφασης 13588/725/2006 (Β΄ 383) και του Ν. 4042/2012 (Α΄ 24), όπως εκάστοτε ισχύουν.</w:t>
            </w:r>
          </w:p>
          <w:p w:rsidR="0031784B" w:rsidRPr="00C8113D" w:rsidRDefault="0031784B" w:rsidP="0031784B">
            <w:pPr>
              <w:pStyle w:val="Default"/>
              <w:spacing w:line="276" w:lineRule="auto"/>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2.4.8 Στην περίπτωση που τα απόβλητα αυτά πριν την παράδοση τους αποθηκεύονται προσωρινά εντός του εργοταξίου, να αποθηκεύονται σε στεγανά δοχεία κατάλληλων προδιαγραφών, τα οποία να φυλάσσονται σε ειδικά διαμορφωμένο χώρο εντός του εργοταξίου, σύμφωνα με τις προδιαγραφές που ορίζονται στο Κεφάλαιο 2 της κοινής υπουργικής απόφασης 24944/2006 (Β΄ 791) και στον Ν. 4042/2012 (Α΄ 24), όπως εκάστοτε ισχύουν.</w:t>
            </w:r>
          </w:p>
        </w:tc>
      </w:tr>
      <w:tr w:rsidR="0031784B" w:rsidRPr="00E439FF" w:rsidTr="00E63553">
        <w:trPr>
          <w:trHeight w:val="340"/>
        </w:trPr>
        <w:tc>
          <w:tcPr>
            <w:tcW w:w="10461" w:type="dxa"/>
            <w:shd w:val="clear" w:color="auto" w:fill="808080" w:themeFill="background1" w:themeFillShade="80"/>
          </w:tcPr>
          <w:p w:rsidR="0031784B" w:rsidRPr="00E439FF" w:rsidRDefault="0031784B" w:rsidP="00950FF3">
            <w:pPr>
              <w:pStyle w:val="Default"/>
              <w:spacing w:line="276" w:lineRule="auto"/>
              <w:jc w:val="both"/>
              <w:rPr>
                <w:rFonts w:asciiTheme="minorHAnsi" w:hAnsiTheme="minorHAnsi" w:cstheme="minorHAnsi"/>
                <w:b/>
                <w:bCs/>
                <w:color w:val="FFFFFF" w:themeColor="background1"/>
                <w:sz w:val="20"/>
                <w:szCs w:val="20"/>
              </w:rPr>
            </w:pPr>
            <w:r w:rsidRPr="0031784B">
              <w:rPr>
                <w:rFonts w:asciiTheme="minorHAnsi" w:hAnsiTheme="minorHAnsi" w:cstheme="minorHAnsi"/>
                <w:b/>
                <w:bCs/>
                <w:color w:val="FFFFFF" w:themeColor="background1"/>
                <w:sz w:val="20"/>
                <w:szCs w:val="20"/>
              </w:rPr>
              <w:t>3. ΦΑΣΗ ΛΕΙΤΟΥΡΓΙΑΣ</w:t>
            </w:r>
          </w:p>
        </w:tc>
      </w:tr>
      <w:tr w:rsidR="0031784B" w:rsidRPr="00C8113D" w:rsidTr="00E63553">
        <w:trPr>
          <w:trHeight w:val="340"/>
        </w:trPr>
        <w:tc>
          <w:tcPr>
            <w:tcW w:w="10461" w:type="dxa"/>
            <w:shd w:val="clear" w:color="auto" w:fill="808080" w:themeFill="background1" w:themeFillShade="80"/>
          </w:tcPr>
          <w:p w:rsidR="0031784B" w:rsidRPr="00C8113D" w:rsidRDefault="0031784B" w:rsidP="00950FF3">
            <w:pPr>
              <w:pStyle w:val="Default"/>
              <w:spacing w:line="276" w:lineRule="auto"/>
              <w:jc w:val="both"/>
              <w:rPr>
                <w:rFonts w:asciiTheme="minorHAnsi" w:hAnsiTheme="minorHAnsi" w:cstheme="minorHAnsi"/>
                <w:b/>
                <w:bCs/>
                <w:color w:val="FFFFFF" w:themeColor="background1"/>
                <w:sz w:val="20"/>
                <w:szCs w:val="20"/>
              </w:rPr>
            </w:pPr>
            <w:r w:rsidRPr="0031784B">
              <w:rPr>
                <w:rFonts w:asciiTheme="minorHAnsi" w:hAnsiTheme="minorHAnsi" w:cstheme="minorHAnsi"/>
                <w:b/>
                <w:bCs/>
                <w:color w:val="FFFFFF" w:themeColor="background1"/>
                <w:sz w:val="20"/>
                <w:szCs w:val="20"/>
              </w:rPr>
              <w:t>3.1 ΓΕΝΙΚΑ</w:t>
            </w:r>
          </w:p>
        </w:tc>
      </w:tr>
      <w:tr w:rsidR="0031784B" w:rsidRPr="00C8113D" w:rsidTr="00E63553">
        <w:trPr>
          <w:trHeight w:val="340"/>
        </w:trPr>
        <w:tc>
          <w:tcPr>
            <w:tcW w:w="10461" w:type="dxa"/>
            <w:shd w:val="clear" w:color="auto" w:fill="auto"/>
          </w:tcPr>
          <w:p w:rsidR="0031784B" w:rsidRPr="0031784B" w:rsidRDefault="0031784B" w:rsidP="0031784B">
            <w:pPr>
              <w:pStyle w:val="Default"/>
              <w:spacing w:line="276" w:lineRule="auto"/>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3.1.1 Ανάλογα με το είδος του συνεργείου να τηρούνται οι όροι και οι προδιαγραφές του Π.Δ. 78/1988 (Α΄ 34), του Π.Δ. 163/2009 (Α΄ 201), της κοινής υπουργικής απόφασης οικ.41647/2861/2008 (Β΄ 1543), και της υπουργικής απόφασ</w:t>
            </w:r>
            <w:r>
              <w:rPr>
                <w:rFonts w:asciiTheme="minorHAnsi" w:hAnsiTheme="minorHAnsi" w:cstheme="minorHAnsi"/>
                <w:color w:val="auto"/>
                <w:sz w:val="20"/>
                <w:szCs w:val="20"/>
              </w:rPr>
              <w:t>η</w:t>
            </w:r>
            <w:r w:rsidRPr="0031784B">
              <w:rPr>
                <w:rFonts w:asciiTheme="minorHAnsi" w:hAnsiTheme="minorHAnsi" w:cstheme="minorHAnsi"/>
                <w:color w:val="auto"/>
                <w:sz w:val="20"/>
                <w:szCs w:val="20"/>
              </w:rPr>
              <w:t>ς 41871/3068/2010 (Β΄ 1519), όπως εκάστοτε ισχύουν.</w:t>
            </w:r>
          </w:p>
          <w:p w:rsidR="0031784B" w:rsidRPr="0031784B" w:rsidRDefault="0031784B" w:rsidP="0031784B">
            <w:pPr>
              <w:pStyle w:val="Default"/>
              <w:spacing w:line="276" w:lineRule="auto"/>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3.1.2 Οι χώροι κίνησης/στάθμευσης των οχημάτων εντός των ορίων του γηπέδου του έργου να είναι ασφαλτοστρωμένοι ή τσιμεντοστρωμένοι.</w:t>
            </w:r>
          </w:p>
          <w:p w:rsidR="0031784B" w:rsidRPr="0031784B" w:rsidRDefault="0031784B" w:rsidP="0031784B">
            <w:pPr>
              <w:pStyle w:val="Default"/>
              <w:spacing w:line="276" w:lineRule="auto"/>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3.1.3 Οι μη δομημένοι χώροι του συνεργείου να διατηρούνται καθαροί και να μην υπάρχουν διάσπαρτα διάφορα άχρηστα υλικά ή απόβλητα (στερεά ή υγρά). Να υπάρχει μέριμνα για την αποψίλωση των χόρτων για την αποφυγή κινδύνου πυρκαγιάς.</w:t>
            </w:r>
          </w:p>
          <w:p w:rsidR="0031784B" w:rsidRPr="0031784B" w:rsidRDefault="0031784B" w:rsidP="0031784B">
            <w:pPr>
              <w:pStyle w:val="Default"/>
              <w:spacing w:line="276" w:lineRule="auto"/>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3.1.4 Απαγορεύεται η στάθμευση οχημάτων, η εκτέλεση οποιασδήποτε εργασίας και η εναπόθεση υλικών ή αποβλήτων, στο πεζοδρόμιο, στο κατάστρωμα του δρόμου και γενικότερα εκτός του αδειοδοτημένου χώρου της εγκατάστασης.</w:t>
            </w:r>
          </w:p>
          <w:p w:rsidR="0031784B" w:rsidRPr="0031784B" w:rsidRDefault="0031784B" w:rsidP="0031784B">
            <w:pPr>
              <w:pStyle w:val="Default"/>
              <w:spacing w:line="276" w:lineRule="auto"/>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3.1.5 Να εξασφαλίζεται η απρόσκοπτη ροή των επιφανειακών υδάτων της περιοχής (και ειδικότερα των όμβριων) με την κατάλληλη συντήρηση των σχετικών τεχνικών έργων που βρίσκονται εντός του γηπέδου της δραστηριότητας, ώστε να αποτρέπονται φαινόμενα πλημμυρών.</w:t>
            </w:r>
          </w:p>
          <w:p w:rsidR="0031784B" w:rsidRPr="0031784B" w:rsidRDefault="0031784B" w:rsidP="0031784B">
            <w:pPr>
              <w:pStyle w:val="Default"/>
              <w:spacing w:line="276" w:lineRule="auto"/>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3.1.6 Να μην πραγματοποιείται οποιαδήποτε εργασία πλύσης οχημάτων, εκτός εάν στο συνεργείο υπάρχει κατάλληλα αδειοδοτημένος χώρος για τον σκοπό αυτό.</w:t>
            </w:r>
          </w:p>
          <w:p w:rsidR="0031784B" w:rsidRPr="0031784B" w:rsidRDefault="0031784B" w:rsidP="0031784B">
            <w:pPr>
              <w:pStyle w:val="Default"/>
              <w:spacing w:line="276" w:lineRule="auto"/>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3.1.7 Όλες οι εργασίες να πραγματοποιούνται αποκλειστικά στους προβλεπόμενους για αυτές ειδικούς χώρους.</w:t>
            </w:r>
          </w:p>
          <w:p w:rsidR="0031784B" w:rsidRPr="0031784B" w:rsidRDefault="0031784B" w:rsidP="0031784B">
            <w:pPr>
              <w:pStyle w:val="Default"/>
              <w:spacing w:line="276" w:lineRule="auto"/>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3.1.8 Να γίνεται τακτικός έλεγχος και επιμελής συντήρηση, βάσει των σχετικών προδιαγραφών, του ηλεκτρομηχανολογικού εξοπλισμού του συνεργείου, ώστε να εξασφαλίζεται η ασφαλής και βέλτιστη λειτουργία του.</w:t>
            </w:r>
          </w:p>
          <w:p w:rsidR="0031784B" w:rsidRPr="0031784B" w:rsidRDefault="0031784B" w:rsidP="0031784B">
            <w:pPr>
              <w:pStyle w:val="Default"/>
              <w:spacing w:line="276" w:lineRule="auto"/>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lastRenderedPageBreak/>
              <w:t>3.1.9 Σύμφωνα με την κοινή υπουργική απόφαση 11535/93 απαγορεύεται η καύση τόσο σε υπαίθριους όσο και σε στεγασμένους χώρους ελαστικών, πλαστικών, ή οποιωνδήποτε άλλων υλικών που προκαλούν αξιοσημείωτη ρύπανση στο περιβάλλον.</w:t>
            </w:r>
          </w:p>
        </w:tc>
      </w:tr>
      <w:tr w:rsidR="0031784B" w:rsidRPr="00C8113D" w:rsidTr="00E63553">
        <w:trPr>
          <w:trHeight w:val="340"/>
        </w:trPr>
        <w:tc>
          <w:tcPr>
            <w:tcW w:w="10461" w:type="dxa"/>
            <w:shd w:val="clear" w:color="auto" w:fill="808080" w:themeFill="background1" w:themeFillShade="80"/>
          </w:tcPr>
          <w:p w:rsidR="0031784B" w:rsidRPr="00C8113D" w:rsidRDefault="0031784B" w:rsidP="00950FF3">
            <w:pPr>
              <w:pStyle w:val="Default"/>
              <w:spacing w:line="276" w:lineRule="auto"/>
              <w:jc w:val="both"/>
              <w:rPr>
                <w:rFonts w:asciiTheme="minorHAnsi" w:hAnsiTheme="minorHAnsi" w:cstheme="minorHAnsi"/>
                <w:b/>
                <w:bCs/>
                <w:color w:val="FFFFFF" w:themeColor="background1"/>
                <w:sz w:val="20"/>
                <w:szCs w:val="20"/>
              </w:rPr>
            </w:pPr>
            <w:r w:rsidRPr="0031784B">
              <w:rPr>
                <w:rFonts w:asciiTheme="minorHAnsi" w:hAnsiTheme="minorHAnsi" w:cstheme="minorHAnsi"/>
                <w:b/>
                <w:bCs/>
                <w:color w:val="FFFFFF" w:themeColor="background1"/>
                <w:sz w:val="20"/>
                <w:szCs w:val="20"/>
              </w:rPr>
              <w:lastRenderedPageBreak/>
              <w:t>3.2 ΑΕΡΙΕΣ ΕΚΠΟΜΠΕΣ</w:t>
            </w:r>
          </w:p>
        </w:tc>
      </w:tr>
      <w:tr w:rsidR="0031784B" w:rsidRPr="0031784B" w:rsidTr="00E63553">
        <w:trPr>
          <w:trHeight w:val="340"/>
        </w:trPr>
        <w:tc>
          <w:tcPr>
            <w:tcW w:w="10461" w:type="dxa"/>
          </w:tcPr>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 xml:space="preserve">3.2.1 Να προβλέπεται επαρκής ανανέωση του αέρα με κατάλληλο σύστημα εξαερισμού, ανάλογα με το είδος του συνεργείου, ώστε να μην υφίσταται ο κίνδυνος συσσώρευσης αέριων ρύπων (π.χ. ατμών βενζίνης, καυσαερίων, διαφεύγοντος υγραερίου κ.λπ.), σύμφωνα με τις προδιαγραφές του άρθρου 9 του Π.Δ. 78/1988 (Α΄ 34) όπως αντικαταστάθηκε με το άρθρο 8 του Π.Δ. 38/1996 (Α΄ 26) και εκάστοτε ισχύει. Η απόληξη του συστήματος εξαερισμού να τοποθετείται σε κατάλληλες θέσεις και ύψος, ώστε να μην προκαλεί όχληση στους περιοίκους ή περαστικούς, σύμφωνα και με τα οριζόμενα στο </w:t>
            </w:r>
            <w:proofErr w:type="spellStart"/>
            <w:r w:rsidRPr="0031784B">
              <w:rPr>
                <w:rFonts w:asciiTheme="minorHAnsi" w:hAnsiTheme="minorHAnsi" w:cstheme="minorHAnsi"/>
                <w:color w:val="auto"/>
                <w:sz w:val="20"/>
                <w:szCs w:val="20"/>
              </w:rPr>
              <w:t>κτιριοδομικό</w:t>
            </w:r>
            <w:proofErr w:type="spellEnd"/>
            <w:r w:rsidRPr="0031784B">
              <w:rPr>
                <w:rFonts w:asciiTheme="minorHAnsi" w:hAnsiTheme="minorHAnsi" w:cstheme="minorHAnsi"/>
                <w:color w:val="auto"/>
                <w:sz w:val="20"/>
                <w:szCs w:val="20"/>
              </w:rPr>
              <w:t xml:space="preserve"> κανονισμό, όπως εκάστοτε ισχύει.</w:t>
            </w:r>
          </w:p>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 xml:space="preserve">3.2.2 Στην περίπτωση που το συνεργείο διαθέτει λέβητα θέρμανσης κτιριακών εγκαταστάσεων η λειτουργία του να είναι σύμφωνη με την υπουργική απόφαση 189533/2011 (Β΄ 2654), όπως εκάστοτε ισχύει, και να </w:t>
            </w:r>
            <w:proofErr w:type="spellStart"/>
            <w:r w:rsidRPr="0031784B">
              <w:rPr>
                <w:rFonts w:asciiTheme="minorHAnsi" w:hAnsiTheme="minorHAnsi" w:cstheme="minorHAnsi"/>
                <w:color w:val="auto"/>
                <w:sz w:val="20"/>
                <w:szCs w:val="20"/>
              </w:rPr>
              <w:t>πραγ¬ματοποιούνται</w:t>
            </w:r>
            <w:proofErr w:type="spellEnd"/>
            <w:r w:rsidRPr="0031784B">
              <w:rPr>
                <w:rFonts w:asciiTheme="minorHAnsi" w:hAnsiTheme="minorHAnsi" w:cstheme="minorHAnsi"/>
                <w:color w:val="auto"/>
                <w:sz w:val="20"/>
                <w:szCs w:val="20"/>
              </w:rPr>
              <w:t xml:space="preserve"> μετρήσεις έτσι ώστε να διασφαλίζεται ότι τηρούνται οι οριακές τιμές εκπομπών. Μία φορά ετησίως να γίνεται συντήρηση της εγκατάστασης θέρμανσης και να λαμβάνεται φύλλο συντήρησης.</w:t>
            </w:r>
          </w:p>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 xml:space="preserve">3.2.3 Στην περίπτωση που στο συνεργείο πραγματοποιούνται εργασίες συντήρησης συστημάτων κλιματισμού των οχημάτων, οι ελεγχόμενες ουσίες που </w:t>
            </w:r>
            <w:proofErr w:type="spellStart"/>
            <w:r w:rsidRPr="0031784B">
              <w:rPr>
                <w:rFonts w:asciiTheme="minorHAnsi" w:hAnsiTheme="minorHAnsi" w:cstheme="minorHAnsi"/>
                <w:color w:val="auto"/>
                <w:sz w:val="20"/>
                <w:szCs w:val="20"/>
              </w:rPr>
              <w:t>περιέ¬χονται</w:t>
            </w:r>
            <w:proofErr w:type="spellEnd"/>
            <w:r w:rsidRPr="0031784B">
              <w:rPr>
                <w:rFonts w:asciiTheme="minorHAnsi" w:hAnsiTheme="minorHAnsi" w:cstheme="minorHAnsi"/>
                <w:color w:val="auto"/>
                <w:sz w:val="20"/>
                <w:szCs w:val="20"/>
              </w:rPr>
              <w:t xml:space="preserve"> στο σύστημα κλιματισμού να ανακτώνται με την βοήθεια κατάλληλου εξοπλισμού και να εφαρμόζονται οι απαιτήσεις της κοινής υπουργικής απόφασης 37411/1829/ Ε103/2007 (Β΄ 1827), .</w:t>
            </w:r>
          </w:p>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3.2.4 Σε περίπτωση που στο συνεργείο εκτελούνται εργασίες βαφής:</w:t>
            </w:r>
          </w:p>
          <w:p w:rsidR="0031784B" w:rsidRPr="0031784B" w:rsidRDefault="0031784B" w:rsidP="0031784B">
            <w:pPr>
              <w:pStyle w:val="Default"/>
              <w:ind w:left="72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(α) Να τηρούνται τα αναφερόμενα στην κοινή υπουργική απόφαση 437/2005/2006 (Β΄ 1641) όσον αφορά τα προϊόντα βαφής.</w:t>
            </w:r>
          </w:p>
          <w:p w:rsidR="0031784B" w:rsidRPr="0031784B" w:rsidRDefault="0031784B" w:rsidP="0031784B">
            <w:pPr>
              <w:pStyle w:val="Default"/>
              <w:ind w:left="72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 xml:space="preserve">(β) Ο θερμαινόμενος φούρνος βαφής να διαθέτει αγωγό </w:t>
            </w:r>
            <w:proofErr w:type="spellStart"/>
            <w:r w:rsidRPr="0031784B">
              <w:rPr>
                <w:rFonts w:asciiTheme="minorHAnsi" w:hAnsiTheme="minorHAnsi" w:cstheme="minorHAnsi"/>
                <w:color w:val="auto"/>
                <w:sz w:val="20"/>
                <w:szCs w:val="20"/>
              </w:rPr>
              <w:t>απαερίων</w:t>
            </w:r>
            <w:proofErr w:type="spellEnd"/>
            <w:r w:rsidRPr="0031784B">
              <w:rPr>
                <w:rFonts w:asciiTheme="minorHAnsi" w:hAnsiTheme="minorHAnsi" w:cstheme="minorHAnsi"/>
                <w:color w:val="auto"/>
                <w:sz w:val="20"/>
                <w:szCs w:val="20"/>
              </w:rPr>
              <w:t>, η έξοδος του οποίου να μην βρίσκεται σε απόσταση μικρότερη των 8 μέτρων από παράθυρα ή εξωτερικές πόρτες των γειτονικών κτιρίων και το ύψος του απαγωγού να είναι τουλάχιστον 2 μέτρα επάνω από το ανώτατο σημείο παραθύρων ή εξωτερικών θυρών, σύμφωνα με το άρθρο 14 του Π.Δ. 78/1988 (Α΄ 34), όπως εκάστοτε ισχύει.</w:t>
            </w:r>
          </w:p>
          <w:p w:rsidR="0031784B" w:rsidRPr="0031784B" w:rsidRDefault="0031784B" w:rsidP="0031784B">
            <w:pPr>
              <w:pStyle w:val="Default"/>
              <w:ind w:left="72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(γ) Τα απαέρια του φούρνου βαφής πριν από την διοχέτευσή τους στην ατμόσφαιρα, να περνούν από κατάλληλο σύστημα αντιρρύπανσης, σύμφωνα με την παράγραφο 6 του άρθρου 9 του Π.Δ. 78/1988 (Α΄ 34), όπως εκάστοτε ισχύει.</w:t>
            </w:r>
          </w:p>
          <w:p w:rsidR="0031784B" w:rsidRPr="0031784B" w:rsidRDefault="0031784B" w:rsidP="0031784B">
            <w:pPr>
              <w:pStyle w:val="Default"/>
              <w:ind w:left="72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 xml:space="preserve">(δ) Τα φίλτρα ή τα υγρά έκπλυσης των </w:t>
            </w:r>
            <w:proofErr w:type="spellStart"/>
            <w:r w:rsidRPr="0031784B">
              <w:rPr>
                <w:rFonts w:asciiTheme="minorHAnsi" w:hAnsiTheme="minorHAnsi" w:cstheme="minorHAnsi"/>
                <w:color w:val="auto"/>
                <w:sz w:val="20"/>
                <w:szCs w:val="20"/>
              </w:rPr>
              <w:t>απαερίων</w:t>
            </w:r>
            <w:proofErr w:type="spellEnd"/>
            <w:r w:rsidRPr="0031784B">
              <w:rPr>
                <w:rFonts w:asciiTheme="minorHAnsi" w:hAnsiTheme="minorHAnsi" w:cstheme="minorHAnsi"/>
                <w:color w:val="auto"/>
                <w:sz w:val="20"/>
                <w:szCs w:val="20"/>
              </w:rPr>
              <w:t xml:space="preserve"> του ανωτέρω συστήματος αντιρρύπανσης να αντικαθίστανται εγκαίρως, πριν τον κορεσμό τους, σύμφωνα και με τις οδηγίες του κατασκευαστή του συστήματος αντιρρύπανσης.</w:t>
            </w:r>
          </w:p>
          <w:p w:rsidR="0031784B" w:rsidRPr="0031784B" w:rsidRDefault="0031784B" w:rsidP="0031784B">
            <w:pPr>
              <w:pStyle w:val="Default"/>
              <w:ind w:left="72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(ε) Το βαφείο, για τον περιορισμό των εκπομπών οργανικών διαλυτών και σκόνης στο περιβάλλον, σύμφωνα με την παράγραφο 6 του άρθρου 9 του Π.Δ. 78/1988 (Α΄ 34), όπως εκάστοτε ισχύει, να διαθέτει τριβείο με διάταξη αναρρόφησης σκόνης, για ξηρό τρίψιμο χρωμάτων υποστρωμάτων και στόκων, χωρίς τη χρήση νερού, πιστόλια μεγάλου όγκου και χαμηλής πίεσης (</w:t>
            </w:r>
            <w:proofErr w:type="spellStart"/>
            <w:r w:rsidRPr="0031784B">
              <w:rPr>
                <w:rFonts w:asciiTheme="minorHAnsi" w:hAnsiTheme="minorHAnsi" w:cstheme="minorHAnsi"/>
                <w:color w:val="auto"/>
                <w:sz w:val="20"/>
                <w:szCs w:val="20"/>
              </w:rPr>
              <w:t>high</w:t>
            </w:r>
            <w:proofErr w:type="spellEnd"/>
            <w:r w:rsidRPr="0031784B">
              <w:rPr>
                <w:rFonts w:asciiTheme="minorHAnsi" w:hAnsiTheme="minorHAnsi" w:cstheme="minorHAnsi"/>
                <w:color w:val="auto"/>
                <w:sz w:val="20"/>
                <w:szCs w:val="20"/>
              </w:rPr>
              <w:t xml:space="preserve"> </w:t>
            </w:r>
            <w:proofErr w:type="spellStart"/>
            <w:r w:rsidRPr="0031784B">
              <w:rPr>
                <w:rFonts w:asciiTheme="minorHAnsi" w:hAnsiTheme="minorHAnsi" w:cstheme="minorHAnsi"/>
                <w:color w:val="auto"/>
                <w:sz w:val="20"/>
                <w:szCs w:val="20"/>
              </w:rPr>
              <w:t>volume</w:t>
            </w:r>
            <w:proofErr w:type="spellEnd"/>
            <w:r w:rsidRPr="0031784B">
              <w:rPr>
                <w:rFonts w:asciiTheme="minorHAnsi" w:hAnsiTheme="minorHAnsi" w:cstheme="minorHAnsi"/>
                <w:color w:val="auto"/>
                <w:sz w:val="20"/>
                <w:szCs w:val="20"/>
              </w:rPr>
              <w:t xml:space="preserve"> </w:t>
            </w:r>
            <w:proofErr w:type="spellStart"/>
            <w:r w:rsidRPr="0031784B">
              <w:rPr>
                <w:rFonts w:asciiTheme="minorHAnsi" w:hAnsiTheme="minorHAnsi" w:cstheme="minorHAnsi"/>
                <w:color w:val="auto"/>
                <w:sz w:val="20"/>
                <w:szCs w:val="20"/>
              </w:rPr>
              <w:t>low</w:t>
            </w:r>
            <w:proofErr w:type="spellEnd"/>
            <w:r w:rsidRPr="0031784B">
              <w:rPr>
                <w:rFonts w:asciiTheme="minorHAnsi" w:hAnsiTheme="minorHAnsi" w:cstheme="minorHAnsi"/>
                <w:color w:val="auto"/>
                <w:sz w:val="20"/>
                <w:szCs w:val="20"/>
              </w:rPr>
              <w:t xml:space="preserve"> </w:t>
            </w:r>
            <w:proofErr w:type="spellStart"/>
            <w:r w:rsidRPr="0031784B">
              <w:rPr>
                <w:rFonts w:asciiTheme="minorHAnsi" w:hAnsiTheme="minorHAnsi" w:cstheme="minorHAnsi"/>
                <w:color w:val="auto"/>
                <w:sz w:val="20"/>
                <w:szCs w:val="20"/>
              </w:rPr>
              <w:t>pressure</w:t>
            </w:r>
            <w:proofErr w:type="spellEnd"/>
            <w:r w:rsidRPr="0031784B">
              <w:rPr>
                <w:rFonts w:asciiTheme="minorHAnsi" w:hAnsiTheme="minorHAnsi" w:cstheme="minorHAnsi"/>
                <w:color w:val="auto"/>
                <w:sz w:val="20"/>
                <w:szCs w:val="20"/>
              </w:rPr>
              <w:t xml:space="preserve"> - HVLP) για μείωση του διασκορπισμού στην ατμόσφαιρα του προσπίπτοντος επί της επιφανείας των αυτοκινήτων υλικού βαφής και πλυντήριο κλειστού κυκλώματος για την πλύση των πιστολιών και των εξαρτημάτων βαφής.</w:t>
            </w:r>
          </w:p>
          <w:p w:rsidR="0031784B" w:rsidRPr="0031784B" w:rsidRDefault="0031784B" w:rsidP="0031784B">
            <w:pPr>
              <w:pStyle w:val="Default"/>
              <w:ind w:left="72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(στ) Τα κουτιά των χρωμάτων, διαλυτών και υλικών προεργασίας να μη μένουν ανοιχτά μετά τη χρήση τους</w:t>
            </w:r>
          </w:p>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3.2.5 Στην περίπτωση συνεργείου επιδιόρθωσης μικροφθορών αμαξωμάτων επιβατικών αυτοκινήτων, μοτοσικλετών και μοτοποδηλάτων όπου εκτελούνται εργασίες βαφής:</w:t>
            </w:r>
          </w:p>
          <w:p w:rsidR="0031784B" w:rsidRPr="0031784B" w:rsidRDefault="0031784B" w:rsidP="0031784B">
            <w:pPr>
              <w:pStyle w:val="Default"/>
              <w:ind w:left="72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(α) Να υπάρχει ειδικός χώρος βαφής των μικρής έκτασης επιφανειών των οχημάτων, σύμφωνα με τους όρους και τις προδιαγραφές του Π.Δ. 78/88, όπως έχει τροποποιηθεί με το Π.Δ. 163/2009 (Α΄ 201) και ισχύει.</w:t>
            </w:r>
          </w:p>
          <w:p w:rsidR="0031784B" w:rsidRPr="0031784B" w:rsidRDefault="0031784B" w:rsidP="0031784B">
            <w:pPr>
              <w:pStyle w:val="Default"/>
              <w:ind w:left="72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(β) Το πιστόλι β</w:t>
            </w:r>
            <w:r w:rsidR="007801F1">
              <w:rPr>
                <w:rFonts w:asciiTheme="minorHAnsi" w:hAnsiTheme="minorHAnsi" w:cstheme="minorHAnsi"/>
                <w:color w:val="auto"/>
                <w:sz w:val="20"/>
                <w:szCs w:val="20"/>
              </w:rPr>
              <w:t>αφής ή ο αερογράφος να έχουν μέ</w:t>
            </w:r>
            <w:r w:rsidRPr="0031784B">
              <w:rPr>
                <w:rFonts w:asciiTheme="minorHAnsi" w:hAnsiTheme="minorHAnsi" w:cstheme="minorHAnsi"/>
                <w:color w:val="auto"/>
                <w:sz w:val="20"/>
                <w:szCs w:val="20"/>
              </w:rPr>
              <w:t>γιστη διάμετρο ακροφυσίου (</w:t>
            </w:r>
            <w:proofErr w:type="spellStart"/>
            <w:r w:rsidRPr="0031784B">
              <w:rPr>
                <w:rFonts w:asciiTheme="minorHAnsi" w:hAnsiTheme="minorHAnsi" w:cstheme="minorHAnsi"/>
                <w:color w:val="auto"/>
                <w:sz w:val="20"/>
                <w:szCs w:val="20"/>
              </w:rPr>
              <w:t>beck</w:t>
            </w:r>
            <w:proofErr w:type="spellEnd"/>
            <w:r w:rsidRPr="0031784B">
              <w:rPr>
                <w:rFonts w:asciiTheme="minorHAnsi" w:hAnsiTheme="minorHAnsi" w:cstheme="minorHAnsi"/>
                <w:color w:val="auto"/>
                <w:sz w:val="20"/>
                <w:szCs w:val="20"/>
              </w:rPr>
              <w:t>) κατά μέγιστο όριο ενός (1) χιλιοστομέτρου, σύμφωνα με το ανωτέρω αναφερόμενο Π.Δ.</w:t>
            </w:r>
          </w:p>
          <w:p w:rsidR="0031784B" w:rsidRPr="0031784B" w:rsidRDefault="0031784B" w:rsidP="0031784B">
            <w:pPr>
              <w:pStyle w:val="Default"/>
              <w:ind w:left="72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(γ) Το πλυντήριο για τον καθαρισμό των πιστολιών βαφής και των εξαρτημάτων του αερογράφου να είναι κλειστού κυκλώματος με ειδικό ανακυκλούμενο υγρό καθαρισμού, σύμφωνα με το ανωτέρω αναφερόμενο Π.Δ.</w:t>
            </w:r>
          </w:p>
          <w:p w:rsidR="0031784B" w:rsidRPr="0031784B" w:rsidRDefault="0031784B" w:rsidP="0031784B">
            <w:pPr>
              <w:pStyle w:val="Default"/>
              <w:spacing w:line="276" w:lineRule="auto"/>
              <w:ind w:left="720"/>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(δ) Να τηρούνται τα αναφερόμενα στην κοινή υπουργική απόφαση 437/2005/2006 (Β΄ 1641), όσον αφορά τα προϊόντα βαφής.</w:t>
            </w:r>
          </w:p>
        </w:tc>
      </w:tr>
      <w:tr w:rsidR="0031784B" w:rsidRPr="00C8113D" w:rsidTr="00E63553">
        <w:trPr>
          <w:trHeight w:val="340"/>
        </w:trPr>
        <w:tc>
          <w:tcPr>
            <w:tcW w:w="10461" w:type="dxa"/>
            <w:shd w:val="clear" w:color="auto" w:fill="808080" w:themeFill="background1" w:themeFillShade="80"/>
          </w:tcPr>
          <w:p w:rsidR="0031784B" w:rsidRPr="00C8113D" w:rsidRDefault="0031784B" w:rsidP="00950FF3">
            <w:pPr>
              <w:pStyle w:val="Default"/>
              <w:spacing w:line="276" w:lineRule="auto"/>
              <w:jc w:val="both"/>
              <w:rPr>
                <w:rFonts w:asciiTheme="minorHAnsi" w:hAnsiTheme="minorHAnsi" w:cstheme="minorHAnsi"/>
                <w:b/>
                <w:bCs/>
                <w:color w:val="FFFFFF" w:themeColor="background1"/>
                <w:sz w:val="20"/>
                <w:szCs w:val="20"/>
              </w:rPr>
            </w:pPr>
            <w:r w:rsidRPr="0031784B">
              <w:rPr>
                <w:rFonts w:asciiTheme="minorHAnsi" w:hAnsiTheme="minorHAnsi" w:cstheme="minorHAnsi"/>
                <w:b/>
                <w:bCs/>
                <w:color w:val="FFFFFF" w:themeColor="background1"/>
                <w:sz w:val="20"/>
                <w:szCs w:val="20"/>
              </w:rPr>
              <w:t>3.3 ΧΡΗΣΗ ΝΕΡΟΥ</w:t>
            </w:r>
          </w:p>
        </w:tc>
      </w:tr>
      <w:tr w:rsidR="0031784B" w:rsidRPr="0031784B" w:rsidTr="00E63553">
        <w:trPr>
          <w:trHeight w:val="340"/>
        </w:trPr>
        <w:tc>
          <w:tcPr>
            <w:tcW w:w="10461" w:type="dxa"/>
          </w:tcPr>
          <w:p w:rsidR="0031784B" w:rsidRPr="0031784B" w:rsidRDefault="0031784B" w:rsidP="0031784B">
            <w:pPr>
              <w:pStyle w:val="Default"/>
              <w:spacing w:line="276" w:lineRule="auto"/>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3.3.1 Στην περίπτωση που η υδροδότηση της δραστηριότητας γίνεται από γεώτρηση, ο φορέας αυτής να εφοδιαστεί με την απαιτούμενη άδεια χρήσης νερού από τη Δ/νση υδάτων της οικείας Αποκεντρωμένης Διοίκησης και να τηρεί τους όρους και τις προϋποθέσεις της προαναφερθείσας άδειας, σύμφωνα με την κοινή υπουργική απόφαση 43504/2005 (Β΄1784), όπως εκάστοτε ισχύει.</w:t>
            </w:r>
          </w:p>
        </w:tc>
      </w:tr>
      <w:tr w:rsidR="0031784B" w:rsidRPr="00C8113D" w:rsidTr="00E63553">
        <w:trPr>
          <w:trHeight w:val="340"/>
        </w:trPr>
        <w:tc>
          <w:tcPr>
            <w:tcW w:w="10461" w:type="dxa"/>
            <w:shd w:val="clear" w:color="auto" w:fill="808080" w:themeFill="background1" w:themeFillShade="80"/>
          </w:tcPr>
          <w:p w:rsidR="0031784B" w:rsidRPr="00C8113D" w:rsidRDefault="0031784B" w:rsidP="00950FF3">
            <w:pPr>
              <w:pStyle w:val="Default"/>
              <w:spacing w:line="276" w:lineRule="auto"/>
              <w:jc w:val="both"/>
              <w:rPr>
                <w:rFonts w:asciiTheme="minorHAnsi" w:hAnsiTheme="minorHAnsi" w:cstheme="minorHAnsi"/>
                <w:b/>
                <w:bCs/>
                <w:color w:val="FFFFFF" w:themeColor="background1"/>
                <w:sz w:val="20"/>
                <w:szCs w:val="20"/>
              </w:rPr>
            </w:pPr>
            <w:r w:rsidRPr="0031784B">
              <w:rPr>
                <w:rFonts w:asciiTheme="minorHAnsi" w:hAnsiTheme="minorHAnsi" w:cstheme="minorHAnsi"/>
                <w:b/>
                <w:bCs/>
                <w:color w:val="FFFFFF" w:themeColor="background1"/>
                <w:sz w:val="20"/>
                <w:szCs w:val="20"/>
              </w:rPr>
              <w:t>3.4 ΘΟΡΥΒΟΣ &amp; ΔΟΝΗΣΕΙΣ</w:t>
            </w:r>
          </w:p>
        </w:tc>
      </w:tr>
      <w:tr w:rsidR="0031784B" w:rsidRPr="0031784B" w:rsidTr="00E63553">
        <w:trPr>
          <w:trHeight w:val="340"/>
        </w:trPr>
        <w:tc>
          <w:tcPr>
            <w:tcW w:w="10461" w:type="dxa"/>
          </w:tcPr>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3.4.1 Ο θόρυβος κατά την λειτουργία του συνεργείου να μην υπερβαίνει τα όρια του Π.Δ. 1180/1981 (Α΄ 293), όπως εκάστοτε ισχύει, μετρούμενος στα όρια του οικοπέδου/ γηπέδου.</w:t>
            </w:r>
          </w:p>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3.4.2 Να γίνουν οι απαραίτητες ηχομονώσεις ή/και τοποθέτηση κατάλληλων αντικραδασμικών βάσεων στο μηχανολογικό εξοπλισμό, ώστε ο εκπεμπόμενος θόρυβος να μην υπερβαίνει τα θεσμοθετημένα όρια.</w:t>
            </w:r>
          </w:p>
          <w:p w:rsidR="0031784B" w:rsidRPr="0031784B" w:rsidRDefault="0031784B" w:rsidP="0031784B">
            <w:pPr>
              <w:pStyle w:val="Default"/>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3.4.3 Στην περίπτωση που στο συνεργείο πραγματοποιούνται εργασίες σφυρηλάτησης, αυτές να γίνονται αποκλειστικά εντός ειδικού ηχομονωμένου χώρου σύμφωνα με τα αναφερόμενα στις διατάξεις του άρθρου</w:t>
            </w:r>
            <w:r w:rsidR="00E63553">
              <w:rPr>
                <w:rFonts w:asciiTheme="minorHAnsi" w:hAnsiTheme="minorHAnsi" w:cstheme="minorHAnsi"/>
                <w:color w:val="auto"/>
                <w:sz w:val="20"/>
                <w:szCs w:val="20"/>
              </w:rPr>
              <w:t xml:space="preserve"> </w:t>
            </w:r>
            <w:r w:rsidRPr="0031784B">
              <w:rPr>
                <w:rFonts w:asciiTheme="minorHAnsi" w:hAnsiTheme="minorHAnsi" w:cstheme="minorHAnsi"/>
                <w:color w:val="auto"/>
                <w:sz w:val="20"/>
                <w:szCs w:val="20"/>
              </w:rPr>
              <w:t>2 του Π.Δ. 78/88 (Α΄ 34), όπως έχει τροποποιηθεί με το άρθρο 2 του Π.Δ. 38/1996 (Α΄ 26) και εκάστοτε ισχύει.</w:t>
            </w:r>
          </w:p>
          <w:p w:rsidR="0031784B" w:rsidRPr="0031784B" w:rsidRDefault="0031784B" w:rsidP="0031784B">
            <w:pPr>
              <w:pStyle w:val="Default"/>
              <w:spacing w:line="276" w:lineRule="auto"/>
              <w:jc w:val="both"/>
              <w:rPr>
                <w:rFonts w:asciiTheme="minorHAnsi" w:hAnsiTheme="minorHAnsi" w:cstheme="minorHAnsi"/>
                <w:color w:val="auto"/>
                <w:sz w:val="20"/>
                <w:szCs w:val="20"/>
              </w:rPr>
            </w:pPr>
            <w:r w:rsidRPr="0031784B">
              <w:rPr>
                <w:rFonts w:asciiTheme="minorHAnsi" w:hAnsiTheme="minorHAnsi" w:cstheme="minorHAnsi"/>
                <w:color w:val="auto"/>
                <w:sz w:val="20"/>
                <w:szCs w:val="20"/>
              </w:rPr>
              <w:t>3.4.4 Όλες οι εργασίες που προκαλούν θόρυβο να γίνονται με κλειστά παράθυρα και πόρτες.</w:t>
            </w:r>
          </w:p>
        </w:tc>
      </w:tr>
      <w:tr w:rsidR="00E63553" w:rsidRPr="00C8113D" w:rsidTr="00E63553">
        <w:trPr>
          <w:trHeight w:val="340"/>
        </w:trPr>
        <w:tc>
          <w:tcPr>
            <w:tcW w:w="10461" w:type="dxa"/>
            <w:shd w:val="clear" w:color="auto" w:fill="808080" w:themeFill="background1" w:themeFillShade="80"/>
          </w:tcPr>
          <w:p w:rsidR="00E63553" w:rsidRPr="00C8113D" w:rsidRDefault="00E63553" w:rsidP="00950FF3">
            <w:pPr>
              <w:pStyle w:val="Default"/>
              <w:spacing w:line="276" w:lineRule="auto"/>
              <w:jc w:val="both"/>
              <w:rPr>
                <w:rFonts w:asciiTheme="minorHAnsi" w:hAnsiTheme="minorHAnsi" w:cstheme="minorHAnsi"/>
                <w:b/>
                <w:bCs/>
                <w:color w:val="FFFFFF" w:themeColor="background1"/>
                <w:sz w:val="20"/>
                <w:szCs w:val="20"/>
              </w:rPr>
            </w:pPr>
            <w:r w:rsidRPr="00E63553">
              <w:rPr>
                <w:rFonts w:asciiTheme="minorHAnsi" w:hAnsiTheme="minorHAnsi" w:cstheme="minorHAnsi"/>
                <w:b/>
                <w:bCs/>
                <w:color w:val="FFFFFF" w:themeColor="background1"/>
                <w:sz w:val="20"/>
                <w:szCs w:val="20"/>
              </w:rPr>
              <w:lastRenderedPageBreak/>
              <w:t>3.5 ΥΓΡΑ ΑΠΟΒΛΗΤΑ</w:t>
            </w:r>
          </w:p>
        </w:tc>
      </w:tr>
      <w:tr w:rsidR="00E63553" w:rsidRPr="0031784B" w:rsidTr="00E63553">
        <w:trPr>
          <w:trHeight w:val="340"/>
        </w:trPr>
        <w:tc>
          <w:tcPr>
            <w:tcW w:w="10461" w:type="dxa"/>
          </w:tcPr>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3.5.1 Απαγορεύεται η καθ’ οιονδήποτε τρόπο διάθεση υγρών αποβλήτων στο περιβάλλον (έδαφος, υπέδαφος, υδάτινος αποδέκτης).</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 xml:space="preserve">3.5.2 Η διαχείριση των όμβριων υδάτων να γίνεται σύμφωνα με τα οριζόμενα στο </w:t>
            </w:r>
            <w:proofErr w:type="spellStart"/>
            <w:r w:rsidRPr="00E63553">
              <w:rPr>
                <w:rFonts w:asciiTheme="minorHAnsi" w:hAnsiTheme="minorHAnsi" w:cstheme="minorHAnsi"/>
                <w:color w:val="auto"/>
                <w:sz w:val="20"/>
                <w:szCs w:val="20"/>
              </w:rPr>
              <w:t>κτιριοδομικό</w:t>
            </w:r>
            <w:proofErr w:type="spellEnd"/>
            <w:r w:rsidRPr="00E63553">
              <w:rPr>
                <w:rFonts w:asciiTheme="minorHAnsi" w:hAnsiTheme="minorHAnsi" w:cstheme="minorHAnsi"/>
                <w:color w:val="auto"/>
                <w:sz w:val="20"/>
                <w:szCs w:val="20"/>
              </w:rPr>
              <w:t xml:space="preserve"> κανονισμό, όπως εκάστοτε ισχύει.</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 xml:space="preserve">3.5.3 Τα επικίνδυνα υγρά απόβλητα που προκύπτουν από τις εργασίες που πραγματοποιούνται εντός του συνεργείου (λιπαντικά έλαια, καύσιμα, διαλύτες, υγρά μπαταρίας, υγρά φρένων, αντιψυκτικά υγρά, κορεσμένα υγρά έκπλυσης (βαφείο), υγρά πλύσης πιστολιών και εξαρτημάτων βαφής (βαφείο) κ.λπ.) να συλλέγονται ξεχωριστά σε στεγανά δοχεία κατάλληλων προδιαγραφών και να παραδίδονται σε εταιρείες </w:t>
            </w:r>
            <w:proofErr w:type="spellStart"/>
            <w:r w:rsidRPr="00E63553">
              <w:rPr>
                <w:rFonts w:asciiTheme="minorHAnsi" w:hAnsiTheme="minorHAnsi" w:cstheme="minorHAnsi"/>
                <w:color w:val="auto"/>
                <w:sz w:val="20"/>
                <w:szCs w:val="20"/>
              </w:rPr>
              <w:t>αδειοδοτημένες</w:t>
            </w:r>
            <w:proofErr w:type="spellEnd"/>
            <w:r w:rsidRPr="00E63553">
              <w:rPr>
                <w:rFonts w:asciiTheme="minorHAnsi" w:hAnsiTheme="minorHAnsi" w:cstheme="minorHAnsi"/>
                <w:color w:val="auto"/>
                <w:sz w:val="20"/>
                <w:szCs w:val="20"/>
              </w:rPr>
              <w:t xml:space="preserve"> για τη συλλογή και μεταφορά των συγκεκριμένων επικίνδυνων αποβλήτων, σύμφωνα με τις διατάξεις της κοινής υπουργικής απόφασης 13588/725/2006 (Β΄ 383) και του Ν. 4042/2012 (Α΄ 24), καθώς και του Π.Δ. 82/2004 (Α΄ 64) για τα απόβλητα λιπαντικά έλαια, όπως εκάστοτε ισχύουν. Η προσωρινή αποθήκευση των αποβλήτων αυτών εντός του συνεργείου να λαμβάνει χώρα σύμφωνα με τις προδιαγραφές που ορίζονται στο Κεφάλαιο 2 της κοινής υπουργικής απόφασης 24944/2006 (Β΄ 791) και στον Ν. 4042/2012 (Α΄ 24), όπως εκάστοτε ισχύουν. Ο χώρος αποθήκευσης εύφλεκτων αποβλήτων να βρίσκεται σε απόσταση ασφαλείας από θέσεις εργασίας όπου γίνεται χρήση γυμνής φλόγας, προκαλούνται σπινθήρες και γενικά από πηγές εκπομπής θερμότητας.</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3.5.4 Εφόσον στην περιοχή εγκατάστασης του συνεργείου υφίσταται δίκτυο αποχέτευσης, τα αστικά λύματα από τους χώρους υγιεινής να διοχετεύονται σε αυτό, με την προϋπόθεση ότι τηρούνται οι όροι που επιβάλλονται από τον κανονισμό λειτουργίας του αποχετευτικού δικτύου. Σε αντίθετη περίπτωση, τα αστικά λύματα να διοχετεύονται είτε σε, κατάλληλων διαστάσεων, σύστημα σηπτικής δεξαμενής - απορροφητικού βόθρου, που λειτουργεί σύμφωνα με την κοινή υπουργική απόφαση 145116/2011 (Β΄ 354) όπως ισχύει, είτε σε στεγανή δεξαμενή και στη συνέχεια να διατίθενται σε νομίμως λειτουργούσα εγκατάσταση επεξεργασίας λυμάτων.</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3.5.5 Το δάπεδο των χώρων του συνεργείου να είναι στεγανό.</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3.5.6 Σε περίπτωση διαρροών π.χ. καυσίμων, λιπαντικών, υγρών μπαταρίας κ.λπ. το υλικό να επικαλύπτεται άμεσα με κατάλληλο απορροφητικό μέσο, το οποίο πρέπει να απομακρύνεται μετά τον εμποτισμό του και να αντικαθίσταται με νέο. Εναλλακτικά ή επικουρικά η διαρροή να αντιμετωπίζεται με τη δημιουργία μικρών φραγμάτων. Για το σκοπό αυτό να υπάρχουν πάντα στο χώρο της εγκατάστασης όλα τα απαραίτητα υλικά (πριονίδι, άμμος, στουπιά κ.λπ.) και εξοπλισμός (π.χ. φτυάρια). Τα υλικά που προκύπτουν από την αντιμετώπιση των διαρροών να υφίστανται διαχείριση ως επικίνδυνα απόβλητα, σύμφωνα με τις διατάξεις της κοινής υπουργικής απόφασης 13588/725/2006 (Β΄ 383) και του Ν. 4042/2012 (Α΄ 24), όπως εκάστοτε ισχύουν.</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3.5.7 Να μην απορρίπτονται στο εσωτερικό δίκτυο αποχέτευσης των υγρών αποβλήτων αστικού τύπου του συνεργείου οποιουδήποτε άλλου τύπου υγρά απόβλητα ή εκροές (καύσιμα, λιπαντικά, όμβρια ύδατα, κ.λπ.).</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3.5.8 Στην περίπτωση που ο καθαρισμός του δαπέδου του συνεργείου γίνεται με χρήση νερού:</w:t>
            </w:r>
          </w:p>
          <w:p w:rsidR="00E63553" w:rsidRPr="00E63553" w:rsidRDefault="00E63553" w:rsidP="00E63553">
            <w:pPr>
              <w:pStyle w:val="Default"/>
              <w:ind w:left="720"/>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(α) Το συνεργείο να διαθέτει κατάλληλα διαστασιολογημένο σύστημα συλλογής και επεξεργασίας υγρών αποβλήτων.</w:t>
            </w:r>
          </w:p>
          <w:p w:rsidR="00E63553" w:rsidRPr="00E63553" w:rsidRDefault="00E63553" w:rsidP="00E63553">
            <w:pPr>
              <w:pStyle w:val="Default"/>
              <w:ind w:left="720"/>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(β) Το σύστημα επεξεργασίας να περιλαμβάνει κατ’ ελάχιστον ελαιολασποσυλλέκτη (</w:t>
            </w:r>
            <w:proofErr w:type="spellStart"/>
            <w:r w:rsidRPr="00E63553">
              <w:rPr>
                <w:rFonts w:asciiTheme="minorHAnsi" w:hAnsiTheme="minorHAnsi" w:cstheme="minorHAnsi"/>
                <w:color w:val="auto"/>
                <w:sz w:val="20"/>
                <w:szCs w:val="20"/>
              </w:rPr>
              <w:t>βορβοροσυλλέκτη</w:t>
            </w:r>
            <w:proofErr w:type="spellEnd"/>
            <w:r w:rsidRPr="00E63553">
              <w:rPr>
                <w:rFonts w:asciiTheme="minorHAnsi" w:hAnsiTheme="minorHAnsi" w:cstheme="minorHAnsi"/>
                <w:color w:val="auto"/>
                <w:sz w:val="20"/>
                <w:szCs w:val="20"/>
              </w:rPr>
              <w:t xml:space="preserve"> – </w:t>
            </w:r>
            <w:proofErr w:type="spellStart"/>
            <w:r w:rsidRPr="00E63553">
              <w:rPr>
                <w:rFonts w:asciiTheme="minorHAnsi" w:hAnsiTheme="minorHAnsi" w:cstheme="minorHAnsi"/>
                <w:color w:val="auto"/>
                <w:sz w:val="20"/>
                <w:szCs w:val="20"/>
              </w:rPr>
              <w:t>ελαιοδιαχωριστή</w:t>
            </w:r>
            <w:proofErr w:type="spellEnd"/>
            <w:r w:rsidRPr="00E63553">
              <w:rPr>
                <w:rFonts w:asciiTheme="minorHAnsi" w:hAnsiTheme="minorHAnsi" w:cstheme="minorHAnsi"/>
                <w:color w:val="auto"/>
                <w:sz w:val="20"/>
                <w:szCs w:val="20"/>
              </w:rPr>
              <w:t>).</w:t>
            </w:r>
          </w:p>
          <w:p w:rsidR="00E63553" w:rsidRPr="00E63553" w:rsidRDefault="00E63553" w:rsidP="00E63553">
            <w:pPr>
              <w:pStyle w:val="Default"/>
              <w:ind w:left="720"/>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 xml:space="preserve">(γ) Το σύστημα συλλογής και επεξεργασίας να </w:t>
            </w:r>
            <w:proofErr w:type="spellStart"/>
            <w:r w:rsidRPr="00E63553">
              <w:rPr>
                <w:rFonts w:asciiTheme="minorHAnsi" w:hAnsiTheme="minorHAnsi" w:cstheme="minorHAnsi"/>
                <w:color w:val="auto"/>
                <w:sz w:val="20"/>
                <w:szCs w:val="20"/>
              </w:rPr>
              <w:t>ελέγ¬χεται</w:t>
            </w:r>
            <w:proofErr w:type="spellEnd"/>
            <w:r w:rsidRPr="00E63553">
              <w:rPr>
                <w:rFonts w:asciiTheme="minorHAnsi" w:hAnsiTheme="minorHAnsi" w:cstheme="minorHAnsi"/>
                <w:color w:val="auto"/>
                <w:sz w:val="20"/>
                <w:szCs w:val="20"/>
              </w:rPr>
              <w:t>, να καθαρίζεται και να συντηρείται τουλάχιστον ετησίως ώστε να εξασφαλίζεται η διαρκής και απρόσκοπτη λειτουργία του.</w:t>
            </w:r>
          </w:p>
          <w:p w:rsidR="00E63553" w:rsidRPr="00E63553" w:rsidRDefault="00E63553" w:rsidP="00E63553">
            <w:pPr>
              <w:pStyle w:val="Default"/>
              <w:ind w:left="720"/>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(δ) Τα επεξεργασμένα υγρά απόβλητα εναλλακτικά:</w:t>
            </w:r>
          </w:p>
          <w:p w:rsidR="00E63553" w:rsidRPr="00E63553" w:rsidRDefault="00E63553" w:rsidP="00E63553">
            <w:pPr>
              <w:pStyle w:val="Default"/>
              <w:numPr>
                <w:ilvl w:val="0"/>
                <w:numId w:val="17"/>
              </w:numPr>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να διοχετεύονται στο δίκτυο αποχέτευσης μετά από σχετική έγκριση του φορέα διαχείρισης του δικτύου</w:t>
            </w:r>
          </w:p>
          <w:p w:rsidR="00E63553" w:rsidRPr="00E63553" w:rsidRDefault="00E63553" w:rsidP="00E63553">
            <w:pPr>
              <w:pStyle w:val="Default"/>
              <w:numPr>
                <w:ilvl w:val="0"/>
                <w:numId w:val="17"/>
              </w:numPr>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να οδηγούνται σε στεγανή δεξαμενή, εφόσον έχει εξασφαλιστεί η τελική διάθεσή τους σε νομίμως λειτουργούσα εγκατάσταση ή</w:t>
            </w:r>
          </w:p>
          <w:p w:rsidR="00E63553" w:rsidRPr="00E63553" w:rsidRDefault="00E63553" w:rsidP="00E63553">
            <w:pPr>
              <w:pStyle w:val="Default"/>
              <w:numPr>
                <w:ilvl w:val="0"/>
                <w:numId w:val="17"/>
              </w:numPr>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να διατίθενται σε σύστημα σηπτικής δεξαμενής -απορροφητικού βόθρου, κατάλληλων διαστάσεων, σύμφωνα με τα οριζόμενα στην κοινή υπουργική απόφαση 145116/2011 (Β΄ 354), όπως ισχύει</w:t>
            </w:r>
          </w:p>
          <w:p w:rsidR="00E63553" w:rsidRPr="00E63553" w:rsidRDefault="00E63553" w:rsidP="00E63553">
            <w:pPr>
              <w:pStyle w:val="Default"/>
              <w:ind w:left="720"/>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(ε) Η λάσπη και η ελαιώδης φάση από το σύστημα επεξεργασίας να παραδίδεται σε αδειοδοτημένη εταιρεία συλλογής και μεταφοράς επικίνδυνων αποβλήτων και να οδηγείται σε κατάλληλα αδειοδοτημένη εγκατάσταση προς περεταίρω διαχείριση, σύμφωνα με τις διατάξεις της κοινής υπουργικής απόφασης 13588/725/2006 (Β΄ 383) και του Ν. 4042/2012 (Α΄ 24), όπως εκάστοτε ισχύουν.</w:t>
            </w:r>
          </w:p>
          <w:p w:rsidR="00E63553" w:rsidRPr="00E63553" w:rsidRDefault="00E63553" w:rsidP="00E63553">
            <w:pPr>
              <w:pStyle w:val="Default"/>
              <w:ind w:left="720"/>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(στ) Το σύστημα επεξεργασίας υγρών αποβλήτων να διαθέτει στην έξοδο του φρεάτιο δειγματοληψίας, εφόσον τα επεξεργασμένα απόβλητα διατίθενται σε απορροφητικό βόθρο ή σε δίκτυο αποχέτευσης.</w:t>
            </w:r>
          </w:p>
          <w:p w:rsidR="00E63553" w:rsidRPr="0031784B" w:rsidRDefault="00E63553" w:rsidP="00E63553">
            <w:pPr>
              <w:pStyle w:val="Default"/>
              <w:spacing w:line="276" w:lineRule="auto"/>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3.5.9 Στην περίπτωση που το συνεργείο δεν διαθέτει σύστημα συλλογής υγρών αποβλήτων, ο καθαρισμός του δαπέδου του συνεργείου να γίνεται χωρίς τη χρήση νερού.</w:t>
            </w:r>
          </w:p>
        </w:tc>
      </w:tr>
      <w:tr w:rsidR="00E63553" w:rsidRPr="00C8113D" w:rsidTr="00E63553">
        <w:trPr>
          <w:trHeight w:val="340"/>
        </w:trPr>
        <w:tc>
          <w:tcPr>
            <w:tcW w:w="10461" w:type="dxa"/>
            <w:shd w:val="clear" w:color="auto" w:fill="808080" w:themeFill="background1" w:themeFillShade="80"/>
          </w:tcPr>
          <w:p w:rsidR="00E63553" w:rsidRPr="00C8113D" w:rsidRDefault="00E63553" w:rsidP="00950FF3">
            <w:pPr>
              <w:pStyle w:val="Default"/>
              <w:spacing w:line="276" w:lineRule="auto"/>
              <w:jc w:val="both"/>
              <w:rPr>
                <w:rFonts w:asciiTheme="minorHAnsi" w:hAnsiTheme="minorHAnsi" w:cstheme="minorHAnsi"/>
                <w:b/>
                <w:bCs/>
                <w:color w:val="FFFFFF" w:themeColor="background1"/>
                <w:sz w:val="20"/>
                <w:szCs w:val="20"/>
              </w:rPr>
            </w:pPr>
            <w:r w:rsidRPr="00E63553">
              <w:rPr>
                <w:rFonts w:asciiTheme="minorHAnsi" w:hAnsiTheme="minorHAnsi" w:cstheme="minorHAnsi"/>
                <w:b/>
                <w:bCs/>
                <w:color w:val="FFFFFF" w:themeColor="background1"/>
                <w:sz w:val="20"/>
                <w:szCs w:val="20"/>
              </w:rPr>
              <w:t>3.6 ΣΤΕΡΕΑ ΑΠΟΒΛΗΤΑ</w:t>
            </w:r>
          </w:p>
        </w:tc>
      </w:tr>
      <w:tr w:rsidR="00E63553" w:rsidRPr="0031784B" w:rsidTr="00E63553">
        <w:trPr>
          <w:trHeight w:val="340"/>
        </w:trPr>
        <w:tc>
          <w:tcPr>
            <w:tcW w:w="10461" w:type="dxa"/>
          </w:tcPr>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3.6.1 Τα στερεά απόβλητα αστικού τύπου να συλλέγονται και αποθηκεύονται προσωρινά σε κατάλληλων προδιαγραφών κάδους απορριμμάτων εντός του χώρου του σταθμού. Η αποκομιδή των αποβλήτων αυτών να γίνεται είτε από τα απορριμματοφόρα οχήματα του οικείου Δήμου είτε από εταιρεία αδειοδοτημένη για την συλλογή και μεταφορά αποβλήτων του συγκεκριμένου τύπου, σύμφωνα με τα οριζόμενα στην κοινή υπουργική απόφαση 50910/ 2727/2003 (Β΄ 1909), το Ν. 2939/2001 (Α΄ 179) και το Ν. 4042/2012 (Α΄ 24), όπως εκάστοτε ισχύουν.</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 xml:space="preserve">3.6.2 Εφόσον υπάρχει η κατάλληλη υποδομή στην περιοχή εγκατάστασης του συνεργείου, να τοποθετηθούν κάδοι ανακύκλωσης για την χωριστή συλλογή των υλικών συσκευασίας (χαρτί, γυαλί, πλαστικό μέταλλο). Τα συλλεχθέντα απόβλητα υλικά συσκευασίας είτε να διατίθενται στους ειδικούς κάδους ανακύκλωσης του οικείου Δήμου είτε να </w:t>
            </w:r>
            <w:r w:rsidRPr="00E63553">
              <w:rPr>
                <w:rFonts w:asciiTheme="minorHAnsi" w:hAnsiTheme="minorHAnsi" w:cstheme="minorHAnsi"/>
                <w:color w:val="auto"/>
                <w:sz w:val="20"/>
                <w:szCs w:val="20"/>
              </w:rPr>
              <w:lastRenderedPageBreak/>
              <w:t xml:space="preserve">παραλαμβάνονται από εταιρείες συλλογής και μεταφοράς </w:t>
            </w:r>
            <w:proofErr w:type="spellStart"/>
            <w:r w:rsidRPr="00E63553">
              <w:rPr>
                <w:rFonts w:asciiTheme="minorHAnsi" w:hAnsiTheme="minorHAnsi" w:cstheme="minorHAnsi"/>
                <w:color w:val="auto"/>
                <w:sz w:val="20"/>
                <w:szCs w:val="20"/>
              </w:rPr>
              <w:t>αδειοδοτημένες</w:t>
            </w:r>
            <w:proofErr w:type="spellEnd"/>
            <w:r w:rsidRPr="00E63553">
              <w:rPr>
                <w:rFonts w:asciiTheme="minorHAnsi" w:hAnsiTheme="minorHAnsi" w:cstheme="minorHAnsi"/>
                <w:color w:val="auto"/>
                <w:sz w:val="20"/>
                <w:szCs w:val="20"/>
              </w:rPr>
              <w:t xml:space="preserve"> για τον σκοπό αυτό σύμφωνα με τα οριζόμενα στο Ν. 2939/2001 (Α΄ 179), όπως εκάστοτε ισχύει.</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3.6.3 Τα παραγόμενα επικίνδυνα απόβλητα, όπως:</w:t>
            </w:r>
          </w:p>
          <w:p w:rsidR="00E63553" w:rsidRPr="00E63553" w:rsidRDefault="00E63553" w:rsidP="00E63553">
            <w:pPr>
              <w:pStyle w:val="Default"/>
              <w:numPr>
                <w:ilvl w:val="0"/>
                <w:numId w:val="18"/>
              </w:numPr>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χρησιμοποιημένοι συσσωρευτές</w:t>
            </w:r>
          </w:p>
          <w:p w:rsidR="00E63553" w:rsidRPr="00E63553" w:rsidRDefault="00E63553" w:rsidP="00E63553">
            <w:pPr>
              <w:pStyle w:val="Default"/>
              <w:numPr>
                <w:ilvl w:val="0"/>
                <w:numId w:val="18"/>
              </w:numPr>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εξαντλημένοι καταλύτες</w:t>
            </w:r>
          </w:p>
          <w:p w:rsidR="00E63553" w:rsidRPr="00E63553" w:rsidRDefault="00E63553" w:rsidP="00E63553">
            <w:pPr>
              <w:pStyle w:val="Default"/>
              <w:numPr>
                <w:ilvl w:val="0"/>
                <w:numId w:val="18"/>
              </w:numPr>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συσκευασίες που περιέχουν κατάλοιπα επικίνδυνων ουσιών</w:t>
            </w:r>
          </w:p>
          <w:p w:rsidR="00E63553" w:rsidRPr="00E63553" w:rsidRDefault="00E63553" w:rsidP="00E63553">
            <w:pPr>
              <w:pStyle w:val="Default"/>
              <w:numPr>
                <w:ilvl w:val="0"/>
                <w:numId w:val="18"/>
              </w:numPr>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φίλτρα λαδιού</w:t>
            </w:r>
          </w:p>
          <w:p w:rsidR="00E63553" w:rsidRPr="00E63553" w:rsidRDefault="00E63553" w:rsidP="00E63553">
            <w:pPr>
              <w:pStyle w:val="Default"/>
              <w:numPr>
                <w:ilvl w:val="0"/>
                <w:numId w:val="18"/>
              </w:numPr>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απόβλητα (λάσπη, βαρέα σωματίδια, επιπλέουσες ελαιώδεις ουσίες) από τον καθαρισμό του συστήματος συλλογής και τη λειτουργία του συστήματος επεξεργασίας των αποβλήτων που προκύπτουν από το πλύσιμο των δαπέδων</w:t>
            </w:r>
          </w:p>
          <w:p w:rsidR="00E63553" w:rsidRPr="00E63553" w:rsidRDefault="00E63553" w:rsidP="00E63553">
            <w:pPr>
              <w:pStyle w:val="Default"/>
              <w:numPr>
                <w:ilvl w:val="0"/>
                <w:numId w:val="18"/>
              </w:numPr>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απόβλητα από διαδικασίες αντιμετώπισης έκτακτων περιστατικών διαρροών</w:t>
            </w:r>
          </w:p>
          <w:p w:rsidR="00E63553" w:rsidRPr="00E63553" w:rsidRDefault="00E63553" w:rsidP="00C27409">
            <w:pPr>
              <w:pStyle w:val="Default"/>
              <w:numPr>
                <w:ilvl w:val="0"/>
                <w:numId w:val="18"/>
              </w:numPr>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 xml:space="preserve">κορεσμένα φίλτρα (βαφείο) να παραδίδονται σε εταιρείες </w:t>
            </w:r>
            <w:proofErr w:type="spellStart"/>
            <w:r w:rsidRPr="00E63553">
              <w:rPr>
                <w:rFonts w:asciiTheme="minorHAnsi" w:hAnsiTheme="minorHAnsi" w:cstheme="minorHAnsi"/>
                <w:color w:val="auto"/>
                <w:sz w:val="20"/>
                <w:szCs w:val="20"/>
              </w:rPr>
              <w:t>αδειοδοτημένες</w:t>
            </w:r>
            <w:proofErr w:type="spellEnd"/>
            <w:r w:rsidRPr="00E63553">
              <w:rPr>
                <w:rFonts w:asciiTheme="minorHAnsi" w:hAnsiTheme="minorHAnsi" w:cstheme="minorHAnsi"/>
                <w:color w:val="auto"/>
                <w:sz w:val="20"/>
                <w:szCs w:val="20"/>
              </w:rPr>
              <w:t xml:space="preserve"> για</w:t>
            </w:r>
            <w:r>
              <w:rPr>
                <w:rFonts w:asciiTheme="minorHAnsi" w:hAnsiTheme="minorHAnsi" w:cstheme="minorHAnsi"/>
                <w:color w:val="auto"/>
                <w:sz w:val="20"/>
                <w:szCs w:val="20"/>
              </w:rPr>
              <w:t xml:space="preserve"> </w:t>
            </w:r>
            <w:r w:rsidRPr="00E63553">
              <w:rPr>
                <w:rFonts w:asciiTheme="minorHAnsi" w:hAnsiTheme="minorHAnsi" w:cstheme="minorHAnsi"/>
                <w:color w:val="auto"/>
                <w:sz w:val="20"/>
                <w:szCs w:val="20"/>
              </w:rPr>
              <w:t>την συλλογή και μεταφορά των συγκεκριμένων επικίνδυνων αποβλήτων σύμφωνα με τις διατάξεις της κοινής υπουργικής απόφασης 13588/725/2006 (Β΄ 383) και του Ν. 4042/2012 (Α΄ 24), όπως εκάστοτε ισχύουν.</w:t>
            </w:r>
          </w:p>
          <w:p w:rsidR="00E63553" w:rsidRPr="00E63553" w:rsidRDefault="00E63553" w:rsidP="00E63553">
            <w:pPr>
              <w:pStyle w:val="Default"/>
              <w:numPr>
                <w:ilvl w:val="0"/>
                <w:numId w:val="18"/>
              </w:numPr>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Στην περίπτωση που τα επικίνδυνα απόβλητα πριν την παράδοση τους αποθηκεύονται προσωρινά εντός του συνεργείου, να αποθηκεύονται σε στεγανά δοχεία κατάλληλων προδιαγραφών, τα οποία να φυλάσσονται σε χώρο του συνεργείου, ο οποίος να πληροί τις προδιαγραφές που ορίζονται στο Κεφάλαιο 2 της κοινής υπουργικής απόφασης 24944/2006 (Β΄ 791) και στον Ν. 4042/2012 (Α΄ 24), όπως εκάστοτε ισχύουν.</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3.6.4 Η διαχείριση των αποβλήτων (π.χ. απόβλητα συσσωρευτών, ελαστικών, καταλυτών και ανταλλακτικών οχημάτων) που εμπίπτουν στις διατάξεις του Ν. 2939/2001 (Α΄179) περί εναλλακτικής διαχείρισης αποβλήτων, όπως εκάστοτε ισχύει, να πραγματοποιείται σύμφωνα με τις διατάξεις του Ν. 2939/2001 και τις κανονιστικές πράξεις που έχουν εκδοθεί κατ’ εξουσιοδότηση του και σύμφωνα με τις απαιτήσεις και προδιαγραφές των αντίστοιχων εγκεκριμένων από το ΥΠΕΚΑ συστημάτων εναλλακτικής διαχείρισης.</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3.6.5 Τα χρησιμοποιημένα εξαρτήματα και ανταλλακτικά των οχημάτων να συγκεντρώνονται χωριστά στο χώρο του συνεργείου και να διατίθενται για ανάκτηση των υλικών τους ή ανακύκλωση, σύμφωνα με το Π.Δ. 116/2004 (Α΄ 81), όπως εκάστοτε ισχύει.</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3.6.6 Οι συσσωρευτές να συλλέγονται στον χώρο του συνεργείου, να καταγράφονται στο βιβλίο διακίνησης συσσωρευτών οχημάτων και να υφίστανται διαχείριση σύμφωνα με τους όρους και τις προϋποθέσεις της κοινής υπουργικής απόφασης 41624/2010 (Β΄ 1625), όπως εκάστοτε ισχύει.</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3.6.7 Για τη διαχείριση των αποβλήτων ελαστικών οχημάτων που προκύπτουν από τις εργασίες επισκευών, να τηρούνται οι όροι και οι προϋποθέσεις του Π.Δ. 109/2004 (Α΄ 75), όπως εκάστοτε ισχύει.</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3.6.8 Η συλλογή των προς απόσυρση ειδών ηλεκτρικού και ηλεκτρονικού εξοπλισμού, των χρησιμοποιημένων ηλεκτρικών στηλών να γίνεται μέσω εγκεκριμένων συστημάτων εναλλακτικής διαχείρισης, σύμφωνα με τις διατάξεις του Π.Δ. 117/04 (Α΄ 82) όπως τροποποιήθηκε με το Π.Δ. 15/06 (Α΄ 12).</w:t>
            </w:r>
          </w:p>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3.6.9 Να τηρούνται σύμφωνα με τα οριζόμενα στο άρθρο 20 του Ν. 4042/2012 (Α΄ 24), όπως εκάστοτε ισχύει, χρονολογικά αρχεία με τις ποσότητες και το είδος των αποβλήτων, την προέλευση τους και ανάλογα με την περίπτωση, τον προορισμό, τη συχνότητα συλλογής και τον τρόπο μεταφοράς τους. Τα σχετικά αρχεία να τηρούνται επί τουλάχιστον τρία έτη.</w:t>
            </w:r>
          </w:p>
          <w:p w:rsidR="00E63553" w:rsidRPr="0031784B" w:rsidRDefault="00E63553" w:rsidP="00E63553">
            <w:pPr>
              <w:pStyle w:val="Default"/>
              <w:spacing w:line="276" w:lineRule="auto"/>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3.6.10 Οι ποσότητες και το είδος των επικίνδυνων και μη επικίνδυνων αποβλήτων που θα προκύπτουν εντός έκαστου έτους όσο και ο τρόπος διαχείρισης τους, να αποτυπώνονται στην Ετήσια Έκθεση Παραγωγού Αποβλήτων, η οποία θα συντάσσεται με ευθύνη του φορέα του συνεργείου και θα υποβάλλεται στις αρμόδιες αρχές κατά τον μήνα Φεβρουάριο έκαστου έτους, σύμφωνα με τα οριζόμενα στην κοινή υπουργική απόφαση 13588/2006 (Β΄ 383) και στον Ν. 4042/2012 (Α΄ 24), όπως εκάστοτε ισχύουν.</w:t>
            </w:r>
          </w:p>
        </w:tc>
      </w:tr>
      <w:tr w:rsidR="00E63553" w:rsidRPr="00C8113D" w:rsidTr="00E63553">
        <w:trPr>
          <w:trHeight w:val="340"/>
        </w:trPr>
        <w:tc>
          <w:tcPr>
            <w:tcW w:w="10461" w:type="dxa"/>
            <w:shd w:val="clear" w:color="auto" w:fill="808080" w:themeFill="background1" w:themeFillShade="80"/>
          </w:tcPr>
          <w:p w:rsidR="00E63553" w:rsidRPr="00C8113D" w:rsidRDefault="00E63553" w:rsidP="00950FF3">
            <w:pPr>
              <w:pStyle w:val="Default"/>
              <w:spacing w:line="276" w:lineRule="auto"/>
              <w:jc w:val="both"/>
              <w:rPr>
                <w:rFonts w:asciiTheme="minorHAnsi" w:hAnsiTheme="minorHAnsi" w:cstheme="minorHAnsi"/>
                <w:b/>
                <w:bCs/>
                <w:color w:val="FFFFFF" w:themeColor="background1"/>
                <w:sz w:val="20"/>
                <w:szCs w:val="20"/>
              </w:rPr>
            </w:pPr>
            <w:r w:rsidRPr="00E63553">
              <w:rPr>
                <w:rFonts w:asciiTheme="minorHAnsi" w:hAnsiTheme="minorHAnsi" w:cstheme="minorHAnsi"/>
                <w:b/>
                <w:bCs/>
                <w:color w:val="FFFFFF" w:themeColor="background1"/>
                <w:sz w:val="20"/>
                <w:szCs w:val="20"/>
              </w:rPr>
              <w:lastRenderedPageBreak/>
              <w:t>4. ΠΑΥΣΗ ΛΕΙΤΟΥΡΓΙΑΣ ΤΗΣ ΔΡΑΣΤΗΡΙΟΤΗΤΑΣ</w:t>
            </w:r>
          </w:p>
        </w:tc>
      </w:tr>
      <w:tr w:rsidR="00E63553" w:rsidRPr="0031784B" w:rsidTr="00E63553">
        <w:trPr>
          <w:trHeight w:val="340"/>
        </w:trPr>
        <w:tc>
          <w:tcPr>
            <w:tcW w:w="10461" w:type="dxa"/>
          </w:tcPr>
          <w:p w:rsidR="00E63553" w:rsidRPr="00E63553" w:rsidRDefault="00E63553" w:rsidP="00E63553">
            <w:pPr>
              <w:pStyle w:val="Default"/>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4.1 Να απομακρυνθεί πλήρως το σύνολο του ηλεκτρομηχανολογικού εξοπλισμού του συνεργείου.</w:t>
            </w:r>
          </w:p>
          <w:p w:rsidR="00E63553" w:rsidRPr="0031784B" w:rsidRDefault="00E63553" w:rsidP="00E63553">
            <w:pPr>
              <w:pStyle w:val="Default"/>
              <w:spacing w:line="276" w:lineRule="auto"/>
              <w:jc w:val="both"/>
              <w:rPr>
                <w:rFonts w:asciiTheme="minorHAnsi" w:hAnsiTheme="minorHAnsi" w:cstheme="minorHAnsi"/>
                <w:color w:val="auto"/>
                <w:sz w:val="20"/>
                <w:szCs w:val="20"/>
              </w:rPr>
            </w:pPr>
            <w:r w:rsidRPr="00E63553">
              <w:rPr>
                <w:rFonts w:asciiTheme="minorHAnsi" w:hAnsiTheme="minorHAnsi" w:cstheme="minorHAnsi"/>
                <w:color w:val="auto"/>
                <w:sz w:val="20"/>
                <w:szCs w:val="20"/>
              </w:rPr>
              <w:t>4.2 Η διαχείριση (α) υλικών και εξοπλισμού που μετά την παύση λειτουργίας του συνεργείου αποτελούν απόβλητα, (β) τυχόν υπολειμματικών ποσοτήτων καυσίμων, αποβλήτων λιπαντικών ελαίων, υγρών φρένων, αντιψυκτικών υγρών, κλπ, (γ) αποβλήτων των συστημάτων επεξεργασίας υγρών αποβλήτων και (δ) λοιπών αποβλήτων, να πραγματοποιηθεί ανάλογα με την περίπτωση σύμφωνα με τα οριζόμενα στις κοινή υπουργική απόφαση 50910/2727/2003 (Β΄ 1909), κοινή υπουργική απόφαση 13588/725/2006 (Β΄ 383), κοινή υπουργική απόφαση 8668/2007 (Β΄287) καθώς και στους Ν. 2939/2001 (Α΄ 179) και Ν. 4042/2012 (Α΄ 24), όπως εκάστοτε ισχύουν.</w:t>
            </w:r>
          </w:p>
        </w:tc>
      </w:tr>
    </w:tbl>
    <w:p w:rsidR="00C8113D" w:rsidRDefault="00C8113D" w:rsidP="0036187D">
      <w:pPr>
        <w:spacing w:after="0"/>
        <w:jc w:val="center"/>
        <w:rPr>
          <w:rFonts w:cstheme="minorHAnsi"/>
          <w:b/>
          <w:bCs/>
          <w:sz w:val="20"/>
          <w:szCs w:val="20"/>
        </w:rPr>
      </w:pPr>
    </w:p>
    <w:p w:rsidR="0036187D" w:rsidRPr="0036187D" w:rsidRDefault="0036187D" w:rsidP="0036187D">
      <w:pPr>
        <w:spacing w:after="0"/>
        <w:jc w:val="center"/>
        <w:rPr>
          <w:rFonts w:cstheme="minorHAnsi"/>
          <w:sz w:val="20"/>
          <w:szCs w:val="20"/>
        </w:rPr>
      </w:pPr>
    </w:p>
    <w:sectPr w:rsidR="0036187D" w:rsidRPr="0036187D" w:rsidSect="007D522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C12"/>
    <w:multiLevelType w:val="hybridMultilevel"/>
    <w:tmpl w:val="D63C4B5C"/>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nsid w:val="0761479C"/>
    <w:multiLevelType w:val="hybridMultilevel"/>
    <w:tmpl w:val="BB6CD36C"/>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0E587391"/>
    <w:multiLevelType w:val="hybridMultilevel"/>
    <w:tmpl w:val="9D4AD0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4472621"/>
    <w:multiLevelType w:val="hybridMultilevel"/>
    <w:tmpl w:val="D1E267CA"/>
    <w:lvl w:ilvl="0" w:tplc="0408000F">
      <w:start w:val="1"/>
      <w:numFmt w:val="decimal"/>
      <w:lvlText w:val="%1."/>
      <w:lvlJc w:val="left"/>
      <w:pPr>
        <w:ind w:left="768" w:hanging="360"/>
      </w:pPr>
    </w:lvl>
    <w:lvl w:ilvl="1" w:tplc="04080019" w:tentative="1">
      <w:start w:val="1"/>
      <w:numFmt w:val="lowerLetter"/>
      <w:lvlText w:val="%2."/>
      <w:lvlJc w:val="left"/>
      <w:pPr>
        <w:ind w:left="1488" w:hanging="360"/>
      </w:pPr>
    </w:lvl>
    <w:lvl w:ilvl="2" w:tplc="0408001B" w:tentative="1">
      <w:start w:val="1"/>
      <w:numFmt w:val="lowerRoman"/>
      <w:lvlText w:val="%3."/>
      <w:lvlJc w:val="right"/>
      <w:pPr>
        <w:ind w:left="2208" w:hanging="180"/>
      </w:pPr>
    </w:lvl>
    <w:lvl w:ilvl="3" w:tplc="0408000F" w:tentative="1">
      <w:start w:val="1"/>
      <w:numFmt w:val="decimal"/>
      <w:lvlText w:val="%4."/>
      <w:lvlJc w:val="left"/>
      <w:pPr>
        <w:ind w:left="2928" w:hanging="360"/>
      </w:pPr>
    </w:lvl>
    <w:lvl w:ilvl="4" w:tplc="04080019" w:tentative="1">
      <w:start w:val="1"/>
      <w:numFmt w:val="lowerLetter"/>
      <w:lvlText w:val="%5."/>
      <w:lvlJc w:val="left"/>
      <w:pPr>
        <w:ind w:left="3648" w:hanging="360"/>
      </w:pPr>
    </w:lvl>
    <w:lvl w:ilvl="5" w:tplc="0408001B" w:tentative="1">
      <w:start w:val="1"/>
      <w:numFmt w:val="lowerRoman"/>
      <w:lvlText w:val="%6."/>
      <w:lvlJc w:val="right"/>
      <w:pPr>
        <w:ind w:left="4368" w:hanging="180"/>
      </w:pPr>
    </w:lvl>
    <w:lvl w:ilvl="6" w:tplc="0408000F" w:tentative="1">
      <w:start w:val="1"/>
      <w:numFmt w:val="decimal"/>
      <w:lvlText w:val="%7."/>
      <w:lvlJc w:val="left"/>
      <w:pPr>
        <w:ind w:left="5088" w:hanging="360"/>
      </w:pPr>
    </w:lvl>
    <w:lvl w:ilvl="7" w:tplc="04080019" w:tentative="1">
      <w:start w:val="1"/>
      <w:numFmt w:val="lowerLetter"/>
      <w:lvlText w:val="%8."/>
      <w:lvlJc w:val="left"/>
      <w:pPr>
        <w:ind w:left="5808" w:hanging="360"/>
      </w:pPr>
    </w:lvl>
    <w:lvl w:ilvl="8" w:tplc="0408001B" w:tentative="1">
      <w:start w:val="1"/>
      <w:numFmt w:val="lowerRoman"/>
      <w:lvlText w:val="%9."/>
      <w:lvlJc w:val="right"/>
      <w:pPr>
        <w:ind w:left="6528" w:hanging="180"/>
      </w:pPr>
    </w:lvl>
  </w:abstractNum>
  <w:abstractNum w:abstractNumId="4">
    <w:nsid w:val="1B2D4621"/>
    <w:multiLevelType w:val="hybridMultilevel"/>
    <w:tmpl w:val="E68E94F4"/>
    <w:lvl w:ilvl="0" w:tplc="B630C54E">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BAD71FA"/>
    <w:multiLevelType w:val="hybridMultilevel"/>
    <w:tmpl w:val="B7968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785594D"/>
    <w:multiLevelType w:val="hybridMultilevel"/>
    <w:tmpl w:val="60E0EA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5D44F74"/>
    <w:multiLevelType w:val="hybridMultilevel"/>
    <w:tmpl w:val="ABDED102"/>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3AD4061E"/>
    <w:multiLevelType w:val="hybridMultilevel"/>
    <w:tmpl w:val="B0DA4A32"/>
    <w:lvl w:ilvl="0" w:tplc="115692A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3CC292A"/>
    <w:multiLevelType w:val="hybridMultilevel"/>
    <w:tmpl w:val="F68293D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nsid w:val="47FC5CA0"/>
    <w:multiLevelType w:val="multilevel"/>
    <w:tmpl w:val="4C8C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8642FB"/>
    <w:multiLevelType w:val="hybridMultilevel"/>
    <w:tmpl w:val="CB7A9B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FC32FF4"/>
    <w:multiLevelType w:val="hybridMultilevel"/>
    <w:tmpl w:val="DC5C63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2CA46F5"/>
    <w:multiLevelType w:val="hybridMultilevel"/>
    <w:tmpl w:val="F07EC3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3163070"/>
    <w:multiLevelType w:val="hybridMultilevel"/>
    <w:tmpl w:val="D270C6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2C41A4D"/>
    <w:multiLevelType w:val="hybridMultilevel"/>
    <w:tmpl w:val="1ADCD97C"/>
    <w:lvl w:ilvl="0" w:tplc="05247E84">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AF42E28"/>
    <w:multiLevelType w:val="multilevel"/>
    <w:tmpl w:val="FFEC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806DFD"/>
    <w:multiLevelType w:val="hybridMultilevel"/>
    <w:tmpl w:val="A05C6AF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nsid w:val="7EFA7F24"/>
    <w:multiLevelType w:val="hybridMultilevel"/>
    <w:tmpl w:val="F0ACADE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17"/>
  </w:num>
  <w:num w:numId="4">
    <w:abstractNumId w:val="0"/>
  </w:num>
  <w:num w:numId="5">
    <w:abstractNumId w:val="1"/>
  </w:num>
  <w:num w:numId="6">
    <w:abstractNumId w:val="10"/>
  </w:num>
  <w:num w:numId="7">
    <w:abstractNumId w:val="3"/>
  </w:num>
  <w:num w:numId="8">
    <w:abstractNumId w:val="2"/>
  </w:num>
  <w:num w:numId="9">
    <w:abstractNumId w:val="8"/>
  </w:num>
  <w:num w:numId="10">
    <w:abstractNumId w:val="13"/>
  </w:num>
  <w:num w:numId="11">
    <w:abstractNumId w:val="12"/>
  </w:num>
  <w:num w:numId="12">
    <w:abstractNumId w:val="7"/>
  </w:num>
  <w:num w:numId="13">
    <w:abstractNumId w:val="14"/>
  </w:num>
  <w:num w:numId="14">
    <w:abstractNumId w:val="6"/>
  </w:num>
  <w:num w:numId="15">
    <w:abstractNumId w:val="11"/>
  </w:num>
  <w:num w:numId="16">
    <w:abstractNumId w:val="15"/>
  </w:num>
  <w:num w:numId="17">
    <w:abstractNumId w:val="9"/>
  </w:num>
  <w:num w:numId="18">
    <w:abstractNumId w:val="5"/>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7D5227"/>
    <w:rsid w:val="000821AC"/>
    <w:rsid w:val="00100DC5"/>
    <w:rsid w:val="001074DA"/>
    <w:rsid w:val="001E780E"/>
    <w:rsid w:val="0020783E"/>
    <w:rsid w:val="002D37AE"/>
    <w:rsid w:val="002E5D82"/>
    <w:rsid w:val="0031784B"/>
    <w:rsid w:val="00330787"/>
    <w:rsid w:val="0036187D"/>
    <w:rsid w:val="00367914"/>
    <w:rsid w:val="00370BFC"/>
    <w:rsid w:val="00454E81"/>
    <w:rsid w:val="004D1255"/>
    <w:rsid w:val="004E5297"/>
    <w:rsid w:val="005530B0"/>
    <w:rsid w:val="00561AF2"/>
    <w:rsid w:val="005A3FDC"/>
    <w:rsid w:val="005F5444"/>
    <w:rsid w:val="00636BF6"/>
    <w:rsid w:val="00697490"/>
    <w:rsid w:val="006E434F"/>
    <w:rsid w:val="007801F1"/>
    <w:rsid w:val="007D5227"/>
    <w:rsid w:val="00832F86"/>
    <w:rsid w:val="008B3B9A"/>
    <w:rsid w:val="009144EE"/>
    <w:rsid w:val="009704BE"/>
    <w:rsid w:val="009F7A8E"/>
    <w:rsid w:val="00A76CC8"/>
    <w:rsid w:val="00A820C4"/>
    <w:rsid w:val="00B815EB"/>
    <w:rsid w:val="00C042B6"/>
    <w:rsid w:val="00C803F2"/>
    <w:rsid w:val="00C8113D"/>
    <w:rsid w:val="00C92485"/>
    <w:rsid w:val="00CE37CF"/>
    <w:rsid w:val="00CE7231"/>
    <w:rsid w:val="00E439FF"/>
    <w:rsid w:val="00E52546"/>
    <w:rsid w:val="00E63553"/>
    <w:rsid w:val="00E72BB0"/>
    <w:rsid w:val="00EF56FF"/>
    <w:rsid w:val="00F40D22"/>
    <w:rsid w:val="00F85A32"/>
    <w:rsid w:val="00F87A36"/>
    <w:rsid w:val="00FA4C6F"/>
    <w:rsid w:val="00FB2514"/>
    <w:rsid w:val="00FD6A0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A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D522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D5227"/>
    <w:rPr>
      <w:rFonts w:ascii="Tahoma" w:hAnsi="Tahoma" w:cs="Tahoma"/>
      <w:sz w:val="16"/>
      <w:szCs w:val="16"/>
    </w:rPr>
  </w:style>
  <w:style w:type="paragraph" w:customStyle="1" w:styleId="Default">
    <w:name w:val="Default"/>
    <w:rsid w:val="007D5227"/>
    <w:pPr>
      <w:autoSpaceDE w:val="0"/>
      <w:autoSpaceDN w:val="0"/>
      <w:adjustRightInd w:val="0"/>
      <w:spacing w:after="0" w:line="240" w:lineRule="auto"/>
    </w:pPr>
    <w:rPr>
      <w:rFonts w:ascii="Arial" w:hAnsi="Arial" w:cs="Arial"/>
      <w:color w:val="000000"/>
      <w:sz w:val="24"/>
      <w:szCs w:val="24"/>
    </w:rPr>
  </w:style>
  <w:style w:type="table" w:styleId="a4">
    <w:name w:val="Table Grid"/>
    <w:basedOn w:val="a1"/>
    <w:uiPriority w:val="59"/>
    <w:rsid w:val="007D52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36BF6"/>
    <w:pPr>
      <w:ind w:left="720"/>
      <w:contextualSpacing/>
    </w:pPr>
  </w:style>
  <w:style w:type="character" w:styleId="-">
    <w:name w:val="Hyperlink"/>
    <w:basedOn w:val="a0"/>
    <w:uiPriority w:val="99"/>
    <w:unhideWhenUsed/>
    <w:rsid w:val="001E780E"/>
    <w:rPr>
      <w:color w:val="0000FF"/>
      <w:u w:val="single"/>
    </w:rPr>
  </w:style>
  <w:style w:type="character" w:customStyle="1" w:styleId="UnresolvedMention">
    <w:name w:val="Unresolved Mention"/>
    <w:basedOn w:val="a0"/>
    <w:uiPriority w:val="99"/>
    <w:semiHidden/>
    <w:unhideWhenUsed/>
    <w:rsid w:val="0036187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32399171">
      <w:bodyDiv w:val="1"/>
      <w:marLeft w:val="0"/>
      <w:marRight w:val="0"/>
      <w:marTop w:val="0"/>
      <w:marBottom w:val="0"/>
      <w:divBdr>
        <w:top w:val="none" w:sz="0" w:space="0" w:color="auto"/>
        <w:left w:val="none" w:sz="0" w:space="0" w:color="auto"/>
        <w:bottom w:val="none" w:sz="0" w:space="0" w:color="auto"/>
        <w:right w:val="none" w:sz="0" w:space="0" w:color="auto"/>
      </w:divBdr>
    </w:div>
    <w:div w:id="1178696933">
      <w:bodyDiv w:val="1"/>
      <w:marLeft w:val="0"/>
      <w:marRight w:val="0"/>
      <w:marTop w:val="0"/>
      <w:marBottom w:val="0"/>
      <w:divBdr>
        <w:top w:val="none" w:sz="0" w:space="0" w:color="auto"/>
        <w:left w:val="none" w:sz="0" w:space="0" w:color="auto"/>
        <w:bottom w:val="none" w:sz="0" w:space="0" w:color="auto"/>
        <w:right w:val="none" w:sz="0" w:space="0" w:color="auto"/>
      </w:divBdr>
    </w:div>
    <w:div w:id="1237397003">
      <w:bodyDiv w:val="1"/>
      <w:marLeft w:val="0"/>
      <w:marRight w:val="0"/>
      <w:marTop w:val="0"/>
      <w:marBottom w:val="0"/>
      <w:divBdr>
        <w:top w:val="none" w:sz="0" w:space="0" w:color="auto"/>
        <w:left w:val="none" w:sz="0" w:space="0" w:color="auto"/>
        <w:bottom w:val="none" w:sz="0" w:space="0" w:color="auto"/>
        <w:right w:val="none" w:sz="0" w:space="0" w:color="auto"/>
      </w:divBdr>
    </w:div>
    <w:div w:id="1993755866">
      <w:bodyDiv w:val="1"/>
      <w:marLeft w:val="0"/>
      <w:marRight w:val="0"/>
      <w:marTop w:val="0"/>
      <w:marBottom w:val="0"/>
      <w:divBdr>
        <w:top w:val="none" w:sz="0" w:space="0" w:color="auto"/>
        <w:left w:val="none" w:sz="0" w:space="0" w:color="auto"/>
        <w:bottom w:val="none" w:sz="0" w:space="0" w:color="auto"/>
        <w:right w:val="none" w:sz="0" w:space="0" w:color="auto"/>
      </w:divBdr>
    </w:div>
    <w:div w:id="214442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Pages>
  <Words>5216</Words>
  <Characters>28170</Characters>
  <Application>Microsoft Office Word</Application>
  <DocSecurity>0</DocSecurity>
  <Lines>234</Lines>
  <Paragraphs>66</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33320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empalatsoukas</dc:creator>
  <cp:lastModifiedBy>empalatsoukas</cp:lastModifiedBy>
  <cp:revision>13</cp:revision>
  <dcterms:created xsi:type="dcterms:W3CDTF">2024-10-18T16:42:00Z</dcterms:created>
  <dcterms:modified xsi:type="dcterms:W3CDTF">2024-10-21T05:32:00Z</dcterms:modified>
</cp:coreProperties>
</file>