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1"/>
      </w:tblGrid>
      <w:tr w:rsidR="009741DF" w:rsidRPr="00381DF0" w14:paraId="7413BFF9" w14:textId="77777777" w:rsidTr="00FF13B0">
        <w:trPr>
          <w:jc w:val="center"/>
        </w:trPr>
        <w:tc>
          <w:tcPr>
            <w:tcW w:w="10461" w:type="dxa"/>
          </w:tcPr>
          <w:p w14:paraId="284B8400" w14:textId="77777777" w:rsidR="009741DF" w:rsidRPr="00381DF0" w:rsidRDefault="009741DF" w:rsidP="00FF13B0">
            <w:pPr>
              <w:spacing w:line="276" w:lineRule="auto"/>
              <w:jc w:val="center"/>
              <w:rPr>
                <w:rFonts w:ascii="Calibri" w:hAnsi="Calibri" w:cs="Calibri"/>
                <w:sz w:val="20"/>
                <w:szCs w:val="20"/>
              </w:rPr>
            </w:pPr>
            <w:r w:rsidRPr="00381DF0">
              <w:rPr>
                <w:rFonts w:ascii="Calibri" w:hAnsi="Calibri" w:cs="Calibri"/>
                <w:noProof/>
                <w:sz w:val="20"/>
                <w:szCs w:val="20"/>
                <w:lang w:eastAsia="el-GR"/>
              </w:rPr>
              <w:drawing>
                <wp:inline distT="0" distB="0" distL="0" distR="0" wp14:anchorId="0A409DB8" wp14:editId="6BEF54DD">
                  <wp:extent cx="396240" cy="387883"/>
                  <wp:effectExtent l="0" t="0" r="3810" b="0"/>
                  <wp:docPr id="126718522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8854" cy="390442"/>
                          </a:xfrm>
                          <a:prstGeom prst="rect">
                            <a:avLst/>
                          </a:prstGeom>
                          <a:noFill/>
                          <a:ln>
                            <a:noFill/>
                          </a:ln>
                        </pic:spPr>
                      </pic:pic>
                    </a:graphicData>
                  </a:graphic>
                </wp:inline>
              </w:drawing>
            </w:r>
          </w:p>
        </w:tc>
      </w:tr>
      <w:tr w:rsidR="009741DF" w:rsidRPr="00381DF0" w14:paraId="7258ACE7" w14:textId="77777777" w:rsidTr="00FF13B0">
        <w:trPr>
          <w:jc w:val="center"/>
        </w:trPr>
        <w:tc>
          <w:tcPr>
            <w:tcW w:w="10461" w:type="dxa"/>
          </w:tcPr>
          <w:p w14:paraId="34B8BAB4" w14:textId="77777777" w:rsidR="009741DF" w:rsidRPr="00381DF0" w:rsidRDefault="009741DF" w:rsidP="00FF13B0">
            <w:pPr>
              <w:autoSpaceDE w:val="0"/>
              <w:autoSpaceDN w:val="0"/>
              <w:adjustRightInd w:val="0"/>
              <w:spacing w:line="276" w:lineRule="auto"/>
              <w:jc w:val="center"/>
              <w:rPr>
                <w:rFonts w:ascii="Calibri" w:hAnsi="Calibri" w:cs="Calibri"/>
                <w:b/>
                <w:bCs/>
                <w:sz w:val="20"/>
                <w:szCs w:val="20"/>
              </w:rPr>
            </w:pPr>
            <w:r w:rsidRPr="00381DF0">
              <w:rPr>
                <w:rFonts w:ascii="Calibri" w:hAnsi="Calibri" w:cs="Calibri"/>
                <w:b/>
                <w:bCs/>
                <w:sz w:val="20"/>
                <w:szCs w:val="20"/>
              </w:rPr>
              <w:t>ΕΛΛΗΝΙΚΗ ΔΗΜΟΚΡΑΤΙΑ</w:t>
            </w:r>
          </w:p>
          <w:p w14:paraId="2DDF5FFC" w14:textId="77777777" w:rsidR="009741DF" w:rsidRPr="00381DF0" w:rsidRDefault="009741DF" w:rsidP="00FF13B0">
            <w:pPr>
              <w:autoSpaceDE w:val="0"/>
              <w:autoSpaceDN w:val="0"/>
              <w:adjustRightInd w:val="0"/>
              <w:spacing w:line="276" w:lineRule="auto"/>
              <w:jc w:val="center"/>
              <w:rPr>
                <w:rFonts w:ascii="Calibri" w:hAnsi="Calibri" w:cs="Calibri"/>
                <w:b/>
                <w:bCs/>
                <w:sz w:val="20"/>
                <w:szCs w:val="20"/>
              </w:rPr>
            </w:pPr>
            <w:r w:rsidRPr="00381DF0">
              <w:rPr>
                <w:rFonts w:ascii="Calibri" w:hAnsi="Calibri" w:cs="Calibri"/>
                <w:b/>
                <w:bCs/>
                <w:sz w:val="20"/>
                <w:szCs w:val="20"/>
              </w:rPr>
              <w:t>ΠΕΡΙΦΕΡΕΙΑ ΘΕΣΣΑΛΙΑΣ</w:t>
            </w:r>
          </w:p>
          <w:p w14:paraId="6D722328" w14:textId="77777777" w:rsidR="009741DF" w:rsidRPr="00381DF0" w:rsidRDefault="009741DF" w:rsidP="00FF13B0">
            <w:pPr>
              <w:autoSpaceDE w:val="0"/>
              <w:autoSpaceDN w:val="0"/>
              <w:adjustRightInd w:val="0"/>
              <w:spacing w:line="276" w:lineRule="auto"/>
              <w:jc w:val="center"/>
              <w:rPr>
                <w:rFonts w:ascii="Calibri" w:hAnsi="Calibri" w:cs="Calibri"/>
                <w:b/>
                <w:bCs/>
                <w:sz w:val="20"/>
                <w:szCs w:val="20"/>
              </w:rPr>
            </w:pPr>
            <w:r w:rsidRPr="00381DF0">
              <w:rPr>
                <w:rFonts w:ascii="Calibri" w:hAnsi="Calibri" w:cs="Calibri"/>
                <w:b/>
                <w:bCs/>
                <w:sz w:val="20"/>
                <w:szCs w:val="20"/>
              </w:rPr>
              <w:t>ΓΕΝΙΚΗ Δ/ΝΣΗ ΜΕΤΑΦΟΡΩΝ &amp; ΕΠΙΚ/ΝΙΩΝ</w:t>
            </w:r>
          </w:p>
          <w:p w14:paraId="4EBBA2DA" w14:textId="77777777" w:rsidR="009741DF" w:rsidRPr="00381DF0" w:rsidRDefault="009741DF" w:rsidP="00FF13B0">
            <w:pPr>
              <w:autoSpaceDE w:val="0"/>
              <w:autoSpaceDN w:val="0"/>
              <w:adjustRightInd w:val="0"/>
              <w:spacing w:line="276" w:lineRule="auto"/>
              <w:jc w:val="center"/>
              <w:rPr>
                <w:rFonts w:ascii="Calibri" w:hAnsi="Calibri" w:cs="Calibri"/>
                <w:b/>
                <w:bCs/>
                <w:sz w:val="20"/>
                <w:szCs w:val="20"/>
              </w:rPr>
            </w:pPr>
            <w:r w:rsidRPr="00381DF0">
              <w:rPr>
                <w:rFonts w:ascii="Calibri" w:hAnsi="Calibri" w:cs="Calibri"/>
                <w:b/>
                <w:bCs/>
                <w:sz w:val="20"/>
                <w:szCs w:val="20"/>
              </w:rPr>
              <w:t xml:space="preserve">ΔΙΕΥΘΥΝΣΗ ΜΕΤΑΦΟΡΩΝ &amp; ΕΠΙΚ/ΝΙΩΝ </w:t>
            </w:r>
            <w:r>
              <w:rPr>
                <w:rFonts w:ascii="Calibri" w:hAnsi="Calibri" w:cs="Calibri"/>
                <w:b/>
                <w:bCs/>
                <w:sz w:val="20"/>
                <w:szCs w:val="20"/>
              </w:rPr>
              <w:t>______________________</w:t>
            </w:r>
          </w:p>
          <w:p w14:paraId="0F635FA3" w14:textId="77777777" w:rsidR="009741DF" w:rsidRPr="00381DF0" w:rsidRDefault="009741DF" w:rsidP="00FF13B0">
            <w:pPr>
              <w:spacing w:line="276" w:lineRule="auto"/>
              <w:jc w:val="center"/>
              <w:rPr>
                <w:rFonts w:ascii="Calibri" w:hAnsi="Calibri" w:cs="Calibri"/>
                <w:sz w:val="20"/>
                <w:szCs w:val="20"/>
              </w:rPr>
            </w:pPr>
            <w:r w:rsidRPr="00381DF0">
              <w:rPr>
                <w:rFonts w:ascii="Calibri" w:hAnsi="Calibri" w:cs="Calibri"/>
                <w:b/>
                <w:bCs/>
                <w:sz w:val="20"/>
                <w:szCs w:val="20"/>
              </w:rPr>
              <w:t>ΤΜΗΜΑ ΕΓΚΑΤΑΣΤΑΣΕΩΝ – ΕΠΙΚ/ΝΙΩΝ</w:t>
            </w:r>
          </w:p>
        </w:tc>
      </w:tr>
    </w:tbl>
    <w:p w14:paraId="4EEE1F11" w14:textId="77777777" w:rsidR="009741DF" w:rsidRDefault="009741DF" w:rsidP="007D5227">
      <w:pPr>
        <w:pStyle w:val="Default"/>
        <w:spacing w:line="276" w:lineRule="auto"/>
        <w:jc w:val="center"/>
        <w:rPr>
          <w:rFonts w:asciiTheme="minorHAnsi" w:hAnsiTheme="minorHAnsi" w:cstheme="minorHAnsi"/>
          <w:b/>
          <w:bCs/>
          <w:sz w:val="28"/>
          <w:szCs w:val="28"/>
          <w:u w:val="single"/>
        </w:rPr>
      </w:pPr>
    </w:p>
    <w:p w14:paraId="5C070538" w14:textId="77777777" w:rsidR="00253156" w:rsidRDefault="00B165B9" w:rsidP="00B165B9">
      <w:pPr>
        <w:spacing w:after="0"/>
        <w:jc w:val="center"/>
        <w:rPr>
          <w:rFonts w:ascii="Calibri" w:hAnsi="Calibri" w:cs="Calibri"/>
          <w:b/>
          <w:bCs/>
          <w:sz w:val="20"/>
          <w:szCs w:val="20"/>
          <w:u w:val="single"/>
        </w:rPr>
      </w:pPr>
      <w:r w:rsidRPr="00B165B9">
        <w:rPr>
          <w:rFonts w:ascii="Calibri" w:hAnsi="Calibri" w:cs="Calibri"/>
          <w:b/>
          <w:bCs/>
          <w:sz w:val="20"/>
          <w:szCs w:val="20"/>
          <w:u w:val="single"/>
        </w:rPr>
        <w:t xml:space="preserve">ΓΝΩΣΤΟΠΟΙΗΣΗ ΛΕΙΤΟΥΡΓΙΑΣ </w:t>
      </w:r>
    </w:p>
    <w:p w14:paraId="28BC0D7B" w14:textId="7093E3DD" w:rsidR="00B165B9" w:rsidRPr="00B165B9" w:rsidRDefault="00253156" w:rsidP="00B165B9">
      <w:pPr>
        <w:spacing w:after="0"/>
        <w:jc w:val="center"/>
        <w:rPr>
          <w:rFonts w:ascii="Calibri" w:hAnsi="Calibri" w:cs="Calibri"/>
          <w:b/>
          <w:bCs/>
          <w:sz w:val="20"/>
          <w:szCs w:val="20"/>
          <w:u w:val="single"/>
        </w:rPr>
      </w:pPr>
      <w:r>
        <w:rPr>
          <w:rFonts w:ascii="Calibri" w:hAnsi="Calibri" w:cs="Calibri"/>
          <w:b/>
          <w:bCs/>
          <w:sz w:val="20"/>
          <w:szCs w:val="20"/>
          <w:u w:val="single"/>
        </w:rPr>
        <w:t>ΠΛΥΝΤΗΡΙΩΝ Ή/ΚΑΙ ΛΙΠΑΝΤΗΡΙΩΝ ΟΧΗΜΑΤΩΝ</w:t>
      </w:r>
      <w:r w:rsidR="00B165B9" w:rsidRPr="00B165B9">
        <w:rPr>
          <w:rFonts w:ascii="Calibri" w:hAnsi="Calibri" w:cs="Calibri"/>
          <w:b/>
          <w:bCs/>
          <w:sz w:val="20"/>
          <w:szCs w:val="20"/>
          <w:u w:val="single"/>
        </w:rPr>
        <w:t xml:space="preserve"> </w:t>
      </w:r>
    </w:p>
    <w:p w14:paraId="515DF190" w14:textId="77777777" w:rsidR="003B3177" w:rsidRPr="009741DF" w:rsidRDefault="003B3177" w:rsidP="009741DF">
      <w:pPr>
        <w:spacing w:after="0"/>
        <w:jc w:val="center"/>
        <w:rPr>
          <w:rFonts w:ascii="Calibri" w:hAnsi="Calibri" w:cs="Calibri"/>
          <w:b/>
          <w:bCs/>
          <w:sz w:val="20"/>
          <w:szCs w:val="20"/>
        </w:rPr>
      </w:pPr>
    </w:p>
    <w:p w14:paraId="1C08FEE7" w14:textId="77777777" w:rsidR="002E5D82" w:rsidRPr="009741DF" w:rsidRDefault="00096E18" w:rsidP="009741DF">
      <w:pPr>
        <w:spacing w:after="0"/>
        <w:jc w:val="center"/>
        <w:rPr>
          <w:rFonts w:ascii="Calibri" w:hAnsi="Calibri" w:cs="Calibri"/>
          <w:b/>
          <w:bCs/>
          <w:sz w:val="20"/>
          <w:szCs w:val="20"/>
        </w:rPr>
      </w:pPr>
      <w:r w:rsidRPr="009741DF">
        <w:rPr>
          <w:rFonts w:ascii="Calibri" w:hAnsi="Calibri" w:cs="Calibri"/>
          <w:b/>
          <w:bCs/>
          <w:sz w:val="20"/>
          <w:szCs w:val="20"/>
        </w:rPr>
        <w:t>ΠΛΗΡΟΦΟΡΙΕΣ – ΝΟΜΟΘΕΣΙΑ - ΔΙΚΑΙΟΛΟΓΗΤΙΚΑ</w:t>
      </w:r>
    </w:p>
    <w:tbl>
      <w:tblPr>
        <w:tblStyle w:val="a4"/>
        <w:tblW w:w="10682" w:type="dxa"/>
        <w:jc w:val="center"/>
        <w:tblLayout w:type="fixed"/>
        <w:tblLook w:val="04A0" w:firstRow="1" w:lastRow="0" w:firstColumn="1" w:lastColumn="0" w:noHBand="0" w:noVBand="1"/>
      </w:tblPr>
      <w:tblGrid>
        <w:gridCol w:w="534"/>
        <w:gridCol w:w="20"/>
        <w:gridCol w:w="6358"/>
        <w:gridCol w:w="1276"/>
        <w:gridCol w:w="1418"/>
        <w:gridCol w:w="1076"/>
      </w:tblGrid>
      <w:tr w:rsidR="00771042" w:rsidRPr="00381DF0" w14:paraId="29273808" w14:textId="77777777" w:rsidTr="00894FD5">
        <w:trPr>
          <w:trHeight w:val="332"/>
          <w:jc w:val="center"/>
        </w:trPr>
        <w:tc>
          <w:tcPr>
            <w:tcW w:w="10682" w:type="dxa"/>
            <w:gridSpan w:val="6"/>
            <w:vAlign w:val="center"/>
          </w:tcPr>
          <w:p w14:paraId="20279260" w14:textId="77777777" w:rsidR="00771042" w:rsidRPr="009741DF" w:rsidRDefault="00B165B9" w:rsidP="00B165B9">
            <w:pPr>
              <w:spacing w:line="259" w:lineRule="auto"/>
              <w:jc w:val="center"/>
              <w:rPr>
                <w:rFonts w:ascii="Calibri" w:hAnsi="Calibri" w:cs="Calibri"/>
                <w:b/>
                <w:bCs/>
                <w:sz w:val="20"/>
                <w:szCs w:val="20"/>
                <w:u w:val="single"/>
              </w:rPr>
            </w:pPr>
            <w:r>
              <w:rPr>
                <w:rFonts w:ascii="Calibri" w:hAnsi="Calibri" w:cs="Calibri"/>
                <w:b/>
                <w:bCs/>
                <w:sz w:val="20"/>
                <w:szCs w:val="20"/>
                <w:u w:val="single"/>
              </w:rPr>
              <w:t>Γ Ε Ν Ι Κ Α</w:t>
            </w:r>
          </w:p>
        </w:tc>
      </w:tr>
      <w:tr w:rsidR="003F6CCC" w:rsidRPr="00381DF0" w14:paraId="0C801AFE" w14:textId="77777777" w:rsidTr="00894FD5">
        <w:trPr>
          <w:jc w:val="center"/>
        </w:trPr>
        <w:tc>
          <w:tcPr>
            <w:tcW w:w="10682" w:type="dxa"/>
            <w:gridSpan w:val="6"/>
            <w:shd w:val="clear" w:color="auto" w:fill="E1EBF7" w:themeFill="text2" w:themeFillTint="1A"/>
            <w:vAlign w:val="center"/>
          </w:tcPr>
          <w:p w14:paraId="609D4580" w14:textId="228C29A7" w:rsidR="003F6CCC" w:rsidRPr="00B165B9" w:rsidRDefault="00B165B9" w:rsidP="00B165B9">
            <w:pPr>
              <w:spacing w:line="259" w:lineRule="auto"/>
              <w:jc w:val="both"/>
              <w:rPr>
                <w:rFonts w:ascii="Calibri" w:hAnsi="Calibri" w:cs="Calibri"/>
                <w:b/>
                <w:bCs/>
                <w:sz w:val="20"/>
                <w:szCs w:val="20"/>
              </w:rPr>
            </w:pPr>
            <w:r w:rsidRPr="00B165B9">
              <w:rPr>
                <w:rFonts w:ascii="Calibri" w:hAnsi="Calibri" w:cs="Calibri"/>
                <w:b/>
                <w:bCs/>
                <w:sz w:val="20"/>
                <w:szCs w:val="20"/>
              </w:rPr>
              <w:t>Σύμφωνα με τ</w:t>
            </w:r>
            <w:r w:rsidR="00253156">
              <w:rPr>
                <w:rFonts w:ascii="Calibri" w:hAnsi="Calibri" w:cs="Calibri"/>
                <w:b/>
                <w:bCs/>
                <w:sz w:val="20"/>
                <w:szCs w:val="20"/>
              </w:rPr>
              <w:t>ην</w:t>
            </w:r>
            <w:r w:rsidRPr="00B165B9">
              <w:rPr>
                <w:rFonts w:ascii="Calibri" w:hAnsi="Calibri" w:cs="Calibri"/>
                <w:b/>
                <w:bCs/>
                <w:sz w:val="20"/>
                <w:szCs w:val="20"/>
              </w:rPr>
              <w:t xml:space="preserve"> </w:t>
            </w:r>
            <w:r w:rsidR="00253156">
              <w:rPr>
                <w:rFonts w:ascii="Calibri" w:hAnsi="Calibri" w:cs="Calibri"/>
                <w:b/>
                <w:bCs/>
                <w:sz w:val="20"/>
                <w:szCs w:val="20"/>
              </w:rPr>
              <w:t xml:space="preserve">παρ. 1 του </w:t>
            </w:r>
            <w:r w:rsidRPr="00B165B9">
              <w:rPr>
                <w:rFonts w:ascii="Calibri" w:hAnsi="Calibri" w:cs="Calibri"/>
                <w:b/>
                <w:bCs/>
                <w:sz w:val="20"/>
                <w:szCs w:val="20"/>
              </w:rPr>
              <w:t>άρθρο</w:t>
            </w:r>
            <w:r w:rsidR="00253156">
              <w:rPr>
                <w:rFonts w:ascii="Calibri" w:hAnsi="Calibri" w:cs="Calibri"/>
                <w:b/>
                <w:bCs/>
                <w:sz w:val="20"/>
                <w:szCs w:val="20"/>
              </w:rPr>
              <w:t>υ</w:t>
            </w:r>
            <w:r w:rsidRPr="00B165B9">
              <w:rPr>
                <w:rFonts w:ascii="Calibri" w:hAnsi="Calibri" w:cs="Calibri"/>
                <w:b/>
                <w:bCs/>
                <w:sz w:val="20"/>
                <w:szCs w:val="20"/>
              </w:rPr>
              <w:t xml:space="preserve"> </w:t>
            </w:r>
            <w:r w:rsidR="00253156">
              <w:rPr>
                <w:rFonts w:ascii="Calibri" w:hAnsi="Calibri" w:cs="Calibri"/>
                <w:b/>
                <w:bCs/>
                <w:sz w:val="20"/>
                <w:szCs w:val="20"/>
              </w:rPr>
              <w:t>187</w:t>
            </w:r>
            <w:r w:rsidRPr="00B165B9">
              <w:rPr>
                <w:rFonts w:ascii="Calibri" w:hAnsi="Calibri" w:cs="Calibri"/>
                <w:b/>
                <w:bCs/>
                <w:sz w:val="20"/>
                <w:szCs w:val="20"/>
              </w:rPr>
              <w:t xml:space="preserve"> του Ν. 4442/2016 (ΦΕΚ 230 Α΄): </w:t>
            </w:r>
          </w:p>
        </w:tc>
      </w:tr>
      <w:tr w:rsidR="00B165B9" w:rsidRPr="00381DF0" w14:paraId="67BD96C2" w14:textId="77777777" w:rsidTr="00894FD5">
        <w:trPr>
          <w:jc w:val="center"/>
        </w:trPr>
        <w:tc>
          <w:tcPr>
            <w:tcW w:w="534" w:type="dxa"/>
            <w:shd w:val="clear" w:color="auto" w:fill="E1EBF7" w:themeFill="text2" w:themeFillTint="1A"/>
          </w:tcPr>
          <w:p w14:paraId="29982D6F" w14:textId="77777777" w:rsidR="00B165B9" w:rsidRPr="00C53041" w:rsidRDefault="00B165B9" w:rsidP="00B53764">
            <w:pPr>
              <w:jc w:val="center"/>
              <w:rPr>
                <w:rFonts w:cstheme="minorHAnsi"/>
                <w:b/>
                <w:bCs/>
                <w:sz w:val="18"/>
                <w:szCs w:val="18"/>
              </w:rPr>
            </w:pPr>
            <w:r w:rsidRPr="00C53041">
              <w:rPr>
                <w:rFonts w:cstheme="minorHAnsi"/>
                <w:b/>
                <w:bCs/>
                <w:sz w:val="18"/>
                <w:szCs w:val="18"/>
              </w:rPr>
              <w:t>1.</w:t>
            </w:r>
          </w:p>
        </w:tc>
        <w:tc>
          <w:tcPr>
            <w:tcW w:w="10148" w:type="dxa"/>
            <w:gridSpan w:val="5"/>
            <w:shd w:val="clear" w:color="auto" w:fill="auto"/>
            <w:vAlign w:val="center"/>
          </w:tcPr>
          <w:p w14:paraId="4E13C6C7" w14:textId="2E54EE35" w:rsidR="00B165B9" w:rsidRPr="00B165B9" w:rsidRDefault="00253156" w:rsidP="00B165B9">
            <w:pPr>
              <w:jc w:val="both"/>
              <w:rPr>
                <w:rFonts w:cstheme="minorHAnsi"/>
                <w:sz w:val="18"/>
                <w:szCs w:val="18"/>
              </w:rPr>
            </w:pPr>
            <w:r w:rsidRPr="00253156">
              <w:rPr>
                <w:rFonts w:cstheme="minorHAnsi"/>
                <w:sz w:val="18"/>
                <w:szCs w:val="18"/>
              </w:rPr>
              <w:t>Στο πεδίο εφαρμογής της παρούσας εμπίπτουν οι εγκαταστάσεις (α) των πλυντηρίων ή/και (β) των λιπαντηρίων οχημάτων με ενδεικτικούς Κωδικούς Αριθμούς Δραστηριότητας (Κ.Α.Δ.) 45.20.3. και 45.20.11.01.</w:t>
            </w:r>
          </w:p>
        </w:tc>
      </w:tr>
      <w:tr w:rsidR="00B165B9" w:rsidRPr="00381DF0" w14:paraId="0AE7B525" w14:textId="77777777" w:rsidTr="00894FD5">
        <w:trPr>
          <w:jc w:val="center"/>
        </w:trPr>
        <w:tc>
          <w:tcPr>
            <w:tcW w:w="534" w:type="dxa"/>
            <w:shd w:val="clear" w:color="auto" w:fill="E1EBF7" w:themeFill="text2" w:themeFillTint="1A"/>
          </w:tcPr>
          <w:p w14:paraId="6F4D81D7" w14:textId="77777777" w:rsidR="00B165B9" w:rsidRPr="00C53041" w:rsidRDefault="00B165B9" w:rsidP="00B53764">
            <w:pPr>
              <w:jc w:val="center"/>
              <w:rPr>
                <w:rFonts w:cstheme="minorHAnsi"/>
                <w:b/>
                <w:bCs/>
                <w:sz w:val="18"/>
                <w:szCs w:val="18"/>
              </w:rPr>
            </w:pPr>
            <w:r w:rsidRPr="00C53041">
              <w:rPr>
                <w:rFonts w:cstheme="minorHAnsi"/>
                <w:b/>
                <w:bCs/>
                <w:sz w:val="18"/>
                <w:szCs w:val="18"/>
              </w:rPr>
              <w:t>2.</w:t>
            </w:r>
          </w:p>
        </w:tc>
        <w:tc>
          <w:tcPr>
            <w:tcW w:w="10148" w:type="dxa"/>
            <w:gridSpan w:val="5"/>
            <w:shd w:val="clear" w:color="auto" w:fill="auto"/>
            <w:vAlign w:val="center"/>
          </w:tcPr>
          <w:p w14:paraId="0B7B0E7E" w14:textId="355EFB11" w:rsidR="00B165B9" w:rsidRPr="00B165B9" w:rsidRDefault="00253156" w:rsidP="00B165B9">
            <w:pPr>
              <w:jc w:val="both"/>
              <w:rPr>
                <w:rFonts w:cstheme="minorHAnsi"/>
                <w:sz w:val="18"/>
                <w:szCs w:val="18"/>
              </w:rPr>
            </w:pPr>
            <w:r w:rsidRPr="00253156">
              <w:rPr>
                <w:rFonts w:cstheme="minorHAnsi"/>
                <w:sz w:val="18"/>
                <w:szCs w:val="18"/>
                <w:u w:val="single"/>
              </w:rPr>
              <w:t>Για την έναρξη λειτουργίας πλυντηρίου ή/και λιπαντηρίου οχημάτων, απαιτείται η προηγούμενη γνωστοποίηση σύμφωνα με</w:t>
            </w:r>
            <w:r w:rsidR="0068671E">
              <w:rPr>
                <w:rFonts w:cstheme="minorHAnsi"/>
                <w:sz w:val="18"/>
                <w:szCs w:val="18"/>
                <w:u w:val="single"/>
              </w:rPr>
              <w:t xml:space="preserve"> την</w:t>
            </w:r>
            <w:r w:rsidRPr="00253156">
              <w:rPr>
                <w:rFonts w:cstheme="minorHAnsi"/>
                <w:sz w:val="18"/>
                <w:szCs w:val="18"/>
                <w:u w:val="single"/>
              </w:rPr>
              <w:t xml:space="preserve"> </w:t>
            </w:r>
            <w:r w:rsidR="0068671E" w:rsidRPr="0068671E">
              <w:rPr>
                <w:rFonts w:cstheme="minorHAnsi"/>
                <w:sz w:val="18"/>
                <w:szCs w:val="18"/>
                <w:u w:val="single"/>
              </w:rPr>
              <w:t>ΚΥΑ 312990/12-11-2021 (ΦΕΚ 5270 Β΄)</w:t>
            </w:r>
            <w:r w:rsidRPr="00253156">
              <w:rPr>
                <w:rFonts w:cstheme="minorHAnsi"/>
                <w:sz w:val="18"/>
                <w:szCs w:val="18"/>
                <w:u w:val="single"/>
              </w:rPr>
              <w:t>. Η γνωστοποίηση περιλαμβάνει τις αναγκαίες πληροφορίες για την ασκούμενη δραστηριότητα και υποβάλλεται από τον φορέα της δραστηριότητας, ο οποίος έχει την αποκλειστική ευθύνη για τα περιλαμβανόμενα σε αυτή στοιχεία.</w:t>
            </w:r>
          </w:p>
        </w:tc>
      </w:tr>
      <w:tr w:rsidR="00B165B9" w:rsidRPr="00381DF0" w14:paraId="6396EEB0" w14:textId="77777777" w:rsidTr="00894FD5">
        <w:trPr>
          <w:jc w:val="center"/>
        </w:trPr>
        <w:tc>
          <w:tcPr>
            <w:tcW w:w="534" w:type="dxa"/>
            <w:shd w:val="clear" w:color="auto" w:fill="E1EBF7" w:themeFill="text2" w:themeFillTint="1A"/>
          </w:tcPr>
          <w:p w14:paraId="761CF6D9" w14:textId="77777777" w:rsidR="00B165B9" w:rsidRPr="00C53041" w:rsidRDefault="00B165B9" w:rsidP="00B53764">
            <w:pPr>
              <w:jc w:val="center"/>
              <w:rPr>
                <w:rFonts w:cstheme="minorHAnsi"/>
                <w:b/>
                <w:bCs/>
                <w:sz w:val="18"/>
                <w:szCs w:val="18"/>
              </w:rPr>
            </w:pPr>
            <w:r w:rsidRPr="00C53041">
              <w:rPr>
                <w:rFonts w:cstheme="minorHAnsi"/>
                <w:b/>
                <w:bCs/>
                <w:sz w:val="18"/>
                <w:szCs w:val="18"/>
              </w:rPr>
              <w:t>3.</w:t>
            </w:r>
          </w:p>
        </w:tc>
        <w:tc>
          <w:tcPr>
            <w:tcW w:w="10148" w:type="dxa"/>
            <w:gridSpan w:val="5"/>
            <w:shd w:val="clear" w:color="auto" w:fill="auto"/>
            <w:vAlign w:val="center"/>
          </w:tcPr>
          <w:p w14:paraId="5036DBB1" w14:textId="45290E84" w:rsidR="00B165B9" w:rsidRPr="00B165B9" w:rsidRDefault="00E8053D" w:rsidP="00E8053D">
            <w:pPr>
              <w:jc w:val="both"/>
              <w:rPr>
                <w:rFonts w:cstheme="minorHAnsi"/>
                <w:sz w:val="18"/>
                <w:szCs w:val="18"/>
              </w:rPr>
            </w:pPr>
            <w:r w:rsidRPr="00E8053D">
              <w:rPr>
                <w:rFonts w:cstheme="minorHAnsi"/>
                <w:sz w:val="18"/>
                <w:szCs w:val="18"/>
              </w:rPr>
              <w:t>Η γνωστοποίηση υποβάλλεται στην αρμόδια Αρχή του άρθρου 2 της παρούσας αποκλειστικά μέσω του Ο.Π.Σ.-Α.Δ.Ε. του άρθρου 14 του ν. 4442/2016 (Α' 230). Μέχρι την ενεργοποίηση του Ο.Π.Σ.-Α.Δ.Ε. ως προς το τμήμα που αφορά στη γνωστοποίηση των εγκαταστάσεων των πλυντηρίων ή/και λιπαντηρίων οχημάτων, η γνωστοποίηση υποβάλλεται μέσω του ηλεκτρονικού συστήματος www.notifybusiness.gov.gr το οποίο είναι προσβάσιμο μέσω της Ενιαίας Ψηφιακής Πύλης της Δημόσιας Διοίκησης (gov.gr, ΕΨΠ) εφόσον υπάρχει τεχνικά η δυνατότητα. Διαφορετικά υποβάλλεται σε έντυπη μορφή στην αρμόδια Αρχή ή σε οποιοδήποτε Κ.Ε.Π. που λειτουργεί ως Ε.Κ.Ε. σύμφωνα με το άρθρο 7 του ν. 3844/2010 (Α' 63), με θεώρηση ως προς το γνήσιο της υπογραφής αν δεν κατατίθεται από τον φορέα της δραστηριότητας αυτοπροσώπως.</w:t>
            </w:r>
          </w:p>
        </w:tc>
      </w:tr>
      <w:tr w:rsidR="00B165B9" w:rsidRPr="00381DF0" w14:paraId="69D62616" w14:textId="77777777" w:rsidTr="00894FD5">
        <w:trPr>
          <w:jc w:val="center"/>
        </w:trPr>
        <w:tc>
          <w:tcPr>
            <w:tcW w:w="534" w:type="dxa"/>
            <w:shd w:val="clear" w:color="auto" w:fill="E1EBF7" w:themeFill="text2" w:themeFillTint="1A"/>
          </w:tcPr>
          <w:p w14:paraId="304FCA87" w14:textId="77777777" w:rsidR="00B165B9" w:rsidRPr="00C53041" w:rsidRDefault="00B165B9" w:rsidP="00B53764">
            <w:pPr>
              <w:jc w:val="center"/>
              <w:rPr>
                <w:rFonts w:cstheme="minorHAnsi"/>
                <w:sz w:val="18"/>
                <w:szCs w:val="18"/>
              </w:rPr>
            </w:pPr>
            <w:r w:rsidRPr="00C53041">
              <w:rPr>
                <w:rFonts w:cstheme="minorHAnsi"/>
                <w:b/>
                <w:bCs/>
                <w:sz w:val="18"/>
                <w:szCs w:val="18"/>
              </w:rPr>
              <w:t>4.</w:t>
            </w:r>
          </w:p>
        </w:tc>
        <w:tc>
          <w:tcPr>
            <w:tcW w:w="10148" w:type="dxa"/>
            <w:gridSpan w:val="5"/>
            <w:shd w:val="clear" w:color="auto" w:fill="auto"/>
            <w:vAlign w:val="center"/>
          </w:tcPr>
          <w:p w14:paraId="001968CD" w14:textId="0B28463F" w:rsidR="00B165B9" w:rsidRPr="00B165B9" w:rsidRDefault="00E8053D" w:rsidP="00B165B9">
            <w:pPr>
              <w:jc w:val="both"/>
              <w:rPr>
                <w:rFonts w:cstheme="minorHAnsi"/>
                <w:sz w:val="18"/>
                <w:szCs w:val="18"/>
              </w:rPr>
            </w:pPr>
            <w:r w:rsidRPr="00E8053D">
              <w:rPr>
                <w:rFonts w:cstheme="minorHAnsi"/>
                <w:sz w:val="18"/>
                <w:szCs w:val="18"/>
              </w:rPr>
              <w:t>Όταν η γνωστοποίηση υποβάλλεται μέσω του Ο.Π.Σ.-Α.Δ.Ε. ή μέσω του ηλεκτρονικού συστήματος www.notifybusiness.gov.gr μέσω της Ενιαίας Ψηφιακής Πύλης της Δημόσιας Διοίκησης (gov.gr, ΕΨΠ) λαμβάνει μοναδικό αριθμό και χρονοσήμανση, που παράγεται από το σύστημα. Το αρχείο με τον μοναδικό αριθμό επέχει θέση αποδεικτικού υποβολής της γνωστοποίησης και δεν απαιτείται πρωτοκόλληση.</w:t>
            </w:r>
          </w:p>
        </w:tc>
      </w:tr>
      <w:tr w:rsidR="00B165B9" w:rsidRPr="00381DF0" w14:paraId="15204A4D" w14:textId="77777777" w:rsidTr="00894FD5">
        <w:trPr>
          <w:jc w:val="center"/>
        </w:trPr>
        <w:tc>
          <w:tcPr>
            <w:tcW w:w="534" w:type="dxa"/>
            <w:shd w:val="clear" w:color="auto" w:fill="E1EBF7" w:themeFill="text2" w:themeFillTint="1A"/>
          </w:tcPr>
          <w:p w14:paraId="577FFAE0" w14:textId="77777777" w:rsidR="00B165B9" w:rsidRPr="00C53041" w:rsidRDefault="00B165B9" w:rsidP="00B53764">
            <w:pPr>
              <w:jc w:val="center"/>
              <w:rPr>
                <w:rFonts w:cstheme="minorHAnsi"/>
                <w:sz w:val="18"/>
                <w:szCs w:val="18"/>
              </w:rPr>
            </w:pPr>
            <w:r w:rsidRPr="00C53041">
              <w:rPr>
                <w:rFonts w:cstheme="minorHAnsi"/>
                <w:b/>
                <w:bCs/>
                <w:sz w:val="18"/>
                <w:szCs w:val="18"/>
              </w:rPr>
              <w:t>5.</w:t>
            </w:r>
          </w:p>
        </w:tc>
        <w:tc>
          <w:tcPr>
            <w:tcW w:w="10148" w:type="dxa"/>
            <w:gridSpan w:val="5"/>
            <w:shd w:val="clear" w:color="auto" w:fill="auto"/>
            <w:vAlign w:val="center"/>
          </w:tcPr>
          <w:p w14:paraId="63C84587" w14:textId="13294D07" w:rsidR="00B165B9" w:rsidRPr="00B165B9" w:rsidRDefault="00E8053D" w:rsidP="00B165B9">
            <w:pPr>
              <w:jc w:val="both"/>
              <w:rPr>
                <w:rFonts w:cstheme="minorHAnsi"/>
                <w:sz w:val="18"/>
                <w:szCs w:val="18"/>
              </w:rPr>
            </w:pPr>
            <w:r w:rsidRPr="00E8053D">
              <w:rPr>
                <w:rFonts w:cstheme="minorHAnsi"/>
                <w:sz w:val="18"/>
                <w:szCs w:val="18"/>
              </w:rPr>
              <w:t xml:space="preserve">Κατά την υποβολή της γνωστοποίησης δεν συνυποβάλλεται κανένα δικαιολογητικό. Ο φορέας της δραστηριότητας οφείλει να τηρεί τα δικαιολογητικά του άρθρου 4 της </w:t>
            </w:r>
            <w:r w:rsidR="009E0A80" w:rsidRPr="00894FD5">
              <w:rPr>
                <w:rFonts w:cstheme="minorHAnsi"/>
                <w:color w:val="000000"/>
                <w:sz w:val="18"/>
                <w:szCs w:val="18"/>
              </w:rPr>
              <w:t>ΚΥΑ 312990/12-11-2021 (ΦΕΚ 5270 Β΄)</w:t>
            </w:r>
            <w:r w:rsidRPr="00E8053D">
              <w:rPr>
                <w:rFonts w:cstheme="minorHAnsi"/>
                <w:sz w:val="18"/>
                <w:szCs w:val="18"/>
              </w:rPr>
              <w:t xml:space="preserve"> μαζί με το αποδεικτικό υποβολής της γνωστοποίησης στον χώρο άσκησης της δραστηριότητας.</w:t>
            </w:r>
          </w:p>
        </w:tc>
      </w:tr>
      <w:tr w:rsidR="00B165B9" w:rsidRPr="00381DF0" w14:paraId="718CCB8E" w14:textId="77777777" w:rsidTr="00894FD5">
        <w:trPr>
          <w:jc w:val="center"/>
        </w:trPr>
        <w:tc>
          <w:tcPr>
            <w:tcW w:w="534" w:type="dxa"/>
            <w:shd w:val="clear" w:color="auto" w:fill="E1EBF7" w:themeFill="text2" w:themeFillTint="1A"/>
          </w:tcPr>
          <w:p w14:paraId="12CF21ED" w14:textId="77777777" w:rsidR="00B165B9" w:rsidRPr="00C53041" w:rsidRDefault="00B165B9" w:rsidP="00B53764">
            <w:pPr>
              <w:jc w:val="center"/>
              <w:rPr>
                <w:rFonts w:cstheme="minorHAnsi"/>
                <w:sz w:val="18"/>
                <w:szCs w:val="18"/>
              </w:rPr>
            </w:pPr>
            <w:r w:rsidRPr="00C53041">
              <w:rPr>
                <w:rFonts w:cstheme="minorHAnsi"/>
                <w:b/>
                <w:bCs/>
                <w:sz w:val="18"/>
                <w:szCs w:val="18"/>
                <w:lang w:val="en-US"/>
              </w:rPr>
              <w:t>6</w:t>
            </w:r>
            <w:r w:rsidRPr="00C53041">
              <w:rPr>
                <w:rFonts w:cstheme="minorHAnsi"/>
                <w:b/>
                <w:bCs/>
                <w:sz w:val="18"/>
                <w:szCs w:val="18"/>
              </w:rPr>
              <w:t>.</w:t>
            </w:r>
          </w:p>
        </w:tc>
        <w:tc>
          <w:tcPr>
            <w:tcW w:w="10148" w:type="dxa"/>
            <w:gridSpan w:val="5"/>
            <w:shd w:val="clear" w:color="auto" w:fill="auto"/>
            <w:vAlign w:val="center"/>
          </w:tcPr>
          <w:p w14:paraId="2F552C2F" w14:textId="4AB00A8A" w:rsidR="00B165B9" w:rsidRPr="00B165B9" w:rsidRDefault="00E8053D" w:rsidP="00B165B9">
            <w:pPr>
              <w:jc w:val="both"/>
              <w:rPr>
                <w:rFonts w:cstheme="minorHAnsi"/>
                <w:sz w:val="18"/>
                <w:szCs w:val="18"/>
              </w:rPr>
            </w:pPr>
            <w:r w:rsidRPr="00E8053D">
              <w:rPr>
                <w:rFonts w:cstheme="minorHAnsi"/>
                <w:sz w:val="18"/>
                <w:szCs w:val="18"/>
              </w:rPr>
              <w:t>Μετά από την υποβολή της γνωστοποίησης ο φορέας μπορεί να ξεκινήσει τη λειτουργία της δραστηριότητάς του.</w:t>
            </w:r>
          </w:p>
        </w:tc>
      </w:tr>
      <w:tr w:rsidR="00B165B9" w:rsidRPr="00381DF0" w14:paraId="4A900641" w14:textId="77777777" w:rsidTr="00894FD5">
        <w:trPr>
          <w:jc w:val="center"/>
        </w:trPr>
        <w:tc>
          <w:tcPr>
            <w:tcW w:w="534" w:type="dxa"/>
            <w:shd w:val="clear" w:color="auto" w:fill="E1EBF7" w:themeFill="text2" w:themeFillTint="1A"/>
          </w:tcPr>
          <w:p w14:paraId="416A078A" w14:textId="77777777" w:rsidR="00B165B9" w:rsidRPr="003F6CCC" w:rsidRDefault="00B165B9" w:rsidP="00B53764">
            <w:pPr>
              <w:jc w:val="center"/>
              <w:rPr>
                <w:rFonts w:cstheme="minorHAnsi"/>
                <w:b/>
                <w:bCs/>
                <w:sz w:val="18"/>
                <w:szCs w:val="18"/>
                <w:lang w:val="en-US"/>
              </w:rPr>
            </w:pPr>
            <w:r w:rsidRPr="003F6CCC">
              <w:rPr>
                <w:rFonts w:cstheme="minorHAnsi"/>
                <w:b/>
                <w:bCs/>
                <w:sz w:val="18"/>
                <w:szCs w:val="18"/>
                <w:lang w:val="en-US"/>
              </w:rPr>
              <w:t>7.</w:t>
            </w:r>
          </w:p>
        </w:tc>
        <w:tc>
          <w:tcPr>
            <w:tcW w:w="10148" w:type="dxa"/>
            <w:gridSpan w:val="5"/>
            <w:shd w:val="clear" w:color="auto" w:fill="auto"/>
            <w:vAlign w:val="center"/>
          </w:tcPr>
          <w:p w14:paraId="592E9F6C" w14:textId="77777777" w:rsidR="00E8053D" w:rsidRDefault="00E8053D" w:rsidP="00B165B9">
            <w:pPr>
              <w:jc w:val="both"/>
              <w:rPr>
                <w:rFonts w:cstheme="minorHAnsi"/>
                <w:sz w:val="18"/>
                <w:szCs w:val="18"/>
              </w:rPr>
            </w:pPr>
            <w:r w:rsidRPr="00E8053D">
              <w:rPr>
                <w:rFonts w:cstheme="minorHAnsi"/>
                <w:sz w:val="18"/>
                <w:szCs w:val="18"/>
              </w:rPr>
              <w:t xml:space="preserve">Η αρμόδια Αρχή κοινοποιεί τη γνωστοποίηση αμελλητί και το αργότερο εντός πέντε (5) εργάσιμων ημερών στην οικεία Υπηρεσία Δόμησης, στην αρμόδια Υπηρεσία Περιβάλλοντος της οικείας Περιφέρειας και στη οικεία Δ.Ο.Υ. που υπάγεται το πλυντήριο ή/και λιπαντήριο οχημάτων, προκειμένου να ασκήσουν τους κατά νόμο προβλεπόμενους ελέγχους. </w:t>
            </w:r>
          </w:p>
          <w:p w14:paraId="1BB003D7" w14:textId="67A5A818" w:rsidR="00B165B9" w:rsidRPr="00B165B9" w:rsidRDefault="00E8053D" w:rsidP="00B165B9">
            <w:pPr>
              <w:jc w:val="both"/>
              <w:rPr>
                <w:rFonts w:cstheme="minorHAnsi"/>
                <w:sz w:val="18"/>
                <w:szCs w:val="18"/>
              </w:rPr>
            </w:pPr>
            <w:r w:rsidRPr="00E8053D">
              <w:rPr>
                <w:rFonts w:cstheme="minorHAnsi"/>
                <w:sz w:val="18"/>
                <w:szCs w:val="18"/>
              </w:rPr>
              <w:t>Όταν η γνωστοποίηση υποβάλλεται μέσω ηλεκτρονικού συστήματος η κοινοποίηση γίνεται ηλεκτρονικά μέσω του Ο.Π.Σ.-Α.Δ.Ε. ή μέσω του ηλεκτρονικού συστήματος www.notifybusiness.gov.gr ή μέσω ηλεκτρονικού ταχυδρομείου χωρίς να απαιτείται η έκδοση διαβιβαστικού εγγράφου για τον σκοπό αυτόν.</w:t>
            </w:r>
          </w:p>
        </w:tc>
      </w:tr>
      <w:tr w:rsidR="00B165B9" w:rsidRPr="00381DF0" w14:paraId="186C935D" w14:textId="77777777" w:rsidTr="00894FD5">
        <w:trPr>
          <w:jc w:val="center"/>
        </w:trPr>
        <w:tc>
          <w:tcPr>
            <w:tcW w:w="10682" w:type="dxa"/>
            <w:gridSpan w:val="6"/>
            <w:shd w:val="clear" w:color="auto" w:fill="DBE5F1" w:themeFill="accent1" w:themeFillTint="33"/>
            <w:vAlign w:val="center"/>
          </w:tcPr>
          <w:p w14:paraId="4AD9966C" w14:textId="77777777" w:rsidR="00B165B9" w:rsidRPr="00B165B9" w:rsidRDefault="00B165B9" w:rsidP="00B165B9">
            <w:pPr>
              <w:spacing w:line="259" w:lineRule="auto"/>
              <w:jc w:val="center"/>
              <w:rPr>
                <w:rFonts w:ascii="Calibri" w:hAnsi="Calibri" w:cs="Calibri"/>
                <w:b/>
                <w:bCs/>
                <w:sz w:val="20"/>
                <w:szCs w:val="20"/>
              </w:rPr>
            </w:pPr>
            <w:r w:rsidRPr="00B165B9">
              <w:rPr>
                <w:rFonts w:ascii="Calibri" w:hAnsi="Calibri" w:cs="Calibri"/>
                <w:b/>
                <w:bCs/>
                <w:sz w:val="20"/>
                <w:szCs w:val="20"/>
              </w:rPr>
              <w:t>ΑΠΑΙΤΟΥΜΕΝΑ ΔΙΚΑΙΟΛΟΓΗΤΙΚΑ &amp; ΤΗΡΗΣΗ ΦΑΚΕΛΟΥ</w:t>
            </w:r>
          </w:p>
        </w:tc>
      </w:tr>
      <w:tr w:rsidR="00B165B9" w:rsidRPr="00381DF0" w14:paraId="6E0C77DC" w14:textId="77777777" w:rsidTr="00894FD5">
        <w:trPr>
          <w:jc w:val="center"/>
        </w:trPr>
        <w:tc>
          <w:tcPr>
            <w:tcW w:w="10682" w:type="dxa"/>
            <w:gridSpan w:val="6"/>
            <w:shd w:val="clear" w:color="auto" w:fill="DBE5F1" w:themeFill="accent1" w:themeFillTint="33"/>
            <w:vAlign w:val="center"/>
          </w:tcPr>
          <w:p w14:paraId="185E205E" w14:textId="2EB0086F" w:rsidR="00B165B9" w:rsidRPr="00C53041" w:rsidRDefault="00B165B9" w:rsidP="00B165B9">
            <w:pPr>
              <w:spacing w:line="259" w:lineRule="auto"/>
              <w:jc w:val="both"/>
              <w:rPr>
                <w:rFonts w:cstheme="minorHAnsi"/>
                <w:b/>
                <w:sz w:val="18"/>
                <w:szCs w:val="18"/>
              </w:rPr>
            </w:pPr>
            <w:r w:rsidRPr="00B165B9">
              <w:rPr>
                <w:rFonts w:cstheme="minorHAnsi"/>
                <w:b/>
                <w:sz w:val="18"/>
                <w:szCs w:val="18"/>
              </w:rPr>
              <w:t>Σύμφωνα με το άρθρο 4 της Κ.Υ.Α. 31</w:t>
            </w:r>
            <w:r w:rsidR="00E8053D">
              <w:rPr>
                <w:rFonts w:cstheme="minorHAnsi"/>
                <w:b/>
                <w:sz w:val="18"/>
                <w:szCs w:val="18"/>
              </w:rPr>
              <w:t>2990</w:t>
            </w:r>
            <w:r w:rsidRPr="00B165B9">
              <w:rPr>
                <w:rFonts w:cstheme="minorHAnsi"/>
                <w:b/>
                <w:sz w:val="18"/>
                <w:szCs w:val="18"/>
              </w:rPr>
              <w:t>/21 (ΦΕΚ 527</w:t>
            </w:r>
            <w:r w:rsidR="00E8053D">
              <w:rPr>
                <w:rFonts w:cstheme="minorHAnsi"/>
                <w:b/>
                <w:sz w:val="18"/>
                <w:szCs w:val="18"/>
              </w:rPr>
              <w:t>0</w:t>
            </w:r>
            <w:r w:rsidRPr="00B165B9">
              <w:rPr>
                <w:rFonts w:cstheme="minorHAnsi"/>
                <w:b/>
                <w:sz w:val="18"/>
                <w:szCs w:val="18"/>
              </w:rPr>
              <w:t xml:space="preserve"> Β΄), πριν από την υποβολή της γνωστοποίησης ο φορέας της δραστηριότητας υποχρεούται να έχει συγκεντρώσει και να τηρεί στον χώρο άσκησης της δραστηριότητάς του, διαθέσιμα για κάθε έλεγχο, τα ακόλουθα δικαιολογητικά:</w:t>
            </w:r>
          </w:p>
        </w:tc>
      </w:tr>
      <w:tr w:rsidR="00771042" w:rsidRPr="00381DF0" w14:paraId="61D0664A" w14:textId="77777777" w:rsidTr="00894FD5">
        <w:trPr>
          <w:jc w:val="center"/>
        </w:trPr>
        <w:tc>
          <w:tcPr>
            <w:tcW w:w="6912" w:type="dxa"/>
            <w:gridSpan w:val="3"/>
            <w:shd w:val="clear" w:color="auto" w:fill="DBE5F1" w:themeFill="accent1" w:themeFillTint="33"/>
            <w:vAlign w:val="center"/>
          </w:tcPr>
          <w:p w14:paraId="6F5F1839" w14:textId="77777777" w:rsidR="00771042" w:rsidRDefault="00C53041" w:rsidP="00F15D94">
            <w:pPr>
              <w:spacing w:line="259" w:lineRule="auto"/>
              <w:jc w:val="center"/>
              <w:rPr>
                <w:rFonts w:ascii="Calibri" w:hAnsi="Calibri" w:cs="Calibri"/>
                <w:b/>
                <w:bCs/>
                <w:sz w:val="20"/>
                <w:szCs w:val="20"/>
                <w:u w:val="single"/>
              </w:rPr>
            </w:pPr>
            <w:r w:rsidRPr="006A4C29">
              <w:rPr>
                <w:rFonts w:ascii="Calibri" w:hAnsi="Calibri" w:cs="Calibri"/>
                <w:b/>
                <w:bCs/>
                <w:sz w:val="20"/>
                <w:szCs w:val="20"/>
                <w:u w:val="single"/>
              </w:rPr>
              <w:t>Δ</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Λ</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Γ</w:t>
            </w:r>
            <w:r>
              <w:rPr>
                <w:rFonts w:ascii="Calibri" w:hAnsi="Calibri" w:cs="Calibri"/>
                <w:b/>
                <w:bCs/>
                <w:sz w:val="20"/>
                <w:szCs w:val="20"/>
                <w:u w:val="single"/>
              </w:rPr>
              <w:t xml:space="preserve"> </w:t>
            </w:r>
            <w:r w:rsidRPr="006A4C29">
              <w:rPr>
                <w:rFonts w:ascii="Calibri" w:hAnsi="Calibri" w:cs="Calibri"/>
                <w:b/>
                <w:bCs/>
                <w:sz w:val="20"/>
                <w:szCs w:val="20"/>
                <w:u w:val="single"/>
              </w:rPr>
              <w:t>Η</w:t>
            </w:r>
            <w:r>
              <w:rPr>
                <w:rFonts w:ascii="Calibri" w:hAnsi="Calibri" w:cs="Calibri"/>
                <w:b/>
                <w:bCs/>
                <w:sz w:val="20"/>
                <w:szCs w:val="20"/>
                <w:u w:val="single"/>
              </w:rPr>
              <w:t xml:space="preserve"> </w:t>
            </w:r>
            <w:r w:rsidRPr="006A4C29">
              <w:rPr>
                <w:rFonts w:ascii="Calibri" w:hAnsi="Calibri" w:cs="Calibri"/>
                <w:b/>
                <w:bCs/>
                <w:sz w:val="20"/>
                <w:szCs w:val="20"/>
                <w:u w:val="single"/>
              </w:rPr>
              <w:t>Τ</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p>
          <w:p w14:paraId="2E3132BA" w14:textId="77777777" w:rsidR="003F6CCC" w:rsidRPr="006A4C29" w:rsidRDefault="003F6CCC" w:rsidP="00F15D94">
            <w:pPr>
              <w:spacing w:line="259" w:lineRule="auto"/>
              <w:jc w:val="center"/>
              <w:rPr>
                <w:rFonts w:ascii="Calibri" w:hAnsi="Calibri" w:cs="Calibri"/>
                <w:b/>
                <w:bCs/>
                <w:sz w:val="20"/>
                <w:szCs w:val="20"/>
                <w:u w:val="single"/>
              </w:rPr>
            </w:pPr>
            <w:r w:rsidRPr="00E17230">
              <w:rPr>
                <w:rFonts w:ascii="Calibri" w:hAnsi="Calibri" w:cs="Calibri"/>
                <w:b/>
                <w:bCs/>
                <w:sz w:val="20"/>
                <w:szCs w:val="20"/>
                <w:u w:val="single"/>
              </w:rPr>
              <w:t>(ΣΤΗΝ ΕΛΛΗΝΙΚΗ ΓΛΩΣΣΑ Ή ΕΠΙΣΗΜΩΣ ΜΕΤΑΦΡΑΣΜΕΝΑ ΣΕ ΑΥΤΗΝ</w:t>
            </w:r>
            <w:r>
              <w:rPr>
                <w:rFonts w:ascii="Calibri" w:hAnsi="Calibri" w:cs="Calibri"/>
                <w:b/>
                <w:bCs/>
                <w:sz w:val="20"/>
                <w:szCs w:val="20"/>
                <w:u w:val="single"/>
              </w:rPr>
              <w:t>)</w:t>
            </w:r>
          </w:p>
        </w:tc>
        <w:tc>
          <w:tcPr>
            <w:tcW w:w="1276" w:type="dxa"/>
            <w:shd w:val="clear" w:color="auto" w:fill="FFFFFF" w:themeFill="background1"/>
            <w:vAlign w:val="center"/>
          </w:tcPr>
          <w:p w14:paraId="3073D254" w14:textId="77777777" w:rsidR="00C53041" w:rsidRPr="00C53041" w:rsidRDefault="00C53041" w:rsidP="00C53041">
            <w:pPr>
              <w:pStyle w:val="TableParagraph"/>
              <w:spacing w:before="1"/>
              <w:ind w:left="33"/>
              <w:jc w:val="center"/>
              <w:rPr>
                <w:rFonts w:asciiTheme="minorHAnsi" w:hAnsiTheme="minorHAnsi" w:cstheme="minorHAnsi"/>
                <w:b/>
                <w:sz w:val="18"/>
                <w:szCs w:val="18"/>
              </w:rPr>
            </w:pPr>
            <w:r w:rsidRPr="00C53041">
              <w:rPr>
                <w:rFonts w:asciiTheme="minorHAnsi" w:hAnsiTheme="minorHAnsi" w:cstheme="minorHAnsi"/>
                <w:b/>
                <w:spacing w:val="-1"/>
                <w:sz w:val="18"/>
                <w:szCs w:val="18"/>
              </w:rPr>
              <w:t>ΚΑΤΑΤΕΘΗΚΕ</w:t>
            </w:r>
            <w:r w:rsidRPr="00C53041">
              <w:rPr>
                <w:rFonts w:asciiTheme="minorHAnsi" w:hAnsiTheme="minorHAnsi" w:cstheme="minorHAnsi"/>
                <w:b/>
                <w:spacing w:val="-38"/>
                <w:sz w:val="18"/>
                <w:szCs w:val="18"/>
              </w:rPr>
              <w:t xml:space="preserve"> </w:t>
            </w:r>
            <w:r w:rsidRPr="00C53041">
              <w:rPr>
                <w:rFonts w:asciiTheme="minorHAnsi" w:hAnsiTheme="minorHAnsi" w:cstheme="minorHAnsi"/>
                <w:b/>
                <w:sz w:val="18"/>
                <w:szCs w:val="18"/>
              </w:rPr>
              <w:t>ΜΕ</w:t>
            </w:r>
          </w:p>
          <w:p w14:paraId="6658A24D" w14:textId="77777777" w:rsidR="00771042" w:rsidRPr="00C53041" w:rsidRDefault="00C53041" w:rsidP="00C53041">
            <w:pPr>
              <w:spacing w:line="259" w:lineRule="auto"/>
              <w:jc w:val="center"/>
              <w:rPr>
                <w:rFonts w:cstheme="minorHAnsi"/>
                <w:b/>
                <w:bCs/>
                <w:sz w:val="18"/>
                <w:szCs w:val="18"/>
                <w:u w:val="single"/>
              </w:rPr>
            </w:pPr>
            <w:r w:rsidRPr="00C53041">
              <w:rPr>
                <w:rFonts w:cstheme="minorHAnsi"/>
                <w:b/>
                <w:sz w:val="18"/>
                <w:szCs w:val="18"/>
              </w:rPr>
              <w:t>ΤΗΝ</w:t>
            </w:r>
            <w:r w:rsidRPr="00C53041">
              <w:rPr>
                <w:rFonts w:cstheme="minorHAnsi"/>
                <w:b/>
                <w:spacing w:val="-4"/>
                <w:sz w:val="18"/>
                <w:szCs w:val="18"/>
              </w:rPr>
              <w:t xml:space="preserve"> </w:t>
            </w:r>
            <w:r w:rsidRPr="00C53041">
              <w:rPr>
                <w:rFonts w:cstheme="minorHAnsi"/>
                <w:b/>
                <w:sz w:val="18"/>
                <w:szCs w:val="18"/>
              </w:rPr>
              <w:t>ΑΙΤΗΣΗ</w:t>
            </w:r>
          </w:p>
        </w:tc>
        <w:tc>
          <w:tcPr>
            <w:tcW w:w="1418" w:type="dxa"/>
            <w:shd w:val="clear" w:color="auto" w:fill="FFFFFF" w:themeFill="background1"/>
            <w:vAlign w:val="center"/>
          </w:tcPr>
          <w:p w14:paraId="7157503E" w14:textId="77777777" w:rsidR="00771042" w:rsidRPr="00C53041" w:rsidRDefault="00C53041" w:rsidP="00C53041">
            <w:pPr>
              <w:spacing w:line="259" w:lineRule="auto"/>
              <w:jc w:val="center"/>
              <w:rPr>
                <w:rFonts w:cstheme="minorHAnsi"/>
                <w:b/>
                <w:bCs/>
                <w:sz w:val="18"/>
                <w:szCs w:val="18"/>
                <w:u w:val="single"/>
              </w:rPr>
            </w:pPr>
            <w:r w:rsidRPr="00C53041">
              <w:rPr>
                <w:rFonts w:cstheme="minorHAnsi"/>
                <w:b/>
                <w:sz w:val="18"/>
                <w:szCs w:val="18"/>
              </w:rPr>
              <w:t>ΝΑ</w:t>
            </w:r>
            <w:r w:rsidRPr="00C53041">
              <w:rPr>
                <w:rFonts w:cstheme="minorHAnsi"/>
                <w:b/>
                <w:spacing w:val="1"/>
                <w:sz w:val="18"/>
                <w:szCs w:val="18"/>
              </w:rPr>
              <w:t xml:space="preserve"> </w:t>
            </w:r>
            <w:r w:rsidRPr="00C53041">
              <w:rPr>
                <w:rFonts w:cstheme="minorHAnsi"/>
                <w:b/>
                <w:spacing w:val="-1"/>
                <w:sz w:val="18"/>
                <w:szCs w:val="18"/>
              </w:rPr>
              <w:t>ΑΝΑΖΗΤΗΘΕΙ</w:t>
            </w:r>
            <w:r w:rsidRPr="00C53041">
              <w:rPr>
                <w:rFonts w:cstheme="minorHAnsi"/>
                <w:b/>
                <w:spacing w:val="-38"/>
                <w:sz w:val="18"/>
                <w:szCs w:val="18"/>
              </w:rPr>
              <w:t xml:space="preserve"> </w:t>
            </w:r>
            <w:r w:rsidRPr="00C53041">
              <w:rPr>
                <w:rFonts w:cstheme="minorHAnsi"/>
                <w:b/>
                <w:sz w:val="18"/>
                <w:szCs w:val="18"/>
              </w:rPr>
              <w:t>ΥΠΗΡΕΣΙΑΚΑ</w:t>
            </w:r>
          </w:p>
        </w:tc>
        <w:tc>
          <w:tcPr>
            <w:tcW w:w="1076" w:type="dxa"/>
            <w:shd w:val="clear" w:color="auto" w:fill="FFFFFF" w:themeFill="background1"/>
            <w:vAlign w:val="center"/>
          </w:tcPr>
          <w:p w14:paraId="3DAE466C" w14:textId="77777777" w:rsidR="00771042" w:rsidRPr="00C53041" w:rsidRDefault="00C53041" w:rsidP="00C53041">
            <w:pPr>
              <w:spacing w:line="259" w:lineRule="auto"/>
              <w:jc w:val="center"/>
              <w:rPr>
                <w:rFonts w:cstheme="minorHAnsi"/>
                <w:b/>
                <w:bCs/>
                <w:sz w:val="18"/>
                <w:szCs w:val="18"/>
                <w:u w:val="single"/>
              </w:rPr>
            </w:pPr>
            <w:r w:rsidRPr="00C53041">
              <w:rPr>
                <w:rFonts w:cstheme="minorHAnsi"/>
                <w:b/>
                <w:sz w:val="18"/>
                <w:szCs w:val="18"/>
              </w:rPr>
              <w:t>ΔΕΝ</w:t>
            </w:r>
            <w:r w:rsidRPr="00C53041">
              <w:rPr>
                <w:rFonts w:cstheme="minorHAnsi"/>
                <w:b/>
                <w:spacing w:val="1"/>
                <w:sz w:val="18"/>
                <w:szCs w:val="18"/>
              </w:rPr>
              <w:t xml:space="preserve"> </w:t>
            </w:r>
            <w:r w:rsidRPr="00C53041">
              <w:rPr>
                <w:rFonts w:cstheme="minorHAnsi"/>
                <w:b/>
                <w:spacing w:val="-1"/>
                <w:sz w:val="18"/>
                <w:szCs w:val="18"/>
              </w:rPr>
              <w:t>ΑΠΑΙΤΕΙΤΑΙ</w:t>
            </w:r>
          </w:p>
        </w:tc>
      </w:tr>
      <w:tr w:rsidR="00B165B9" w:rsidRPr="00381DF0" w14:paraId="68A4F680" w14:textId="77777777" w:rsidTr="00894FD5">
        <w:trPr>
          <w:jc w:val="center"/>
        </w:trPr>
        <w:tc>
          <w:tcPr>
            <w:tcW w:w="554" w:type="dxa"/>
            <w:gridSpan w:val="2"/>
            <w:shd w:val="clear" w:color="auto" w:fill="E1EBF7" w:themeFill="text2" w:themeFillTint="1A"/>
          </w:tcPr>
          <w:p w14:paraId="12F1028C" w14:textId="77777777" w:rsidR="00B165B9" w:rsidRPr="00C53041" w:rsidRDefault="00B165B9" w:rsidP="00F15D94">
            <w:pPr>
              <w:jc w:val="center"/>
              <w:rPr>
                <w:rFonts w:cstheme="minorHAnsi"/>
                <w:b/>
                <w:bCs/>
                <w:sz w:val="18"/>
                <w:szCs w:val="18"/>
              </w:rPr>
            </w:pPr>
            <w:r w:rsidRPr="00C53041">
              <w:rPr>
                <w:rFonts w:cstheme="minorHAnsi"/>
                <w:b/>
                <w:bCs/>
                <w:sz w:val="18"/>
                <w:szCs w:val="18"/>
              </w:rPr>
              <w:t>1.</w:t>
            </w:r>
          </w:p>
        </w:tc>
        <w:tc>
          <w:tcPr>
            <w:tcW w:w="6358" w:type="dxa"/>
          </w:tcPr>
          <w:p w14:paraId="42FB6A49" w14:textId="4962E727" w:rsidR="00B165B9" w:rsidRPr="00B165B9" w:rsidRDefault="00E8053D" w:rsidP="00B165B9">
            <w:pPr>
              <w:jc w:val="both"/>
              <w:rPr>
                <w:rFonts w:cstheme="minorHAnsi"/>
                <w:sz w:val="18"/>
                <w:szCs w:val="18"/>
              </w:rPr>
            </w:pPr>
            <w:r w:rsidRPr="00E8053D">
              <w:rPr>
                <w:rFonts w:cstheme="minorHAnsi"/>
                <w:b/>
                <w:sz w:val="18"/>
                <w:szCs w:val="18"/>
              </w:rPr>
              <w:t xml:space="preserve">Εκτύπωση προσωποποιημένης πληροφόρησης από το myAADE </w:t>
            </w:r>
            <w:r w:rsidRPr="00E8053D">
              <w:rPr>
                <w:rFonts w:cstheme="minorHAnsi"/>
                <w:bCs/>
                <w:sz w:val="18"/>
                <w:szCs w:val="18"/>
              </w:rPr>
              <w:t>στην οποία θα εμφανίζεται η ημερομηνία έναρξης της δραστηριότητας.</w:t>
            </w:r>
          </w:p>
        </w:tc>
        <w:tc>
          <w:tcPr>
            <w:tcW w:w="1276" w:type="dxa"/>
            <w:vAlign w:val="center"/>
          </w:tcPr>
          <w:p w14:paraId="4229398D" w14:textId="77777777" w:rsidR="00B165B9" w:rsidRPr="003F6CCC" w:rsidRDefault="00B165B9" w:rsidP="00C53041">
            <w:pPr>
              <w:jc w:val="center"/>
              <w:rPr>
                <w:rFonts w:cstheme="minorHAnsi"/>
                <w:sz w:val="18"/>
                <w:szCs w:val="18"/>
              </w:rPr>
            </w:pPr>
          </w:p>
        </w:tc>
        <w:tc>
          <w:tcPr>
            <w:tcW w:w="1418" w:type="dxa"/>
            <w:vAlign w:val="center"/>
          </w:tcPr>
          <w:p w14:paraId="4291B78E" w14:textId="77777777" w:rsidR="00B165B9" w:rsidRPr="003F6CCC" w:rsidRDefault="00B165B9" w:rsidP="00C53041">
            <w:pPr>
              <w:jc w:val="center"/>
              <w:rPr>
                <w:rFonts w:cstheme="minorHAnsi"/>
                <w:sz w:val="18"/>
                <w:szCs w:val="18"/>
              </w:rPr>
            </w:pPr>
          </w:p>
        </w:tc>
        <w:tc>
          <w:tcPr>
            <w:tcW w:w="1076" w:type="dxa"/>
            <w:vAlign w:val="center"/>
          </w:tcPr>
          <w:p w14:paraId="6B3B9A8D" w14:textId="77777777" w:rsidR="00B165B9" w:rsidRPr="003F6CCC" w:rsidRDefault="00B165B9" w:rsidP="00C53041">
            <w:pPr>
              <w:jc w:val="center"/>
              <w:rPr>
                <w:rFonts w:cstheme="minorHAnsi"/>
                <w:sz w:val="18"/>
                <w:szCs w:val="18"/>
              </w:rPr>
            </w:pPr>
          </w:p>
        </w:tc>
      </w:tr>
      <w:tr w:rsidR="00CC36F2" w:rsidRPr="00381DF0" w14:paraId="7ABB5A59" w14:textId="77777777" w:rsidTr="00894FD5">
        <w:trPr>
          <w:jc w:val="center"/>
        </w:trPr>
        <w:tc>
          <w:tcPr>
            <w:tcW w:w="554" w:type="dxa"/>
            <w:gridSpan w:val="2"/>
            <w:shd w:val="clear" w:color="auto" w:fill="E1EBF7" w:themeFill="text2" w:themeFillTint="1A"/>
          </w:tcPr>
          <w:p w14:paraId="1B918044" w14:textId="77777777" w:rsidR="00CC36F2" w:rsidRPr="00C53041" w:rsidRDefault="00CC36F2" w:rsidP="00B53764">
            <w:pPr>
              <w:jc w:val="center"/>
              <w:rPr>
                <w:rFonts w:cstheme="minorHAnsi"/>
                <w:b/>
                <w:bCs/>
                <w:sz w:val="18"/>
                <w:szCs w:val="18"/>
              </w:rPr>
            </w:pPr>
            <w:r>
              <w:rPr>
                <w:rFonts w:cstheme="minorHAnsi"/>
                <w:b/>
                <w:bCs/>
                <w:sz w:val="18"/>
                <w:szCs w:val="18"/>
              </w:rPr>
              <w:t>2</w:t>
            </w:r>
            <w:r w:rsidRPr="00C53041">
              <w:rPr>
                <w:rFonts w:cstheme="minorHAnsi"/>
                <w:b/>
                <w:bCs/>
                <w:sz w:val="18"/>
                <w:szCs w:val="18"/>
              </w:rPr>
              <w:t>.</w:t>
            </w:r>
          </w:p>
        </w:tc>
        <w:tc>
          <w:tcPr>
            <w:tcW w:w="6358" w:type="dxa"/>
          </w:tcPr>
          <w:p w14:paraId="37F27C88" w14:textId="77777777" w:rsidR="00CC36F2" w:rsidRPr="00B165B9" w:rsidRDefault="00CC36F2" w:rsidP="00B165B9">
            <w:pPr>
              <w:jc w:val="both"/>
              <w:rPr>
                <w:rFonts w:cstheme="minorHAnsi"/>
                <w:sz w:val="18"/>
                <w:szCs w:val="18"/>
              </w:rPr>
            </w:pPr>
            <w:r w:rsidRPr="00B165B9">
              <w:rPr>
                <w:rFonts w:cstheme="minorHAnsi"/>
                <w:b/>
                <w:sz w:val="18"/>
                <w:szCs w:val="18"/>
              </w:rPr>
              <w:t>Βεβαίωση χώρου κύριας χρήσης από ιδιώτη μηχανικό</w:t>
            </w:r>
            <w:r w:rsidRPr="00B165B9">
              <w:rPr>
                <w:rFonts w:cstheme="minorHAnsi"/>
                <w:sz w:val="18"/>
                <w:szCs w:val="18"/>
              </w:rPr>
              <w:t xml:space="preserve"> κατά την παρ. 8 του άρθρου 107 του Ν. 4495/2017, περί πολεοδομικής νομιμότητας, στην οποία αναγράφεται:</w:t>
            </w:r>
          </w:p>
          <w:p w14:paraId="6CA04059" w14:textId="77777777" w:rsidR="00CC36F2" w:rsidRPr="00B165B9" w:rsidRDefault="00CC36F2" w:rsidP="00CC36F2">
            <w:pPr>
              <w:ind w:left="155" w:hanging="155"/>
              <w:jc w:val="both"/>
              <w:rPr>
                <w:rFonts w:cstheme="minorHAnsi"/>
                <w:sz w:val="18"/>
                <w:szCs w:val="18"/>
              </w:rPr>
            </w:pPr>
            <w:r w:rsidRPr="00B165B9">
              <w:rPr>
                <w:rFonts w:cstheme="minorHAnsi"/>
                <w:sz w:val="18"/>
                <w:szCs w:val="18"/>
              </w:rPr>
              <w:t>Α.</w:t>
            </w:r>
            <w:r>
              <w:rPr>
                <w:rFonts w:cstheme="minorHAnsi"/>
                <w:sz w:val="18"/>
                <w:szCs w:val="18"/>
              </w:rPr>
              <w:t xml:space="preserve"> </w:t>
            </w:r>
            <w:r w:rsidRPr="00B165B9">
              <w:rPr>
                <w:rFonts w:cstheme="minorHAnsi"/>
                <w:sz w:val="18"/>
                <w:szCs w:val="18"/>
              </w:rPr>
              <w:t>η ακριβής θέση του ακινήτου,</w:t>
            </w:r>
          </w:p>
          <w:p w14:paraId="5AD19975" w14:textId="77777777" w:rsidR="00CC36F2" w:rsidRPr="00B165B9" w:rsidRDefault="00CC36F2" w:rsidP="00CC36F2">
            <w:pPr>
              <w:ind w:left="155" w:hanging="155"/>
              <w:jc w:val="both"/>
              <w:rPr>
                <w:rFonts w:cstheme="minorHAnsi"/>
                <w:sz w:val="18"/>
                <w:szCs w:val="18"/>
              </w:rPr>
            </w:pPr>
            <w:r w:rsidRPr="00B165B9">
              <w:rPr>
                <w:rFonts w:cstheme="minorHAnsi"/>
                <w:sz w:val="18"/>
                <w:szCs w:val="18"/>
              </w:rPr>
              <w:t>Β.</w:t>
            </w:r>
            <w:r>
              <w:rPr>
                <w:rFonts w:cstheme="minorHAnsi"/>
                <w:sz w:val="18"/>
                <w:szCs w:val="18"/>
              </w:rPr>
              <w:t xml:space="preserve"> </w:t>
            </w:r>
            <w:r w:rsidRPr="00B165B9">
              <w:rPr>
                <w:rFonts w:cstheme="minorHAnsi"/>
                <w:sz w:val="18"/>
                <w:szCs w:val="18"/>
              </w:rPr>
              <w:t>το συνολικό εμβαδόν του κύριου χώρου μετά των παραρτημάτων αυτού &amp;</w:t>
            </w:r>
          </w:p>
          <w:p w14:paraId="35F8F28C" w14:textId="77777777" w:rsidR="00CC36F2" w:rsidRPr="00B165B9" w:rsidRDefault="00CC36F2" w:rsidP="00CC36F2">
            <w:pPr>
              <w:ind w:left="155" w:hanging="155"/>
              <w:jc w:val="both"/>
              <w:rPr>
                <w:rFonts w:cstheme="minorHAnsi"/>
                <w:sz w:val="18"/>
                <w:szCs w:val="18"/>
              </w:rPr>
            </w:pPr>
            <w:r w:rsidRPr="00B165B9">
              <w:rPr>
                <w:rFonts w:cstheme="minorHAnsi"/>
                <w:sz w:val="18"/>
                <w:szCs w:val="18"/>
              </w:rPr>
              <w:t>Γ.</w:t>
            </w:r>
            <w:r>
              <w:rPr>
                <w:rFonts w:cstheme="minorHAnsi"/>
                <w:sz w:val="18"/>
                <w:szCs w:val="18"/>
              </w:rPr>
              <w:t xml:space="preserve"> </w:t>
            </w:r>
            <w:r w:rsidRPr="00B165B9">
              <w:rPr>
                <w:rFonts w:cstheme="minorHAnsi"/>
                <w:sz w:val="18"/>
                <w:szCs w:val="18"/>
              </w:rPr>
              <w:t>η βεβαίωση χρήσης γης από την οικεία Υπηρεσία Δόμησης (ΥΔΟΜ) και βεβαιώνεται ρητά ότι ο χώρος:</w:t>
            </w:r>
          </w:p>
          <w:p w14:paraId="2A7DC4EB" w14:textId="35AD6E6C" w:rsidR="00CC36F2" w:rsidRPr="00B165B9" w:rsidRDefault="00CC36F2" w:rsidP="00B165B9">
            <w:pPr>
              <w:pStyle w:val="a5"/>
              <w:numPr>
                <w:ilvl w:val="0"/>
                <w:numId w:val="11"/>
              </w:numPr>
              <w:jc w:val="both"/>
              <w:rPr>
                <w:rFonts w:cstheme="minorHAnsi"/>
                <w:sz w:val="18"/>
                <w:szCs w:val="18"/>
              </w:rPr>
            </w:pPr>
            <w:r w:rsidRPr="00B165B9">
              <w:rPr>
                <w:rFonts w:cstheme="minorHAnsi"/>
                <w:sz w:val="18"/>
                <w:szCs w:val="18"/>
              </w:rPr>
              <w:t xml:space="preserve">είναι νομίμως υφιστάμενος αναφορικά με την κατασκευή και τη χρήση </w:t>
            </w:r>
            <w:r w:rsidR="00E8053D" w:rsidRPr="00E8053D">
              <w:rPr>
                <w:rFonts w:cstheme="minorHAnsi"/>
                <w:sz w:val="18"/>
                <w:szCs w:val="18"/>
              </w:rPr>
              <w:t>ως πλυντηρίου ή/και λιπαντηρίου οχημάτων</w:t>
            </w:r>
            <w:r w:rsidRPr="00B165B9">
              <w:rPr>
                <w:rFonts w:cstheme="minorHAnsi"/>
                <w:sz w:val="18"/>
                <w:szCs w:val="18"/>
              </w:rPr>
              <w:t xml:space="preserve"> &amp;</w:t>
            </w:r>
          </w:p>
          <w:p w14:paraId="35F83FF7" w14:textId="165B4CED" w:rsidR="00CC36F2" w:rsidRPr="00B165B9" w:rsidRDefault="00CC36F2" w:rsidP="00B165B9">
            <w:pPr>
              <w:pStyle w:val="a5"/>
              <w:numPr>
                <w:ilvl w:val="0"/>
                <w:numId w:val="11"/>
              </w:numPr>
              <w:jc w:val="both"/>
              <w:rPr>
                <w:rFonts w:cstheme="minorHAnsi"/>
                <w:sz w:val="18"/>
                <w:szCs w:val="18"/>
              </w:rPr>
            </w:pPr>
            <w:r w:rsidRPr="00B165B9">
              <w:rPr>
                <w:rFonts w:cstheme="minorHAnsi"/>
                <w:sz w:val="18"/>
                <w:szCs w:val="18"/>
              </w:rPr>
              <w:t xml:space="preserve">πληροί όλες τις προϋποθέσεις </w:t>
            </w:r>
            <w:r w:rsidR="00E8053D" w:rsidRPr="00E8053D">
              <w:rPr>
                <w:rFonts w:cstheme="minorHAnsi"/>
                <w:sz w:val="18"/>
                <w:szCs w:val="18"/>
              </w:rPr>
              <w:t>για να λειτουργήσει ως πλυντήριο ή/και λιπαντήριο οχημάτων, σύμφωνα με τον ισχύοντα οικοδομικό και κτιριοδομικό κανονισμό, τον κανονισμό πυροπροστασίας, τις εκάστοτε ισχύουσες γενικές και ειδικές πολεοδομικές διατάξεις, καθώς και τις κτιριολογικές προδιαγραφές της ειδικής για τη δραστηριότητα νομοθεσίας</w:t>
            </w:r>
            <w:r w:rsidRPr="00B165B9">
              <w:rPr>
                <w:rFonts w:cstheme="minorHAnsi"/>
                <w:sz w:val="18"/>
                <w:szCs w:val="18"/>
              </w:rPr>
              <w:t>.</w:t>
            </w:r>
          </w:p>
          <w:p w14:paraId="0FBAC358" w14:textId="77777777" w:rsidR="00CC36F2" w:rsidRPr="00B165B9" w:rsidRDefault="00CC36F2" w:rsidP="00B165B9">
            <w:pPr>
              <w:jc w:val="both"/>
              <w:rPr>
                <w:rFonts w:cstheme="minorHAnsi"/>
                <w:sz w:val="18"/>
                <w:szCs w:val="18"/>
              </w:rPr>
            </w:pPr>
          </w:p>
          <w:p w14:paraId="0AE4CDEE" w14:textId="77777777" w:rsidR="00CC36F2" w:rsidRPr="00B165B9" w:rsidRDefault="00CC36F2" w:rsidP="00B165B9">
            <w:pPr>
              <w:jc w:val="both"/>
              <w:rPr>
                <w:rFonts w:cstheme="minorHAnsi"/>
                <w:sz w:val="18"/>
                <w:szCs w:val="18"/>
                <w:u w:val="single"/>
              </w:rPr>
            </w:pPr>
            <w:r w:rsidRPr="00B165B9">
              <w:rPr>
                <w:rFonts w:cstheme="minorHAnsi"/>
                <w:sz w:val="18"/>
                <w:szCs w:val="18"/>
                <w:u w:val="single"/>
              </w:rPr>
              <w:lastRenderedPageBreak/>
              <w:t xml:space="preserve">Η ανωτέρω βεβαίωση </w:t>
            </w:r>
            <w:r w:rsidRPr="00B165B9">
              <w:rPr>
                <w:rFonts w:cstheme="minorHAnsi"/>
                <w:b/>
                <w:sz w:val="18"/>
                <w:szCs w:val="18"/>
                <w:u w:val="single"/>
              </w:rPr>
              <w:t>συνοδεύεται</w:t>
            </w:r>
            <w:r w:rsidRPr="00B165B9">
              <w:rPr>
                <w:rFonts w:cstheme="minorHAnsi"/>
                <w:sz w:val="18"/>
                <w:szCs w:val="18"/>
                <w:u w:val="single"/>
              </w:rPr>
              <w:t xml:space="preserve"> από:</w:t>
            </w:r>
          </w:p>
          <w:p w14:paraId="06BCD777" w14:textId="77777777" w:rsidR="00CC36F2" w:rsidRDefault="00CC36F2" w:rsidP="00CC36F2">
            <w:pPr>
              <w:ind w:left="155" w:hanging="155"/>
              <w:jc w:val="both"/>
              <w:rPr>
                <w:rFonts w:cstheme="minorHAnsi"/>
                <w:sz w:val="18"/>
                <w:szCs w:val="18"/>
              </w:rPr>
            </w:pPr>
            <w:r>
              <w:rPr>
                <w:rFonts w:cstheme="minorHAnsi"/>
                <w:sz w:val="18"/>
                <w:szCs w:val="18"/>
              </w:rPr>
              <w:t xml:space="preserve">Α. </w:t>
            </w:r>
            <w:r w:rsidRPr="00B165B9">
              <w:rPr>
                <w:rFonts w:cstheme="minorHAnsi"/>
                <w:sz w:val="18"/>
                <w:szCs w:val="18"/>
              </w:rPr>
              <w:t>αντίγραφα όλων των δημόσιων εγγράφων περί της πολεοδομικής νομιμότητας (οικοδομική άδεια, αναθεώρηση ή ενημέρωση οικοδομικής άδειας, έγκριση εργασιών δόμηση μικρής κλίμακας, απόφαση εξαίρεσης από την κατεδάφιση, άδεια νομιμοποίησης, βεβαίωση περαίωσης της διαδικασίας υπαγωγής σε διατάξεις αναστολής επιβολής κυρώσεων ή βεβαίωση εξόφλησης ποσού 30% του ενιαίου ειδικού προστίμου κ.λπ.),</w:t>
            </w:r>
          </w:p>
          <w:p w14:paraId="1F603C38" w14:textId="2C7E5647" w:rsidR="00CC36F2" w:rsidRPr="00E8053D" w:rsidRDefault="00CC36F2" w:rsidP="00E8053D">
            <w:pPr>
              <w:ind w:left="155" w:hanging="155"/>
              <w:jc w:val="both"/>
              <w:rPr>
                <w:rFonts w:cstheme="minorHAnsi"/>
                <w:sz w:val="18"/>
                <w:szCs w:val="18"/>
              </w:rPr>
            </w:pPr>
            <w:r w:rsidRPr="00B165B9">
              <w:rPr>
                <w:rFonts w:cstheme="minorHAnsi"/>
                <w:sz w:val="18"/>
                <w:szCs w:val="18"/>
              </w:rPr>
              <w:t>Β.</w:t>
            </w:r>
            <w:r>
              <w:rPr>
                <w:rFonts w:cstheme="minorHAnsi"/>
                <w:sz w:val="18"/>
                <w:szCs w:val="18"/>
              </w:rPr>
              <w:t xml:space="preserve"> </w:t>
            </w:r>
            <w:r w:rsidRPr="00B165B9">
              <w:rPr>
                <w:rFonts w:cstheme="minorHAnsi"/>
                <w:sz w:val="18"/>
                <w:szCs w:val="18"/>
              </w:rPr>
              <w:t xml:space="preserve">αντίγραφα εγκεκριμένων κατόψεων του χώρου που πρόκειται να λειτουργήσει η δραστηριότητα </w:t>
            </w:r>
            <w:r w:rsidR="00E8053D" w:rsidRPr="00E8053D">
              <w:rPr>
                <w:rFonts w:cstheme="minorHAnsi"/>
                <w:sz w:val="18"/>
                <w:szCs w:val="18"/>
              </w:rPr>
              <w:t>πλυντηρίου ή/και λιπαντηρίου οχημάτων, στα οποία αποτυπώνονται όλοι οι χώροι της.</w:t>
            </w:r>
            <w:r w:rsidRPr="00B165B9">
              <w:rPr>
                <w:rFonts w:cstheme="minorHAnsi"/>
                <w:sz w:val="18"/>
                <w:szCs w:val="18"/>
              </w:rPr>
              <w:t xml:space="preserve"> Εφόσον λόγω κτιριολογικών προδιαγραφών είναι απαραίτητη η απεικόνιση επιπρόσθετων στοιχείων επί των ανωτέρω εγκεκριμένων σχεδίων, είναι δυνατή η αποτύπωση αυτών στα ανωτέρω αντίγραφα με ευθύνη του ιδιώτη μηχανικού ή η σύνταξη νέου σχεδίου που θα συνοδεύει το ανωτέρω αντίγραφο. Τα αντίγραφα των εγκεκριμένων κατόψεων προέρχονται είτε από το πληροφοριακό σύστημα έκδοσης οικοδομικών αδειών e-Άδειες, είτε από το πληροφοριακό σύστημα δηλώσεων αυθαιρέτων, είτε από το έντυπο αρχείο της ΥΔΟΜ, ανάλογα με το είδος της νομιμοποιητικής πράξης της ανωτέρω περίπτωσης (α) (ηλεκτρονικής ή έντυπης).</w:t>
            </w:r>
          </w:p>
        </w:tc>
        <w:tc>
          <w:tcPr>
            <w:tcW w:w="1276" w:type="dxa"/>
            <w:vAlign w:val="center"/>
          </w:tcPr>
          <w:p w14:paraId="49F305B0" w14:textId="77777777" w:rsidR="00CC36F2" w:rsidRPr="003F6CCC" w:rsidRDefault="00CC36F2" w:rsidP="00C53041">
            <w:pPr>
              <w:jc w:val="center"/>
              <w:rPr>
                <w:rFonts w:cstheme="minorHAnsi"/>
                <w:sz w:val="18"/>
                <w:szCs w:val="18"/>
              </w:rPr>
            </w:pPr>
          </w:p>
        </w:tc>
        <w:tc>
          <w:tcPr>
            <w:tcW w:w="1418" w:type="dxa"/>
            <w:vAlign w:val="center"/>
          </w:tcPr>
          <w:p w14:paraId="0B2E0682" w14:textId="77777777" w:rsidR="00CC36F2" w:rsidRPr="003F6CCC" w:rsidRDefault="00CC36F2" w:rsidP="00C53041">
            <w:pPr>
              <w:jc w:val="center"/>
              <w:rPr>
                <w:rFonts w:cstheme="minorHAnsi"/>
                <w:sz w:val="18"/>
                <w:szCs w:val="18"/>
              </w:rPr>
            </w:pPr>
          </w:p>
        </w:tc>
        <w:tc>
          <w:tcPr>
            <w:tcW w:w="1076" w:type="dxa"/>
            <w:vAlign w:val="center"/>
          </w:tcPr>
          <w:p w14:paraId="7FBC6D55" w14:textId="77777777" w:rsidR="00CC36F2" w:rsidRPr="003F6CCC" w:rsidRDefault="00CC36F2" w:rsidP="00C53041">
            <w:pPr>
              <w:jc w:val="center"/>
              <w:rPr>
                <w:rFonts w:cstheme="minorHAnsi"/>
                <w:sz w:val="18"/>
                <w:szCs w:val="18"/>
              </w:rPr>
            </w:pPr>
          </w:p>
        </w:tc>
      </w:tr>
      <w:tr w:rsidR="00E8053D" w:rsidRPr="00381DF0" w14:paraId="12A7C7BA" w14:textId="77777777" w:rsidTr="00894FD5">
        <w:trPr>
          <w:jc w:val="center"/>
        </w:trPr>
        <w:tc>
          <w:tcPr>
            <w:tcW w:w="554" w:type="dxa"/>
            <w:gridSpan w:val="2"/>
            <w:shd w:val="clear" w:color="auto" w:fill="E1EBF7" w:themeFill="text2" w:themeFillTint="1A"/>
          </w:tcPr>
          <w:p w14:paraId="00860DEF" w14:textId="77777777" w:rsidR="00E8053D" w:rsidRPr="00C53041" w:rsidRDefault="00E8053D" w:rsidP="00E8053D">
            <w:pPr>
              <w:jc w:val="center"/>
              <w:rPr>
                <w:rFonts w:cstheme="minorHAnsi"/>
                <w:b/>
                <w:bCs/>
                <w:sz w:val="18"/>
                <w:szCs w:val="18"/>
              </w:rPr>
            </w:pPr>
            <w:r w:rsidRPr="00C53041">
              <w:rPr>
                <w:rFonts w:cstheme="minorHAnsi"/>
                <w:b/>
                <w:bCs/>
                <w:sz w:val="18"/>
                <w:szCs w:val="18"/>
              </w:rPr>
              <w:t>3.</w:t>
            </w:r>
          </w:p>
        </w:tc>
        <w:tc>
          <w:tcPr>
            <w:tcW w:w="6358" w:type="dxa"/>
            <w:vAlign w:val="center"/>
          </w:tcPr>
          <w:p w14:paraId="5299EFB8" w14:textId="37990095" w:rsidR="00E8053D" w:rsidRPr="00CC36F2" w:rsidRDefault="00E8053D" w:rsidP="00E8053D">
            <w:pPr>
              <w:jc w:val="both"/>
              <w:rPr>
                <w:rFonts w:cstheme="minorHAnsi"/>
                <w:bCs/>
                <w:sz w:val="18"/>
                <w:szCs w:val="18"/>
              </w:rPr>
            </w:pPr>
            <w:r w:rsidRPr="00CC36F2">
              <w:rPr>
                <w:rFonts w:cstheme="minorHAnsi"/>
                <w:b/>
                <w:bCs/>
                <w:sz w:val="18"/>
                <w:szCs w:val="18"/>
              </w:rPr>
              <w:t xml:space="preserve">Στην περίπτωση που </w:t>
            </w:r>
            <w:r>
              <w:rPr>
                <w:rFonts w:cstheme="minorHAnsi"/>
                <w:b/>
                <w:bCs/>
                <w:sz w:val="18"/>
                <w:szCs w:val="18"/>
              </w:rPr>
              <w:t>η δραστηριότητα</w:t>
            </w:r>
            <w:r w:rsidRPr="00CC36F2">
              <w:rPr>
                <w:rFonts w:cstheme="minorHAnsi"/>
                <w:b/>
                <w:bCs/>
                <w:sz w:val="18"/>
                <w:szCs w:val="18"/>
              </w:rPr>
              <w:t xml:space="preserve"> βρίσκεται εντός χώρου οριζόντιας ιδιοκτησίας, </w:t>
            </w:r>
            <w:r w:rsidRPr="00CC36F2">
              <w:rPr>
                <w:rFonts w:cstheme="minorHAnsi"/>
                <w:bCs/>
                <w:sz w:val="18"/>
                <w:szCs w:val="18"/>
              </w:rPr>
              <w:t xml:space="preserve">Υπεύθυνη Δήλωση </w:t>
            </w:r>
            <w:r w:rsidRPr="00E8053D">
              <w:rPr>
                <w:rFonts w:cstheme="minorHAnsi"/>
                <w:bCs/>
                <w:sz w:val="18"/>
                <w:szCs w:val="18"/>
              </w:rPr>
              <w:t xml:space="preserve">του </w:t>
            </w:r>
            <w:r>
              <w:rPr>
                <w:rFonts w:cstheme="minorHAnsi"/>
                <w:bCs/>
                <w:sz w:val="18"/>
                <w:szCs w:val="18"/>
              </w:rPr>
              <w:t>Ν</w:t>
            </w:r>
            <w:r w:rsidRPr="00E8053D">
              <w:rPr>
                <w:rFonts w:cstheme="minorHAnsi"/>
                <w:bCs/>
                <w:sz w:val="18"/>
                <w:szCs w:val="18"/>
              </w:rPr>
              <w:t>. 1599/1986</w:t>
            </w:r>
            <w:r>
              <w:rPr>
                <w:rFonts w:cstheme="minorHAnsi"/>
                <w:bCs/>
                <w:sz w:val="18"/>
                <w:szCs w:val="18"/>
              </w:rPr>
              <w:t xml:space="preserve"> </w:t>
            </w:r>
            <w:r w:rsidRPr="00CC36F2">
              <w:rPr>
                <w:rFonts w:cstheme="minorHAnsi"/>
                <w:bCs/>
                <w:sz w:val="18"/>
                <w:szCs w:val="18"/>
              </w:rPr>
              <w:t>του φορέα της δραστηριότητας ότι ο κανονισμός της πολυκατοικίας δεν απαγορεύει τη χρήση του χώρου για τη λειτουργία συνεργείου.</w:t>
            </w:r>
          </w:p>
          <w:p w14:paraId="42660D71" w14:textId="768E59FB" w:rsidR="00E8053D" w:rsidRPr="00CC36F2" w:rsidRDefault="00E8053D" w:rsidP="00E8053D">
            <w:pPr>
              <w:jc w:val="both"/>
              <w:rPr>
                <w:rFonts w:cstheme="minorHAnsi"/>
                <w:bCs/>
                <w:i/>
                <w:color w:val="FF0000"/>
                <w:sz w:val="18"/>
                <w:szCs w:val="18"/>
                <w:u w:val="single"/>
              </w:rPr>
            </w:pPr>
            <w:r w:rsidRPr="00CC36F2">
              <w:rPr>
                <w:rFonts w:cstheme="minorHAnsi"/>
                <w:i/>
                <w:sz w:val="18"/>
                <w:szCs w:val="18"/>
                <w:u w:val="single"/>
              </w:rPr>
              <w:t>Ελλείψει κανονισμού</w:t>
            </w:r>
            <w:r w:rsidRPr="00CC36F2">
              <w:rPr>
                <w:rFonts w:cstheme="minorHAnsi"/>
                <w:i/>
                <w:sz w:val="18"/>
                <w:szCs w:val="18"/>
              </w:rPr>
              <w:t>, Υπεύθυνη Δήλωση του φορέα της δραστηριότητας, ότι δεν υφίσταται κανονισμός της πολυκατοικίας.</w:t>
            </w:r>
          </w:p>
        </w:tc>
        <w:tc>
          <w:tcPr>
            <w:tcW w:w="1276" w:type="dxa"/>
            <w:vAlign w:val="center"/>
          </w:tcPr>
          <w:p w14:paraId="601E7244" w14:textId="77777777" w:rsidR="00E8053D" w:rsidRPr="003F6CCC" w:rsidRDefault="00E8053D" w:rsidP="00E8053D">
            <w:pPr>
              <w:jc w:val="center"/>
              <w:rPr>
                <w:rFonts w:cstheme="minorHAnsi"/>
                <w:sz w:val="18"/>
                <w:szCs w:val="18"/>
              </w:rPr>
            </w:pPr>
          </w:p>
        </w:tc>
        <w:tc>
          <w:tcPr>
            <w:tcW w:w="1418" w:type="dxa"/>
            <w:vAlign w:val="center"/>
          </w:tcPr>
          <w:p w14:paraId="0B128481" w14:textId="77777777" w:rsidR="00E8053D" w:rsidRPr="003F6CCC" w:rsidRDefault="00E8053D" w:rsidP="00E8053D">
            <w:pPr>
              <w:jc w:val="center"/>
              <w:rPr>
                <w:rFonts w:cstheme="minorHAnsi"/>
                <w:sz w:val="18"/>
                <w:szCs w:val="18"/>
              </w:rPr>
            </w:pPr>
          </w:p>
        </w:tc>
        <w:tc>
          <w:tcPr>
            <w:tcW w:w="1076" w:type="dxa"/>
            <w:vAlign w:val="center"/>
          </w:tcPr>
          <w:p w14:paraId="60720E9F" w14:textId="77777777" w:rsidR="00E8053D" w:rsidRPr="003F6CCC" w:rsidRDefault="00E8053D" w:rsidP="00E8053D">
            <w:pPr>
              <w:jc w:val="center"/>
              <w:rPr>
                <w:rFonts w:cstheme="minorHAnsi"/>
                <w:sz w:val="18"/>
                <w:szCs w:val="18"/>
              </w:rPr>
            </w:pPr>
          </w:p>
        </w:tc>
      </w:tr>
      <w:tr w:rsidR="00D7393A" w:rsidRPr="00381DF0" w14:paraId="2F85B0CA" w14:textId="77777777" w:rsidTr="00894FD5">
        <w:trPr>
          <w:jc w:val="center"/>
        </w:trPr>
        <w:tc>
          <w:tcPr>
            <w:tcW w:w="554" w:type="dxa"/>
            <w:gridSpan w:val="2"/>
            <w:shd w:val="clear" w:color="auto" w:fill="E1EBF7" w:themeFill="text2" w:themeFillTint="1A"/>
          </w:tcPr>
          <w:p w14:paraId="7C46A22D" w14:textId="54092519" w:rsidR="00D7393A" w:rsidRPr="00C53041" w:rsidRDefault="00D7393A" w:rsidP="00D7393A">
            <w:pPr>
              <w:jc w:val="center"/>
              <w:rPr>
                <w:rFonts w:cstheme="minorHAnsi"/>
                <w:sz w:val="18"/>
                <w:szCs w:val="18"/>
              </w:rPr>
            </w:pPr>
            <w:r>
              <w:rPr>
                <w:rFonts w:cstheme="minorHAnsi"/>
                <w:b/>
                <w:bCs/>
                <w:sz w:val="18"/>
                <w:szCs w:val="18"/>
              </w:rPr>
              <w:t>4</w:t>
            </w:r>
            <w:r w:rsidRPr="00C53041">
              <w:rPr>
                <w:rFonts w:cstheme="minorHAnsi"/>
                <w:b/>
                <w:bCs/>
                <w:sz w:val="18"/>
                <w:szCs w:val="18"/>
              </w:rPr>
              <w:t>.</w:t>
            </w:r>
          </w:p>
        </w:tc>
        <w:tc>
          <w:tcPr>
            <w:tcW w:w="6358" w:type="dxa"/>
          </w:tcPr>
          <w:p w14:paraId="73389181" w14:textId="175FCE61" w:rsidR="00D7393A" w:rsidRPr="00CC36F2" w:rsidRDefault="00D7393A" w:rsidP="00D7393A">
            <w:pPr>
              <w:jc w:val="both"/>
              <w:rPr>
                <w:rFonts w:cstheme="minorHAnsi"/>
                <w:bCs/>
                <w:i/>
                <w:sz w:val="18"/>
                <w:szCs w:val="18"/>
              </w:rPr>
            </w:pPr>
            <w:r w:rsidRPr="00CC36F2">
              <w:rPr>
                <w:rFonts w:cstheme="minorHAnsi"/>
                <w:b/>
                <w:bCs/>
                <w:sz w:val="18"/>
                <w:szCs w:val="18"/>
              </w:rPr>
              <w:t>Έγκριση κυκλοφοριακής σύνδεσης</w:t>
            </w:r>
            <w:r w:rsidRPr="00CC36F2">
              <w:rPr>
                <w:rFonts w:cstheme="minorHAnsi"/>
                <w:bCs/>
                <w:sz w:val="18"/>
                <w:szCs w:val="18"/>
              </w:rPr>
              <w:t xml:space="preserve"> </w:t>
            </w:r>
            <w:r w:rsidRPr="00D7393A">
              <w:rPr>
                <w:rFonts w:cstheme="minorHAnsi"/>
                <w:bCs/>
                <w:sz w:val="18"/>
                <w:szCs w:val="18"/>
              </w:rPr>
              <w:t xml:space="preserve">σύμφωνη με τους όρους και τις προϋποθέσεις του </w:t>
            </w:r>
            <w:r>
              <w:rPr>
                <w:rFonts w:cstheme="minorHAnsi"/>
                <w:bCs/>
                <w:sz w:val="18"/>
                <w:szCs w:val="18"/>
              </w:rPr>
              <w:t>Β</w:t>
            </w:r>
            <w:r w:rsidRPr="00D7393A">
              <w:rPr>
                <w:rFonts w:cstheme="minorHAnsi"/>
                <w:bCs/>
                <w:sz w:val="18"/>
                <w:szCs w:val="18"/>
              </w:rPr>
              <w:t>.</w:t>
            </w:r>
            <w:r>
              <w:rPr>
                <w:rFonts w:cstheme="minorHAnsi"/>
                <w:bCs/>
                <w:sz w:val="18"/>
                <w:szCs w:val="18"/>
              </w:rPr>
              <w:t>Δ</w:t>
            </w:r>
            <w:r w:rsidRPr="00D7393A">
              <w:rPr>
                <w:rFonts w:cstheme="minorHAnsi"/>
                <w:bCs/>
                <w:sz w:val="18"/>
                <w:szCs w:val="18"/>
              </w:rPr>
              <w:t>. 465/1970 στην περίπτωση που ο σταθμός ιδρύεται σε περιοχή εκτός εγκεκριμένου σχεδίου πόλεως.</w:t>
            </w:r>
          </w:p>
        </w:tc>
        <w:tc>
          <w:tcPr>
            <w:tcW w:w="1276" w:type="dxa"/>
            <w:vAlign w:val="center"/>
          </w:tcPr>
          <w:p w14:paraId="5C330908" w14:textId="77777777" w:rsidR="00D7393A" w:rsidRPr="003F6CCC" w:rsidRDefault="00D7393A" w:rsidP="00D7393A">
            <w:pPr>
              <w:jc w:val="center"/>
              <w:rPr>
                <w:rFonts w:cstheme="minorHAnsi"/>
                <w:sz w:val="18"/>
                <w:szCs w:val="18"/>
              </w:rPr>
            </w:pPr>
          </w:p>
        </w:tc>
        <w:tc>
          <w:tcPr>
            <w:tcW w:w="1418" w:type="dxa"/>
            <w:vAlign w:val="center"/>
          </w:tcPr>
          <w:p w14:paraId="2CEE6BD2" w14:textId="77777777" w:rsidR="00D7393A" w:rsidRPr="003F6CCC" w:rsidRDefault="00D7393A" w:rsidP="00D7393A">
            <w:pPr>
              <w:jc w:val="center"/>
              <w:rPr>
                <w:rFonts w:cstheme="minorHAnsi"/>
                <w:sz w:val="18"/>
                <w:szCs w:val="18"/>
              </w:rPr>
            </w:pPr>
          </w:p>
        </w:tc>
        <w:tc>
          <w:tcPr>
            <w:tcW w:w="1076" w:type="dxa"/>
            <w:vAlign w:val="center"/>
          </w:tcPr>
          <w:p w14:paraId="51AB310D" w14:textId="77777777" w:rsidR="00D7393A" w:rsidRPr="003F6CCC" w:rsidRDefault="00D7393A" w:rsidP="00D7393A">
            <w:pPr>
              <w:jc w:val="center"/>
              <w:rPr>
                <w:rFonts w:cstheme="minorHAnsi"/>
                <w:sz w:val="18"/>
                <w:szCs w:val="18"/>
              </w:rPr>
            </w:pPr>
          </w:p>
        </w:tc>
      </w:tr>
      <w:tr w:rsidR="00D7393A" w:rsidRPr="00381DF0" w14:paraId="6F97970F" w14:textId="77777777" w:rsidTr="00894FD5">
        <w:trPr>
          <w:jc w:val="center"/>
        </w:trPr>
        <w:tc>
          <w:tcPr>
            <w:tcW w:w="554" w:type="dxa"/>
            <w:gridSpan w:val="2"/>
            <w:shd w:val="clear" w:color="auto" w:fill="E1EBF7" w:themeFill="text2" w:themeFillTint="1A"/>
          </w:tcPr>
          <w:p w14:paraId="36DC12E5" w14:textId="416B24AF" w:rsidR="00D7393A" w:rsidRPr="00C53041" w:rsidRDefault="00D7393A" w:rsidP="00D7393A">
            <w:pPr>
              <w:jc w:val="center"/>
              <w:rPr>
                <w:rFonts w:cstheme="minorHAnsi"/>
                <w:sz w:val="18"/>
                <w:szCs w:val="18"/>
              </w:rPr>
            </w:pPr>
            <w:r>
              <w:rPr>
                <w:rFonts w:cstheme="minorHAnsi"/>
                <w:b/>
                <w:bCs/>
                <w:sz w:val="18"/>
                <w:szCs w:val="18"/>
              </w:rPr>
              <w:t>5</w:t>
            </w:r>
            <w:r w:rsidRPr="00C53041">
              <w:rPr>
                <w:rFonts w:cstheme="minorHAnsi"/>
                <w:b/>
                <w:bCs/>
                <w:sz w:val="18"/>
                <w:szCs w:val="18"/>
              </w:rPr>
              <w:t>.</w:t>
            </w:r>
          </w:p>
        </w:tc>
        <w:tc>
          <w:tcPr>
            <w:tcW w:w="6358" w:type="dxa"/>
          </w:tcPr>
          <w:p w14:paraId="33CDA90B" w14:textId="54BDE660" w:rsidR="00D7393A" w:rsidRPr="00CC36F2" w:rsidRDefault="00D7393A" w:rsidP="00D7393A">
            <w:pPr>
              <w:jc w:val="both"/>
              <w:rPr>
                <w:rFonts w:cstheme="minorHAnsi"/>
                <w:bCs/>
                <w:sz w:val="18"/>
                <w:szCs w:val="18"/>
              </w:rPr>
            </w:pPr>
            <w:r w:rsidRPr="00CC36F2">
              <w:rPr>
                <w:rFonts w:cstheme="minorHAnsi"/>
                <w:b/>
                <w:bCs/>
                <w:sz w:val="18"/>
                <w:szCs w:val="18"/>
              </w:rPr>
              <w:t>Υπεύθυνη Δήλωση του αρμόδιου κατά νόμο μηχανικού</w:t>
            </w:r>
            <w:r w:rsidRPr="00CC36F2">
              <w:rPr>
                <w:rFonts w:cstheme="minorHAnsi"/>
                <w:bCs/>
                <w:sz w:val="18"/>
                <w:szCs w:val="18"/>
              </w:rPr>
              <w:t xml:space="preserve"> ότι η </w:t>
            </w:r>
            <w:r>
              <w:rPr>
                <w:rFonts w:cstheme="minorHAnsi"/>
                <w:bCs/>
                <w:sz w:val="18"/>
                <w:szCs w:val="18"/>
              </w:rPr>
              <w:t xml:space="preserve">εγκεκριμένη </w:t>
            </w:r>
            <w:r w:rsidRPr="00CC36F2">
              <w:rPr>
                <w:rFonts w:cstheme="minorHAnsi"/>
                <w:bCs/>
                <w:sz w:val="18"/>
                <w:szCs w:val="18"/>
              </w:rPr>
              <w:t xml:space="preserve">κυκλοφοριακή σύνδεση </w:t>
            </w:r>
            <w:r>
              <w:rPr>
                <w:rFonts w:cstheme="minorHAnsi"/>
                <w:bCs/>
                <w:sz w:val="18"/>
                <w:szCs w:val="18"/>
              </w:rPr>
              <w:t>της δραστηριότητας</w:t>
            </w:r>
            <w:r w:rsidRPr="00CC36F2">
              <w:rPr>
                <w:rFonts w:cstheme="minorHAnsi"/>
                <w:bCs/>
                <w:sz w:val="18"/>
                <w:szCs w:val="18"/>
              </w:rPr>
              <w:t xml:space="preserve"> υλοποιήθηκε σύμφωνα με τα εγκεκριμένα σχέδια αυτής. </w:t>
            </w:r>
          </w:p>
        </w:tc>
        <w:tc>
          <w:tcPr>
            <w:tcW w:w="1276" w:type="dxa"/>
            <w:vAlign w:val="center"/>
          </w:tcPr>
          <w:p w14:paraId="73DADA44" w14:textId="77777777" w:rsidR="00D7393A" w:rsidRPr="003F6CCC" w:rsidRDefault="00D7393A" w:rsidP="00D7393A">
            <w:pPr>
              <w:jc w:val="center"/>
              <w:rPr>
                <w:rFonts w:cstheme="minorHAnsi"/>
                <w:sz w:val="18"/>
                <w:szCs w:val="18"/>
              </w:rPr>
            </w:pPr>
          </w:p>
        </w:tc>
        <w:tc>
          <w:tcPr>
            <w:tcW w:w="1418" w:type="dxa"/>
            <w:vAlign w:val="center"/>
          </w:tcPr>
          <w:p w14:paraId="2DF469A7" w14:textId="77777777" w:rsidR="00D7393A" w:rsidRPr="003F6CCC" w:rsidRDefault="00D7393A" w:rsidP="00D7393A">
            <w:pPr>
              <w:jc w:val="center"/>
              <w:rPr>
                <w:rFonts w:cstheme="minorHAnsi"/>
                <w:sz w:val="18"/>
                <w:szCs w:val="18"/>
              </w:rPr>
            </w:pPr>
          </w:p>
        </w:tc>
        <w:tc>
          <w:tcPr>
            <w:tcW w:w="1076" w:type="dxa"/>
            <w:vAlign w:val="center"/>
          </w:tcPr>
          <w:p w14:paraId="1485E464" w14:textId="77777777" w:rsidR="00D7393A" w:rsidRPr="003F6CCC" w:rsidRDefault="00D7393A" w:rsidP="00D7393A">
            <w:pPr>
              <w:jc w:val="center"/>
              <w:rPr>
                <w:rFonts w:cstheme="minorHAnsi"/>
                <w:sz w:val="18"/>
                <w:szCs w:val="18"/>
              </w:rPr>
            </w:pPr>
          </w:p>
        </w:tc>
      </w:tr>
      <w:tr w:rsidR="00CC36F2" w:rsidRPr="00381DF0" w14:paraId="620F7815" w14:textId="77777777" w:rsidTr="00894FD5">
        <w:trPr>
          <w:jc w:val="center"/>
        </w:trPr>
        <w:tc>
          <w:tcPr>
            <w:tcW w:w="554" w:type="dxa"/>
            <w:gridSpan w:val="2"/>
            <w:shd w:val="clear" w:color="auto" w:fill="E1EBF7" w:themeFill="text2" w:themeFillTint="1A"/>
          </w:tcPr>
          <w:p w14:paraId="3976B536" w14:textId="19D947E7" w:rsidR="00CC36F2" w:rsidRPr="00C53041" w:rsidRDefault="00D7393A" w:rsidP="00F15D94">
            <w:pPr>
              <w:jc w:val="center"/>
              <w:rPr>
                <w:rFonts w:cstheme="minorHAnsi"/>
                <w:b/>
                <w:bCs/>
                <w:sz w:val="18"/>
                <w:szCs w:val="18"/>
              </w:rPr>
            </w:pPr>
            <w:r>
              <w:rPr>
                <w:rFonts w:cstheme="minorHAnsi"/>
                <w:b/>
                <w:bCs/>
                <w:sz w:val="18"/>
                <w:szCs w:val="18"/>
              </w:rPr>
              <w:t>6</w:t>
            </w:r>
            <w:r w:rsidR="00CC36F2">
              <w:rPr>
                <w:rFonts w:cstheme="minorHAnsi"/>
                <w:b/>
                <w:bCs/>
                <w:sz w:val="18"/>
                <w:szCs w:val="18"/>
              </w:rPr>
              <w:t>.</w:t>
            </w:r>
          </w:p>
        </w:tc>
        <w:tc>
          <w:tcPr>
            <w:tcW w:w="6358" w:type="dxa"/>
            <w:vAlign w:val="center"/>
          </w:tcPr>
          <w:p w14:paraId="1A12A545" w14:textId="77777777" w:rsidR="00CC36F2" w:rsidRPr="00CC36F2" w:rsidRDefault="00CC36F2" w:rsidP="00CC36F2">
            <w:pPr>
              <w:jc w:val="both"/>
              <w:rPr>
                <w:rFonts w:cstheme="minorHAnsi"/>
                <w:bCs/>
                <w:sz w:val="18"/>
                <w:szCs w:val="18"/>
              </w:rPr>
            </w:pPr>
            <w:r w:rsidRPr="00CC36F2">
              <w:rPr>
                <w:rFonts w:cstheme="minorHAnsi"/>
                <w:b/>
                <w:bCs/>
                <w:sz w:val="18"/>
                <w:szCs w:val="18"/>
              </w:rPr>
              <w:t>Τεχνική έκθεση αρμόδιου κατά νόμο μηχανικού</w:t>
            </w:r>
            <w:r w:rsidRPr="00CC36F2">
              <w:rPr>
                <w:rFonts w:cstheme="minorHAnsi"/>
                <w:bCs/>
                <w:sz w:val="18"/>
                <w:szCs w:val="18"/>
              </w:rPr>
              <w:t xml:space="preserve"> στην οποία περιγράφεται:</w:t>
            </w:r>
          </w:p>
          <w:p w14:paraId="585B1AF0" w14:textId="0E900142" w:rsidR="00CC36F2" w:rsidRPr="00CC36F2" w:rsidRDefault="00CC36F2" w:rsidP="00CC36F2">
            <w:pPr>
              <w:ind w:left="155" w:hanging="142"/>
              <w:jc w:val="both"/>
              <w:rPr>
                <w:rFonts w:cstheme="minorHAnsi"/>
                <w:bCs/>
                <w:sz w:val="18"/>
                <w:szCs w:val="18"/>
              </w:rPr>
            </w:pPr>
            <w:r w:rsidRPr="00CC36F2">
              <w:rPr>
                <w:rFonts w:cstheme="minorHAnsi"/>
                <w:bCs/>
                <w:sz w:val="18"/>
                <w:szCs w:val="18"/>
              </w:rPr>
              <w:t>Α.</w:t>
            </w:r>
            <w:r>
              <w:rPr>
                <w:rFonts w:cstheme="minorHAnsi"/>
                <w:bCs/>
                <w:sz w:val="18"/>
                <w:szCs w:val="18"/>
              </w:rPr>
              <w:t xml:space="preserve"> </w:t>
            </w:r>
            <w:r w:rsidR="00D7393A" w:rsidRPr="00D7393A">
              <w:rPr>
                <w:rFonts w:cstheme="minorHAnsi"/>
                <w:bCs/>
                <w:sz w:val="18"/>
                <w:szCs w:val="18"/>
              </w:rPr>
              <w:t>η διάταξη της δραστηριότητας ανάλογα με το είδος της</w:t>
            </w:r>
            <w:r w:rsidRPr="00CC36F2">
              <w:rPr>
                <w:rFonts w:cstheme="minorHAnsi"/>
                <w:bCs/>
                <w:sz w:val="18"/>
                <w:szCs w:val="18"/>
              </w:rPr>
              <w:t>,</w:t>
            </w:r>
          </w:p>
          <w:p w14:paraId="3A253EFB" w14:textId="035931D5" w:rsidR="00CC36F2" w:rsidRPr="00CC36F2" w:rsidRDefault="00CC36F2" w:rsidP="00CC36F2">
            <w:pPr>
              <w:ind w:left="155" w:hanging="142"/>
              <w:jc w:val="both"/>
              <w:rPr>
                <w:rFonts w:cstheme="minorHAnsi"/>
                <w:bCs/>
                <w:sz w:val="18"/>
                <w:szCs w:val="18"/>
              </w:rPr>
            </w:pPr>
            <w:r w:rsidRPr="00CC36F2">
              <w:rPr>
                <w:rFonts w:cstheme="minorHAnsi"/>
                <w:bCs/>
                <w:sz w:val="18"/>
                <w:szCs w:val="18"/>
              </w:rPr>
              <w:t>Β.</w:t>
            </w:r>
            <w:r>
              <w:rPr>
                <w:rFonts w:cstheme="minorHAnsi"/>
                <w:bCs/>
                <w:sz w:val="18"/>
                <w:szCs w:val="18"/>
              </w:rPr>
              <w:t xml:space="preserve"> </w:t>
            </w:r>
            <w:r w:rsidRPr="00CC36F2">
              <w:rPr>
                <w:rFonts w:cstheme="minorHAnsi"/>
                <w:bCs/>
                <w:sz w:val="18"/>
                <w:szCs w:val="18"/>
              </w:rPr>
              <w:t>ο εξοπλισμός τ</w:t>
            </w:r>
            <w:r w:rsidR="00D7393A">
              <w:rPr>
                <w:rFonts w:cstheme="minorHAnsi"/>
                <w:bCs/>
                <w:sz w:val="18"/>
                <w:szCs w:val="18"/>
              </w:rPr>
              <w:t>ης</w:t>
            </w:r>
            <w:r w:rsidRPr="00CC36F2">
              <w:rPr>
                <w:rFonts w:cstheme="minorHAnsi"/>
                <w:bCs/>
                <w:sz w:val="18"/>
                <w:szCs w:val="18"/>
              </w:rPr>
              <w:t>,</w:t>
            </w:r>
          </w:p>
          <w:p w14:paraId="41EDFC33" w14:textId="77777777" w:rsidR="00CC36F2" w:rsidRPr="00CC36F2" w:rsidRDefault="00CC36F2" w:rsidP="00CC36F2">
            <w:pPr>
              <w:ind w:left="155" w:hanging="142"/>
              <w:jc w:val="both"/>
              <w:rPr>
                <w:rFonts w:cstheme="minorHAnsi"/>
                <w:bCs/>
                <w:sz w:val="18"/>
                <w:szCs w:val="18"/>
              </w:rPr>
            </w:pPr>
            <w:r w:rsidRPr="00CC36F2">
              <w:rPr>
                <w:rFonts w:cstheme="minorHAnsi"/>
                <w:bCs/>
                <w:sz w:val="18"/>
                <w:szCs w:val="18"/>
              </w:rPr>
              <w:t>Γ.</w:t>
            </w:r>
            <w:r>
              <w:rPr>
                <w:rFonts w:cstheme="minorHAnsi"/>
                <w:bCs/>
                <w:sz w:val="18"/>
                <w:szCs w:val="18"/>
              </w:rPr>
              <w:t xml:space="preserve"> </w:t>
            </w:r>
            <w:r w:rsidRPr="00CC36F2">
              <w:rPr>
                <w:rFonts w:cstheme="minorHAnsi"/>
                <w:bCs/>
                <w:sz w:val="18"/>
                <w:szCs w:val="18"/>
              </w:rPr>
              <w:t>οι προδιαγραφές και τα πρότυπα που ακολουθήθηκαν και οι πρακτικές που υιοθετήθηκαν.</w:t>
            </w:r>
          </w:p>
          <w:p w14:paraId="61F10246" w14:textId="77777777" w:rsidR="00CC36F2" w:rsidRDefault="00CC36F2" w:rsidP="00CC36F2">
            <w:pPr>
              <w:jc w:val="both"/>
              <w:rPr>
                <w:rFonts w:cstheme="minorHAnsi"/>
                <w:bCs/>
                <w:sz w:val="18"/>
                <w:szCs w:val="18"/>
              </w:rPr>
            </w:pPr>
          </w:p>
          <w:p w14:paraId="75F117C9" w14:textId="77777777" w:rsidR="00CC36F2" w:rsidRPr="00CC36F2" w:rsidRDefault="00CC36F2" w:rsidP="00CC36F2">
            <w:pPr>
              <w:jc w:val="both"/>
              <w:rPr>
                <w:rFonts w:cstheme="minorHAnsi"/>
                <w:bCs/>
                <w:sz w:val="18"/>
                <w:szCs w:val="18"/>
              </w:rPr>
            </w:pPr>
            <w:r w:rsidRPr="00CC36F2">
              <w:rPr>
                <w:rFonts w:cstheme="minorHAnsi"/>
                <w:bCs/>
                <w:sz w:val="18"/>
                <w:szCs w:val="18"/>
              </w:rPr>
              <w:t xml:space="preserve">Η τεχνική έκθεση </w:t>
            </w:r>
            <w:r w:rsidRPr="00CC36F2">
              <w:rPr>
                <w:rFonts w:cstheme="minorHAnsi"/>
                <w:b/>
                <w:bCs/>
                <w:sz w:val="18"/>
                <w:szCs w:val="18"/>
              </w:rPr>
              <w:t>συνοδεύεται</w:t>
            </w:r>
            <w:r w:rsidRPr="00CC36F2">
              <w:rPr>
                <w:rFonts w:cstheme="minorHAnsi"/>
                <w:bCs/>
                <w:sz w:val="18"/>
                <w:szCs w:val="18"/>
              </w:rPr>
              <w:t xml:space="preserve"> από:</w:t>
            </w:r>
          </w:p>
          <w:p w14:paraId="3D2A6A7D" w14:textId="77777777" w:rsidR="00CC36F2" w:rsidRPr="00CC36F2" w:rsidRDefault="00CC36F2" w:rsidP="00CC36F2">
            <w:pPr>
              <w:pStyle w:val="a5"/>
              <w:numPr>
                <w:ilvl w:val="0"/>
                <w:numId w:val="14"/>
              </w:numPr>
              <w:ind w:left="297" w:hanging="142"/>
              <w:jc w:val="both"/>
              <w:rPr>
                <w:rFonts w:cstheme="minorHAnsi"/>
                <w:bCs/>
                <w:sz w:val="18"/>
                <w:szCs w:val="18"/>
              </w:rPr>
            </w:pPr>
            <w:r w:rsidRPr="00CC36F2">
              <w:rPr>
                <w:rFonts w:cstheme="minorHAnsi"/>
                <w:bCs/>
                <w:sz w:val="18"/>
                <w:szCs w:val="18"/>
              </w:rPr>
              <w:t>κατόψεις των χώρων στις οποίες αποτυπώνονται:</w:t>
            </w:r>
          </w:p>
          <w:p w14:paraId="19F52800" w14:textId="77777777" w:rsidR="00D7393A" w:rsidRDefault="00D7393A" w:rsidP="00D7393A">
            <w:pPr>
              <w:pStyle w:val="a5"/>
              <w:numPr>
                <w:ilvl w:val="0"/>
                <w:numId w:val="15"/>
              </w:numPr>
              <w:jc w:val="both"/>
              <w:rPr>
                <w:rFonts w:cstheme="minorHAnsi"/>
                <w:bCs/>
                <w:sz w:val="18"/>
                <w:szCs w:val="18"/>
              </w:rPr>
            </w:pPr>
            <w:r w:rsidRPr="00D7393A">
              <w:rPr>
                <w:rFonts w:cstheme="minorHAnsi"/>
                <w:bCs/>
                <w:sz w:val="18"/>
                <w:szCs w:val="18"/>
              </w:rPr>
              <w:t xml:space="preserve">όλες οι λεπτομέρειες της κατασκευής και λειτουργίας της, </w:t>
            </w:r>
          </w:p>
          <w:p w14:paraId="0A7A9BAD" w14:textId="77777777" w:rsidR="00D7393A" w:rsidRDefault="00D7393A" w:rsidP="00D7393A">
            <w:pPr>
              <w:pStyle w:val="a5"/>
              <w:numPr>
                <w:ilvl w:val="0"/>
                <w:numId w:val="15"/>
              </w:numPr>
              <w:jc w:val="both"/>
              <w:rPr>
                <w:rFonts w:cstheme="minorHAnsi"/>
                <w:bCs/>
                <w:sz w:val="18"/>
                <w:szCs w:val="18"/>
              </w:rPr>
            </w:pPr>
            <w:r w:rsidRPr="00D7393A">
              <w:rPr>
                <w:rFonts w:cstheme="minorHAnsi"/>
                <w:bCs/>
                <w:sz w:val="18"/>
                <w:szCs w:val="18"/>
              </w:rPr>
              <w:t xml:space="preserve">τα μέτρα ηχομόνωσης, </w:t>
            </w:r>
          </w:p>
          <w:p w14:paraId="0EE58A41" w14:textId="77777777" w:rsidR="00D7393A" w:rsidRDefault="00D7393A" w:rsidP="00D7393A">
            <w:pPr>
              <w:pStyle w:val="a5"/>
              <w:numPr>
                <w:ilvl w:val="0"/>
                <w:numId w:val="15"/>
              </w:numPr>
              <w:jc w:val="both"/>
              <w:rPr>
                <w:rFonts w:cstheme="minorHAnsi"/>
                <w:bCs/>
                <w:sz w:val="18"/>
                <w:szCs w:val="18"/>
              </w:rPr>
            </w:pPr>
            <w:r w:rsidRPr="00D7393A">
              <w:rPr>
                <w:rFonts w:cstheme="minorHAnsi"/>
                <w:bCs/>
                <w:sz w:val="18"/>
                <w:szCs w:val="18"/>
              </w:rPr>
              <w:t xml:space="preserve">ηλεκτροφωτισμού </w:t>
            </w:r>
            <w:r>
              <w:rPr>
                <w:rFonts w:cstheme="minorHAnsi"/>
                <w:bCs/>
                <w:sz w:val="18"/>
                <w:szCs w:val="18"/>
              </w:rPr>
              <w:t>&amp;</w:t>
            </w:r>
            <w:r w:rsidRPr="00D7393A">
              <w:rPr>
                <w:rFonts w:cstheme="minorHAnsi"/>
                <w:bCs/>
                <w:sz w:val="18"/>
                <w:szCs w:val="18"/>
              </w:rPr>
              <w:t xml:space="preserve"> </w:t>
            </w:r>
          </w:p>
          <w:p w14:paraId="68C7AC1E" w14:textId="77777777" w:rsidR="00D7393A" w:rsidRDefault="00D7393A" w:rsidP="00D7393A">
            <w:pPr>
              <w:pStyle w:val="a5"/>
              <w:numPr>
                <w:ilvl w:val="0"/>
                <w:numId w:val="15"/>
              </w:numPr>
              <w:jc w:val="both"/>
              <w:rPr>
                <w:rFonts w:cstheme="minorHAnsi"/>
                <w:bCs/>
                <w:sz w:val="18"/>
                <w:szCs w:val="18"/>
              </w:rPr>
            </w:pPr>
            <w:r w:rsidRPr="00D7393A">
              <w:rPr>
                <w:rFonts w:cstheme="minorHAnsi"/>
                <w:bCs/>
                <w:sz w:val="18"/>
                <w:szCs w:val="18"/>
              </w:rPr>
              <w:t>οι εντός αυτής μηχανολογικές εγκαταστάσεις</w:t>
            </w:r>
          </w:p>
          <w:p w14:paraId="6544EA5B" w14:textId="16F5A500" w:rsidR="00CC36F2" w:rsidRPr="00D7393A" w:rsidRDefault="00CC36F2" w:rsidP="00D7393A">
            <w:pPr>
              <w:pStyle w:val="a5"/>
              <w:numPr>
                <w:ilvl w:val="0"/>
                <w:numId w:val="14"/>
              </w:numPr>
              <w:ind w:left="297" w:hanging="142"/>
              <w:jc w:val="both"/>
              <w:rPr>
                <w:rFonts w:cstheme="minorHAnsi"/>
                <w:bCs/>
                <w:sz w:val="18"/>
                <w:szCs w:val="18"/>
              </w:rPr>
            </w:pPr>
            <w:r w:rsidRPr="00D7393A">
              <w:rPr>
                <w:rFonts w:cstheme="minorHAnsi"/>
                <w:bCs/>
                <w:sz w:val="18"/>
                <w:szCs w:val="18"/>
              </w:rPr>
              <w:t>τοπογραφικό της περιοχής, επί του οποίου σημειώνονται:</w:t>
            </w:r>
          </w:p>
          <w:p w14:paraId="1FDF9142" w14:textId="77777777" w:rsidR="00CC36F2" w:rsidRPr="00CC36F2" w:rsidRDefault="00CC36F2" w:rsidP="00CC36F2">
            <w:pPr>
              <w:pStyle w:val="a5"/>
              <w:numPr>
                <w:ilvl w:val="0"/>
                <w:numId w:val="15"/>
              </w:numPr>
              <w:ind w:left="580" w:hanging="283"/>
              <w:jc w:val="both"/>
              <w:rPr>
                <w:rFonts w:cstheme="minorHAnsi"/>
                <w:bCs/>
                <w:sz w:val="18"/>
                <w:szCs w:val="18"/>
              </w:rPr>
            </w:pPr>
            <w:r w:rsidRPr="00CC36F2">
              <w:rPr>
                <w:rFonts w:cstheme="minorHAnsi"/>
                <w:bCs/>
                <w:sz w:val="18"/>
                <w:szCs w:val="18"/>
              </w:rPr>
              <w:t>τα σημεία ενδιαφέροντος και</w:t>
            </w:r>
          </w:p>
          <w:p w14:paraId="5ED44F8A" w14:textId="77777777" w:rsidR="00CC36F2" w:rsidRPr="00CC36F2" w:rsidRDefault="00CC36F2" w:rsidP="00CC36F2">
            <w:pPr>
              <w:pStyle w:val="a5"/>
              <w:numPr>
                <w:ilvl w:val="0"/>
                <w:numId w:val="15"/>
              </w:numPr>
              <w:ind w:left="580" w:hanging="283"/>
              <w:jc w:val="both"/>
              <w:rPr>
                <w:rFonts w:cstheme="minorHAnsi"/>
                <w:bCs/>
                <w:sz w:val="18"/>
                <w:szCs w:val="18"/>
              </w:rPr>
            </w:pPr>
            <w:r w:rsidRPr="00CC36F2">
              <w:rPr>
                <w:rFonts w:cstheme="minorHAnsi"/>
                <w:bCs/>
                <w:sz w:val="18"/>
                <w:szCs w:val="18"/>
              </w:rPr>
              <w:t>οι αποστάσεις της δραστηριότητας από αυτά,</w:t>
            </w:r>
          </w:p>
          <w:p w14:paraId="11FC54AD" w14:textId="67FE1994" w:rsidR="00CC36F2" w:rsidRPr="00CC36F2" w:rsidRDefault="00CC36F2" w:rsidP="00CC36F2">
            <w:pPr>
              <w:ind w:left="297"/>
              <w:jc w:val="both"/>
              <w:rPr>
                <w:rFonts w:cstheme="minorHAnsi"/>
                <w:bCs/>
                <w:sz w:val="18"/>
                <w:szCs w:val="18"/>
              </w:rPr>
            </w:pPr>
            <w:r w:rsidRPr="00CC36F2">
              <w:rPr>
                <w:rFonts w:cstheme="minorHAnsi"/>
                <w:bCs/>
                <w:sz w:val="18"/>
                <w:szCs w:val="18"/>
              </w:rPr>
              <w:t xml:space="preserve">για τη διαπίστωση της τήρησης των ελάχιστων αποστάσεων ασφαλείας, σύμφωνα τους ειδικούς όρους χωροθέτησης, που υπάρχουν στη νομοθεσία περί </w:t>
            </w:r>
            <w:r w:rsidR="00D7393A" w:rsidRPr="00D7393A">
              <w:rPr>
                <w:rFonts w:cstheme="minorHAnsi"/>
                <w:bCs/>
                <w:sz w:val="18"/>
                <w:szCs w:val="18"/>
              </w:rPr>
              <w:t>πλυντηρίων ή/και λιπαντηρίων οχημάτων</w:t>
            </w:r>
            <w:r w:rsidRPr="00CC36F2">
              <w:rPr>
                <w:rFonts w:cstheme="minorHAnsi"/>
                <w:bCs/>
                <w:sz w:val="18"/>
                <w:szCs w:val="18"/>
              </w:rPr>
              <w:t>.</w:t>
            </w:r>
          </w:p>
          <w:p w14:paraId="184927C6" w14:textId="77777777" w:rsidR="00CC36F2" w:rsidRDefault="00CC36F2" w:rsidP="00CC36F2">
            <w:pPr>
              <w:jc w:val="both"/>
              <w:rPr>
                <w:rFonts w:cstheme="minorHAnsi"/>
                <w:bCs/>
                <w:sz w:val="18"/>
                <w:szCs w:val="18"/>
              </w:rPr>
            </w:pPr>
          </w:p>
          <w:p w14:paraId="49878FE0" w14:textId="49894ADD" w:rsidR="00CC36F2" w:rsidRDefault="00CC36F2" w:rsidP="00CC36F2">
            <w:pPr>
              <w:jc w:val="both"/>
              <w:rPr>
                <w:rFonts w:cstheme="minorHAnsi"/>
                <w:bCs/>
                <w:sz w:val="18"/>
                <w:szCs w:val="18"/>
              </w:rPr>
            </w:pPr>
            <w:r w:rsidRPr="00CC36F2">
              <w:rPr>
                <w:rFonts w:cstheme="minorHAnsi"/>
                <w:bCs/>
                <w:sz w:val="18"/>
                <w:szCs w:val="18"/>
              </w:rPr>
              <w:t xml:space="preserve">Το τοπογραφικό και οι κατόψεις μπορούν να προέρχονται είτε από το πληροφοριακό σύστημα έκδοσης οικοδομικών αδειών e-Άδειες, είτε από το πληροφοριακό σύστημα δηλώσεων αυθαιρέτων, είτε από το έντυπο αρχείο της Υπηρεσίας Δόμησης (ΥΔΟΜ) ανάλογα με το είδος της νομιμοποιητικής πράξης (που περιγράφεται στο εδάφιο </w:t>
            </w:r>
            <w:r w:rsidR="00D7393A">
              <w:rPr>
                <w:rFonts w:cstheme="minorHAnsi"/>
                <w:bCs/>
                <w:sz w:val="18"/>
                <w:szCs w:val="18"/>
              </w:rPr>
              <w:t>2.</w:t>
            </w:r>
            <w:r w:rsidRPr="00CC36F2">
              <w:rPr>
                <w:rFonts w:cstheme="minorHAnsi"/>
                <w:bCs/>
                <w:sz w:val="18"/>
                <w:szCs w:val="18"/>
              </w:rPr>
              <w:t>Ι, του άρθρου 2, της ΚΥΑ 31</w:t>
            </w:r>
            <w:r w:rsidR="00F31BA2">
              <w:rPr>
                <w:rFonts w:cstheme="minorHAnsi"/>
                <w:bCs/>
                <w:sz w:val="18"/>
                <w:szCs w:val="18"/>
              </w:rPr>
              <w:t>2990</w:t>
            </w:r>
            <w:r w:rsidRPr="00CC36F2">
              <w:rPr>
                <w:rFonts w:cstheme="minorHAnsi"/>
                <w:bCs/>
                <w:sz w:val="18"/>
                <w:szCs w:val="18"/>
              </w:rPr>
              <w:t>/12-11-2021 (ΦΕΚ 527</w:t>
            </w:r>
            <w:r w:rsidR="00F31BA2">
              <w:rPr>
                <w:rFonts w:cstheme="minorHAnsi"/>
                <w:bCs/>
                <w:sz w:val="18"/>
                <w:szCs w:val="18"/>
              </w:rPr>
              <w:t>0</w:t>
            </w:r>
            <w:r w:rsidRPr="00CC36F2">
              <w:rPr>
                <w:rFonts w:cstheme="minorHAnsi"/>
                <w:bCs/>
                <w:sz w:val="18"/>
                <w:szCs w:val="18"/>
              </w:rPr>
              <w:t xml:space="preserve"> Β΄), εφόσον περιέχουν τις ανωτέρω πληροφορίες.</w:t>
            </w:r>
          </w:p>
          <w:p w14:paraId="70A76002" w14:textId="77777777" w:rsidR="00016139" w:rsidRPr="00CC36F2" w:rsidRDefault="00016139" w:rsidP="00CC36F2">
            <w:pPr>
              <w:jc w:val="both"/>
              <w:rPr>
                <w:rFonts w:cstheme="minorHAnsi"/>
                <w:bCs/>
                <w:sz w:val="18"/>
                <w:szCs w:val="18"/>
              </w:rPr>
            </w:pPr>
          </w:p>
          <w:p w14:paraId="601B328C" w14:textId="3A6B26BE" w:rsidR="00CC36F2" w:rsidRPr="00016139" w:rsidRDefault="00CC36F2" w:rsidP="00CC36F2">
            <w:pPr>
              <w:jc w:val="both"/>
              <w:rPr>
                <w:rFonts w:cstheme="minorHAnsi"/>
                <w:i/>
                <w:sz w:val="18"/>
                <w:szCs w:val="18"/>
                <w:u w:val="single"/>
              </w:rPr>
            </w:pPr>
            <w:r w:rsidRPr="00016139">
              <w:rPr>
                <w:rFonts w:cstheme="minorHAnsi"/>
                <w:bCs/>
                <w:i/>
                <w:sz w:val="18"/>
                <w:szCs w:val="18"/>
                <w:u w:val="single"/>
              </w:rPr>
              <w:t xml:space="preserve">Στην τεχνική έκθεση βεβαιώνεται από τον αρμόδιο κατά νόμο μηχανικό ότι η δραστηριότητα είναι σύμφωνη με το Π.Δ. </w:t>
            </w:r>
            <w:r w:rsidR="00D7393A" w:rsidRPr="00D7393A">
              <w:rPr>
                <w:rFonts w:cstheme="minorHAnsi"/>
                <w:bCs/>
                <w:i/>
                <w:sz w:val="18"/>
                <w:szCs w:val="18"/>
                <w:u w:val="single"/>
              </w:rPr>
              <w:t>455/1976 (</w:t>
            </w:r>
            <w:r w:rsidR="00D7393A">
              <w:rPr>
                <w:rFonts w:cstheme="minorHAnsi"/>
                <w:bCs/>
                <w:i/>
                <w:sz w:val="18"/>
                <w:szCs w:val="18"/>
                <w:u w:val="single"/>
              </w:rPr>
              <w:t>ΦΕΚ</w:t>
            </w:r>
            <w:r w:rsidR="00D7393A" w:rsidRPr="00D7393A">
              <w:rPr>
                <w:rFonts w:cstheme="minorHAnsi"/>
                <w:bCs/>
                <w:i/>
                <w:sz w:val="18"/>
                <w:szCs w:val="18"/>
                <w:u w:val="single"/>
              </w:rPr>
              <w:t xml:space="preserve"> 169</w:t>
            </w:r>
            <w:r w:rsidR="00D7393A">
              <w:rPr>
                <w:rFonts w:cstheme="minorHAnsi"/>
                <w:bCs/>
                <w:i/>
                <w:sz w:val="18"/>
                <w:szCs w:val="18"/>
                <w:u w:val="single"/>
              </w:rPr>
              <w:t xml:space="preserve"> Α΄</w:t>
            </w:r>
            <w:r w:rsidR="00D7393A" w:rsidRPr="00D7393A">
              <w:rPr>
                <w:rFonts w:cstheme="minorHAnsi"/>
                <w:bCs/>
                <w:i/>
                <w:sz w:val="18"/>
                <w:szCs w:val="18"/>
                <w:u w:val="single"/>
              </w:rPr>
              <w:t>)</w:t>
            </w:r>
            <w:r w:rsidRPr="00016139">
              <w:rPr>
                <w:rFonts w:cstheme="minorHAnsi"/>
                <w:bCs/>
                <w:i/>
                <w:sz w:val="18"/>
                <w:szCs w:val="18"/>
                <w:u w:val="single"/>
              </w:rPr>
              <w:t>και τα κατά περίπτωση διατάγματα.</w:t>
            </w:r>
          </w:p>
        </w:tc>
        <w:tc>
          <w:tcPr>
            <w:tcW w:w="1276" w:type="dxa"/>
            <w:vAlign w:val="center"/>
          </w:tcPr>
          <w:p w14:paraId="0E6F0E96" w14:textId="77777777" w:rsidR="00CC36F2" w:rsidRPr="003F6CCC" w:rsidRDefault="00CC36F2" w:rsidP="00C53041">
            <w:pPr>
              <w:jc w:val="center"/>
              <w:rPr>
                <w:rFonts w:cstheme="minorHAnsi"/>
                <w:sz w:val="18"/>
                <w:szCs w:val="18"/>
              </w:rPr>
            </w:pPr>
          </w:p>
        </w:tc>
        <w:tc>
          <w:tcPr>
            <w:tcW w:w="1418" w:type="dxa"/>
            <w:vAlign w:val="center"/>
          </w:tcPr>
          <w:p w14:paraId="558F4F48" w14:textId="77777777" w:rsidR="00CC36F2" w:rsidRPr="003F6CCC" w:rsidRDefault="00CC36F2" w:rsidP="00C53041">
            <w:pPr>
              <w:jc w:val="center"/>
              <w:rPr>
                <w:rFonts w:cstheme="minorHAnsi"/>
                <w:sz w:val="18"/>
                <w:szCs w:val="18"/>
              </w:rPr>
            </w:pPr>
          </w:p>
        </w:tc>
        <w:tc>
          <w:tcPr>
            <w:tcW w:w="1076" w:type="dxa"/>
            <w:vAlign w:val="center"/>
          </w:tcPr>
          <w:p w14:paraId="75E15F3C" w14:textId="77777777" w:rsidR="00CC36F2" w:rsidRPr="003F6CCC" w:rsidRDefault="00CC36F2" w:rsidP="00C53041">
            <w:pPr>
              <w:jc w:val="center"/>
              <w:rPr>
                <w:rFonts w:cstheme="minorHAnsi"/>
                <w:sz w:val="18"/>
                <w:szCs w:val="18"/>
              </w:rPr>
            </w:pPr>
          </w:p>
        </w:tc>
      </w:tr>
      <w:tr w:rsidR="00016139" w:rsidRPr="00381DF0" w14:paraId="26814EF1" w14:textId="77777777" w:rsidTr="00894FD5">
        <w:trPr>
          <w:jc w:val="center"/>
        </w:trPr>
        <w:tc>
          <w:tcPr>
            <w:tcW w:w="554" w:type="dxa"/>
            <w:gridSpan w:val="2"/>
            <w:shd w:val="clear" w:color="auto" w:fill="E1EBF7" w:themeFill="text2" w:themeFillTint="1A"/>
          </w:tcPr>
          <w:p w14:paraId="067E9E11" w14:textId="165BFC60" w:rsidR="00016139" w:rsidRPr="00C53041" w:rsidRDefault="00F31BA2" w:rsidP="00F15D94">
            <w:pPr>
              <w:jc w:val="center"/>
              <w:rPr>
                <w:rFonts w:cstheme="minorHAnsi"/>
                <w:sz w:val="18"/>
                <w:szCs w:val="18"/>
              </w:rPr>
            </w:pPr>
            <w:r>
              <w:rPr>
                <w:rFonts w:cstheme="minorHAnsi"/>
                <w:b/>
                <w:bCs/>
                <w:sz w:val="18"/>
                <w:szCs w:val="18"/>
              </w:rPr>
              <w:t>7</w:t>
            </w:r>
            <w:r w:rsidR="00016139" w:rsidRPr="00C53041">
              <w:rPr>
                <w:rFonts w:cstheme="minorHAnsi"/>
                <w:b/>
                <w:bCs/>
                <w:sz w:val="18"/>
                <w:szCs w:val="18"/>
              </w:rPr>
              <w:t>.</w:t>
            </w:r>
          </w:p>
        </w:tc>
        <w:tc>
          <w:tcPr>
            <w:tcW w:w="6358" w:type="dxa"/>
          </w:tcPr>
          <w:p w14:paraId="42829CE3" w14:textId="77777777" w:rsidR="00016139" w:rsidRDefault="00016139" w:rsidP="00016139">
            <w:pPr>
              <w:jc w:val="both"/>
              <w:rPr>
                <w:sz w:val="20"/>
                <w:szCs w:val="20"/>
              </w:rPr>
            </w:pPr>
            <w:r w:rsidRPr="00016139">
              <w:rPr>
                <w:b/>
                <w:bCs/>
                <w:sz w:val="18"/>
                <w:szCs w:val="20"/>
              </w:rPr>
              <w:t>Απόφαση υπαγωγής στις Πρότυπες Περιβαλλοντικές Δεσμεύσεις (Π.Π.Δ.)</w:t>
            </w:r>
            <w:r w:rsidRPr="00016139">
              <w:rPr>
                <w:sz w:val="18"/>
                <w:szCs w:val="20"/>
              </w:rPr>
              <w:t xml:space="preserve">, σύμφωνα με την ΚΥΑ 52891/2013 (ΦΕΚ 2446 Β΄), η οποία εκδίδεται από την αρμόδια Υπηρεσία Μεταφορών και Επικοινωνιών της οικείας Περιφερειακής Ενότητας, κατόπιν σχετικού αιτήματος του φορέα της δραστηριότητας. </w:t>
            </w:r>
          </w:p>
        </w:tc>
        <w:tc>
          <w:tcPr>
            <w:tcW w:w="1276" w:type="dxa"/>
            <w:vAlign w:val="center"/>
          </w:tcPr>
          <w:p w14:paraId="27C97879" w14:textId="77777777" w:rsidR="00016139" w:rsidRPr="003F6CCC" w:rsidRDefault="00016139" w:rsidP="00C53041">
            <w:pPr>
              <w:jc w:val="center"/>
              <w:rPr>
                <w:rFonts w:cstheme="minorHAnsi"/>
                <w:sz w:val="18"/>
                <w:szCs w:val="18"/>
              </w:rPr>
            </w:pPr>
          </w:p>
        </w:tc>
        <w:tc>
          <w:tcPr>
            <w:tcW w:w="1418" w:type="dxa"/>
            <w:vAlign w:val="center"/>
          </w:tcPr>
          <w:p w14:paraId="771F82C9" w14:textId="77777777" w:rsidR="00016139" w:rsidRPr="003F6CCC" w:rsidRDefault="00016139" w:rsidP="00C53041">
            <w:pPr>
              <w:jc w:val="center"/>
              <w:rPr>
                <w:rFonts w:cstheme="minorHAnsi"/>
                <w:sz w:val="18"/>
                <w:szCs w:val="18"/>
              </w:rPr>
            </w:pPr>
          </w:p>
        </w:tc>
        <w:tc>
          <w:tcPr>
            <w:tcW w:w="1076" w:type="dxa"/>
            <w:vAlign w:val="center"/>
          </w:tcPr>
          <w:p w14:paraId="0EE94824" w14:textId="77777777" w:rsidR="00016139" w:rsidRPr="003F6CCC" w:rsidRDefault="00016139" w:rsidP="00C53041">
            <w:pPr>
              <w:jc w:val="center"/>
              <w:rPr>
                <w:rFonts w:cstheme="minorHAnsi"/>
                <w:sz w:val="18"/>
                <w:szCs w:val="18"/>
              </w:rPr>
            </w:pPr>
          </w:p>
        </w:tc>
      </w:tr>
      <w:tr w:rsidR="00CC36F2" w:rsidRPr="00381DF0" w14:paraId="0AA51E0A" w14:textId="77777777" w:rsidTr="00894FD5">
        <w:trPr>
          <w:jc w:val="center"/>
        </w:trPr>
        <w:tc>
          <w:tcPr>
            <w:tcW w:w="554" w:type="dxa"/>
            <w:gridSpan w:val="2"/>
            <w:shd w:val="clear" w:color="auto" w:fill="E1EBF7" w:themeFill="text2" w:themeFillTint="1A"/>
          </w:tcPr>
          <w:p w14:paraId="608AEB85" w14:textId="699C57AA" w:rsidR="00CC36F2" w:rsidRPr="00C53041" w:rsidRDefault="00894FD5" w:rsidP="00F15D94">
            <w:pPr>
              <w:jc w:val="center"/>
              <w:rPr>
                <w:rFonts w:cstheme="minorHAnsi"/>
                <w:b/>
                <w:bCs/>
                <w:sz w:val="18"/>
                <w:szCs w:val="18"/>
              </w:rPr>
            </w:pPr>
            <w:r>
              <w:rPr>
                <w:rFonts w:cstheme="minorHAnsi"/>
                <w:b/>
                <w:bCs/>
                <w:sz w:val="18"/>
                <w:szCs w:val="18"/>
              </w:rPr>
              <w:t>8</w:t>
            </w:r>
            <w:r w:rsidR="00CC36F2">
              <w:rPr>
                <w:rFonts w:cstheme="minorHAnsi"/>
                <w:b/>
                <w:bCs/>
                <w:sz w:val="18"/>
                <w:szCs w:val="18"/>
              </w:rPr>
              <w:t>.</w:t>
            </w:r>
          </w:p>
        </w:tc>
        <w:tc>
          <w:tcPr>
            <w:tcW w:w="6358" w:type="dxa"/>
            <w:vAlign w:val="center"/>
          </w:tcPr>
          <w:p w14:paraId="4C7A347E" w14:textId="54BE46B5" w:rsidR="00CC36F2" w:rsidRPr="003F6CCC" w:rsidRDefault="00016139" w:rsidP="00FD5AAE">
            <w:pPr>
              <w:jc w:val="both"/>
              <w:rPr>
                <w:rFonts w:cstheme="minorHAnsi"/>
                <w:b/>
                <w:bCs/>
                <w:sz w:val="18"/>
                <w:szCs w:val="18"/>
              </w:rPr>
            </w:pPr>
            <w:r w:rsidRPr="00016139">
              <w:rPr>
                <w:rFonts w:cstheme="minorHAnsi"/>
                <w:b/>
                <w:bCs/>
                <w:sz w:val="18"/>
                <w:szCs w:val="18"/>
              </w:rPr>
              <w:t xml:space="preserve">Αποδεικτικό καταβολής του αντιτίμου του παράβολου του άρθρου 7 της </w:t>
            </w:r>
            <w:r w:rsidR="00894FD5" w:rsidRPr="00894FD5">
              <w:rPr>
                <w:rFonts w:cstheme="minorHAnsi"/>
                <w:b/>
                <w:bCs/>
                <w:sz w:val="18"/>
                <w:szCs w:val="18"/>
              </w:rPr>
              <w:t>ΚΥΑ 312990/12-11-2021 (ΦΕΚ 5270 Β΄)</w:t>
            </w:r>
            <w:r w:rsidRPr="00016139">
              <w:rPr>
                <w:rFonts w:cstheme="minorHAnsi"/>
                <w:b/>
                <w:bCs/>
                <w:sz w:val="18"/>
                <w:szCs w:val="18"/>
              </w:rPr>
              <w:t>.</w:t>
            </w:r>
          </w:p>
        </w:tc>
        <w:tc>
          <w:tcPr>
            <w:tcW w:w="1276" w:type="dxa"/>
            <w:vAlign w:val="center"/>
          </w:tcPr>
          <w:p w14:paraId="073CA430" w14:textId="77777777" w:rsidR="00CC36F2" w:rsidRPr="003F6CCC" w:rsidRDefault="00CC36F2" w:rsidP="00C53041">
            <w:pPr>
              <w:jc w:val="center"/>
              <w:rPr>
                <w:rFonts w:cstheme="minorHAnsi"/>
                <w:sz w:val="18"/>
                <w:szCs w:val="18"/>
              </w:rPr>
            </w:pPr>
          </w:p>
        </w:tc>
        <w:tc>
          <w:tcPr>
            <w:tcW w:w="1418" w:type="dxa"/>
            <w:vAlign w:val="center"/>
          </w:tcPr>
          <w:p w14:paraId="3C7373D2" w14:textId="77777777" w:rsidR="00CC36F2" w:rsidRPr="003F6CCC" w:rsidRDefault="00CC36F2" w:rsidP="00C53041">
            <w:pPr>
              <w:jc w:val="center"/>
              <w:rPr>
                <w:rFonts w:cstheme="minorHAnsi"/>
                <w:sz w:val="18"/>
                <w:szCs w:val="18"/>
              </w:rPr>
            </w:pPr>
          </w:p>
        </w:tc>
        <w:tc>
          <w:tcPr>
            <w:tcW w:w="1076" w:type="dxa"/>
            <w:vAlign w:val="center"/>
          </w:tcPr>
          <w:p w14:paraId="342F037A" w14:textId="77777777" w:rsidR="00CC36F2" w:rsidRPr="003F6CCC" w:rsidRDefault="00CC36F2" w:rsidP="00C53041">
            <w:pPr>
              <w:jc w:val="center"/>
              <w:rPr>
                <w:rFonts w:cstheme="minorHAnsi"/>
                <w:sz w:val="18"/>
                <w:szCs w:val="18"/>
              </w:rPr>
            </w:pPr>
          </w:p>
        </w:tc>
      </w:tr>
    </w:tbl>
    <w:p w14:paraId="0DC02058" w14:textId="77777777" w:rsidR="0036187D" w:rsidRDefault="0036187D" w:rsidP="0036187D">
      <w:pPr>
        <w:spacing w:after="0"/>
        <w:jc w:val="center"/>
        <w:rPr>
          <w:rFonts w:cstheme="minorHAnsi"/>
          <w:sz w:val="20"/>
          <w:szCs w:val="20"/>
        </w:rPr>
      </w:pPr>
    </w:p>
    <w:tbl>
      <w:tblPr>
        <w:tblStyle w:val="a4"/>
        <w:tblW w:w="0" w:type="auto"/>
        <w:jc w:val="center"/>
        <w:tblLayout w:type="fixed"/>
        <w:tblLook w:val="04A0" w:firstRow="1" w:lastRow="0" w:firstColumn="1" w:lastColumn="0" w:noHBand="0" w:noVBand="1"/>
      </w:tblPr>
      <w:tblGrid>
        <w:gridCol w:w="534"/>
        <w:gridCol w:w="10148"/>
      </w:tblGrid>
      <w:tr w:rsidR="00016139" w:rsidRPr="00B165B9" w14:paraId="4F20990B" w14:textId="77777777" w:rsidTr="00B53764">
        <w:trPr>
          <w:jc w:val="center"/>
        </w:trPr>
        <w:tc>
          <w:tcPr>
            <w:tcW w:w="10682" w:type="dxa"/>
            <w:gridSpan w:val="2"/>
            <w:shd w:val="clear" w:color="auto" w:fill="E1EBF7" w:themeFill="text2" w:themeFillTint="1A"/>
            <w:vAlign w:val="center"/>
          </w:tcPr>
          <w:p w14:paraId="1EA5865E" w14:textId="77777777" w:rsidR="00016139" w:rsidRPr="00016139" w:rsidRDefault="00016139" w:rsidP="00016139">
            <w:pPr>
              <w:spacing w:line="259" w:lineRule="auto"/>
              <w:jc w:val="center"/>
              <w:rPr>
                <w:rFonts w:ascii="Calibri" w:hAnsi="Calibri" w:cs="Calibri"/>
                <w:b/>
                <w:bCs/>
                <w:sz w:val="20"/>
                <w:szCs w:val="20"/>
                <w:u w:val="single"/>
              </w:rPr>
            </w:pPr>
            <w:r w:rsidRPr="00016139">
              <w:rPr>
                <w:b/>
                <w:bCs/>
                <w:u w:val="single"/>
              </w:rPr>
              <w:t>ΠΡΟΣΘΕΤΕΣ ΠΛΗΡΟΦΟΡΙΕΣ - ΔΙΕΥΚΡΙΝΙΣΕΙΣ:</w:t>
            </w:r>
          </w:p>
        </w:tc>
      </w:tr>
      <w:tr w:rsidR="00016139" w:rsidRPr="00B165B9" w14:paraId="59837C03" w14:textId="77777777" w:rsidTr="00B53764">
        <w:trPr>
          <w:jc w:val="center"/>
        </w:trPr>
        <w:tc>
          <w:tcPr>
            <w:tcW w:w="534" w:type="dxa"/>
            <w:shd w:val="clear" w:color="auto" w:fill="E1EBF7" w:themeFill="text2" w:themeFillTint="1A"/>
          </w:tcPr>
          <w:p w14:paraId="309C0D1E" w14:textId="77777777" w:rsidR="00016139" w:rsidRPr="00C53041" w:rsidRDefault="00016139" w:rsidP="00B53764">
            <w:pPr>
              <w:jc w:val="center"/>
              <w:rPr>
                <w:rFonts w:cstheme="minorHAnsi"/>
                <w:b/>
                <w:bCs/>
                <w:sz w:val="18"/>
                <w:szCs w:val="18"/>
              </w:rPr>
            </w:pPr>
          </w:p>
        </w:tc>
        <w:tc>
          <w:tcPr>
            <w:tcW w:w="10148" w:type="dxa"/>
            <w:shd w:val="clear" w:color="auto" w:fill="auto"/>
            <w:vAlign w:val="center"/>
          </w:tcPr>
          <w:p w14:paraId="17184C29" w14:textId="77777777"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color w:val="000000"/>
                <w:sz w:val="18"/>
                <w:szCs w:val="18"/>
              </w:rPr>
              <w:t xml:space="preserve">Όπου στα ανωτέρω δικαιολογητικά απαιτείται </w:t>
            </w:r>
            <w:r w:rsidRPr="00E9531E">
              <w:rPr>
                <w:rFonts w:cstheme="minorHAnsi"/>
                <w:b/>
                <w:bCs/>
                <w:color w:val="000000"/>
                <w:sz w:val="18"/>
                <w:szCs w:val="18"/>
                <w:u w:val="single"/>
              </w:rPr>
              <w:t>υπογραφή μηχανικού αυτή γίνεται ψηφιακά και με ημερομηνία πριν την ημερομηνία γνωστοποίησης</w:t>
            </w:r>
            <w:r w:rsidRPr="00E9531E">
              <w:rPr>
                <w:rFonts w:cstheme="minorHAnsi"/>
                <w:color w:val="000000"/>
                <w:sz w:val="18"/>
                <w:szCs w:val="18"/>
                <w:u w:val="single"/>
              </w:rPr>
              <w:t>.</w:t>
            </w:r>
            <w:r w:rsidRPr="00E9531E">
              <w:rPr>
                <w:rFonts w:cstheme="minorHAnsi"/>
                <w:color w:val="000000"/>
                <w:sz w:val="18"/>
                <w:szCs w:val="18"/>
              </w:rPr>
              <w:t xml:space="preserve"> </w:t>
            </w:r>
          </w:p>
          <w:p w14:paraId="1A2E8F0C" w14:textId="77777777"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color w:val="000000"/>
                <w:sz w:val="18"/>
                <w:szCs w:val="18"/>
              </w:rPr>
              <w:t xml:space="preserve">Μετά από την υποβολή της γνωστοποίησης ο φορέας μπορεί να ξεκινήσει τη λειτουργία της δραστηριότητάς του. </w:t>
            </w:r>
          </w:p>
          <w:p w14:paraId="07328426" w14:textId="77777777"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color w:val="000000"/>
                <w:sz w:val="18"/>
                <w:szCs w:val="18"/>
              </w:rPr>
              <w:t xml:space="preserve">Μετά από την υποβολή της γνωστοποίησης ο φορέας της δραστηριότητας υποχρεούται εκτός των δικαιολογητικών του παρόντος άρθρου να έχει στο χώρο άσκησης της δραστηριότητας και να είναι διαθέσιμα σε κάθε έλεγχο και τα ακόλουθα: </w:t>
            </w:r>
          </w:p>
          <w:p w14:paraId="38044F8A" w14:textId="77777777" w:rsidR="00016139" w:rsidRPr="00E9531E" w:rsidRDefault="00016139" w:rsidP="00E9531E">
            <w:pPr>
              <w:pStyle w:val="a5"/>
              <w:autoSpaceDE w:val="0"/>
              <w:autoSpaceDN w:val="0"/>
              <w:adjustRightInd w:val="0"/>
              <w:spacing w:after="47"/>
              <w:ind w:left="884" w:hanging="142"/>
              <w:jc w:val="both"/>
              <w:rPr>
                <w:rFonts w:cstheme="minorHAnsi"/>
                <w:color w:val="000000"/>
                <w:sz w:val="18"/>
                <w:szCs w:val="18"/>
              </w:rPr>
            </w:pPr>
            <w:r w:rsidRPr="00E9531E">
              <w:rPr>
                <w:rFonts w:cstheme="minorHAnsi"/>
                <w:color w:val="000000"/>
                <w:sz w:val="18"/>
                <w:szCs w:val="18"/>
              </w:rPr>
              <w:t xml:space="preserve">α. Αντίγραφο της γνωστοποίησης </w:t>
            </w:r>
          </w:p>
          <w:p w14:paraId="186C41A5" w14:textId="77777777" w:rsidR="00016139" w:rsidRPr="00E9531E" w:rsidRDefault="00016139" w:rsidP="00E9531E">
            <w:pPr>
              <w:pStyle w:val="a5"/>
              <w:autoSpaceDE w:val="0"/>
              <w:autoSpaceDN w:val="0"/>
              <w:adjustRightInd w:val="0"/>
              <w:spacing w:after="47"/>
              <w:ind w:left="884" w:hanging="142"/>
              <w:jc w:val="both"/>
              <w:rPr>
                <w:rFonts w:cstheme="minorHAnsi"/>
                <w:color w:val="000000"/>
                <w:sz w:val="18"/>
                <w:szCs w:val="18"/>
              </w:rPr>
            </w:pPr>
            <w:r w:rsidRPr="00E9531E">
              <w:rPr>
                <w:rFonts w:cstheme="minorHAnsi"/>
                <w:color w:val="000000"/>
                <w:sz w:val="18"/>
                <w:szCs w:val="18"/>
              </w:rPr>
              <w:t xml:space="preserve">β. Έντυπο εγγραφής στο Ηλεκτρονικό Μητρώο Αποβλήτων (Η.Μ.Α.), του φορέα της δραστηριότητας καθώς και αντίγραφα κατάθεσης των Ετήσιων Εκθέσεων Παραγωγού Αποβλήτων (Ε.Ε.Π.Α.) για τα έτη λειτουργίας της δραστηριότητας. </w:t>
            </w:r>
          </w:p>
          <w:p w14:paraId="0C1F089F" w14:textId="77777777" w:rsidR="00016139" w:rsidRPr="00E9531E" w:rsidRDefault="00016139" w:rsidP="00E9531E">
            <w:pPr>
              <w:pStyle w:val="a5"/>
              <w:autoSpaceDE w:val="0"/>
              <w:autoSpaceDN w:val="0"/>
              <w:adjustRightInd w:val="0"/>
              <w:spacing w:after="47"/>
              <w:ind w:left="884" w:hanging="142"/>
              <w:jc w:val="both"/>
              <w:rPr>
                <w:rFonts w:cstheme="minorHAnsi"/>
                <w:color w:val="000000"/>
                <w:sz w:val="18"/>
                <w:szCs w:val="18"/>
              </w:rPr>
            </w:pPr>
            <w:r w:rsidRPr="00E9531E">
              <w:rPr>
                <w:rFonts w:cstheme="minorHAnsi"/>
                <w:color w:val="000000"/>
                <w:sz w:val="18"/>
                <w:szCs w:val="18"/>
              </w:rPr>
              <w:t xml:space="preserve">γ. Βεβαίωση Καταχώρησης του συνεργείου και του υπεύθυνου τεχνίτη αυτού στο Ψηφιακό Μητρώο του Υπ.Υ.Με σύμφωνα με την Υ.Α. 59388/940/2020 (ΦΕΚ 5407 Β΄). </w:t>
            </w:r>
          </w:p>
          <w:p w14:paraId="6A460AC7" w14:textId="0B14DCB0" w:rsidR="00894FD5" w:rsidRPr="00894FD5" w:rsidRDefault="00894FD5"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894FD5">
              <w:rPr>
                <w:rFonts w:cstheme="minorHAnsi"/>
                <w:b/>
                <w:bCs/>
                <w:color w:val="000000"/>
                <w:sz w:val="18"/>
                <w:szCs w:val="18"/>
                <w:u w:val="single"/>
              </w:rPr>
              <w:t>Ειδικά ως προς τις υφιστάμενες δραστηριότητες</w:t>
            </w:r>
            <w:r w:rsidRPr="00894FD5">
              <w:rPr>
                <w:rFonts w:cstheme="minorHAnsi"/>
                <w:color w:val="000000"/>
                <w:sz w:val="18"/>
                <w:szCs w:val="18"/>
              </w:rPr>
              <w:t xml:space="preserve"> της παρ. 1 του άρθρου 188 του </w:t>
            </w:r>
            <w:r>
              <w:rPr>
                <w:rFonts w:cstheme="minorHAnsi"/>
                <w:color w:val="000000"/>
                <w:sz w:val="18"/>
                <w:szCs w:val="18"/>
              </w:rPr>
              <w:t>Ν</w:t>
            </w:r>
            <w:r w:rsidRPr="00894FD5">
              <w:rPr>
                <w:rFonts w:cstheme="minorHAnsi"/>
                <w:color w:val="000000"/>
                <w:sz w:val="18"/>
                <w:szCs w:val="18"/>
              </w:rPr>
              <w:t>. 4442/2016 (Α' 230), εφόσον μεσολαβήσει μεταβολή στοιχείου, το υπ' αρ</w:t>
            </w:r>
            <w:r>
              <w:rPr>
                <w:rFonts w:cstheme="minorHAnsi"/>
                <w:color w:val="000000"/>
                <w:sz w:val="18"/>
                <w:szCs w:val="18"/>
              </w:rPr>
              <w:t>ιθ</w:t>
            </w:r>
            <w:r w:rsidRPr="00894FD5">
              <w:rPr>
                <w:rFonts w:cstheme="minorHAnsi"/>
                <w:color w:val="000000"/>
                <w:sz w:val="18"/>
                <w:szCs w:val="18"/>
              </w:rPr>
              <w:t xml:space="preserve">. 2 </w:t>
            </w:r>
            <w:r w:rsidRPr="00016139">
              <w:rPr>
                <w:rFonts w:cstheme="minorHAnsi"/>
                <w:b/>
                <w:bCs/>
                <w:sz w:val="18"/>
                <w:szCs w:val="18"/>
              </w:rPr>
              <w:t xml:space="preserve">του άρθρου 7 της </w:t>
            </w:r>
            <w:r w:rsidRPr="00894FD5">
              <w:rPr>
                <w:rFonts w:cstheme="minorHAnsi"/>
                <w:b/>
                <w:bCs/>
                <w:sz w:val="18"/>
                <w:szCs w:val="18"/>
              </w:rPr>
              <w:t>ΚΥΑ 312990/12-11-2021 (ΦΕΚ 5270 Β΄)</w:t>
            </w:r>
            <w:r>
              <w:rPr>
                <w:rFonts w:cstheme="minorHAnsi"/>
                <w:b/>
                <w:bCs/>
                <w:sz w:val="18"/>
                <w:szCs w:val="18"/>
              </w:rPr>
              <w:t xml:space="preserve"> </w:t>
            </w:r>
            <w:r w:rsidRPr="00894FD5">
              <w:rPr>
                <w:rFonts w:cstheme="minorHAnsi"/>
                <w:color w:val="000000"/>
                <w:sz w:val="18"/>
                <w:szCs w:val="18"/>
              </w:rPr>
              <w:t>δικαιολογητικό δεν αναζητείται</w:t>
            </w:r>
            <w:r>
              <w:rPr>
                <w:rFonts w:cstheme="minorHAnsi"/>
                <w:color w:val="000000"/>
                <w:sz w:val="18"/>
                <w:szCs w:val="18"/>
              </w:rPr>
              <w:t>, δηλαδη η «Βεβαίωση κύριας χρήσης από ιδιώτη Μηχανικό»</w:t>
            </w:r>
            <w:r w:rsidRPr="00894FD5">
              <w:rPr>
                <w:rFonts w:cstheme="minorHAnsi"/>
                <w:color w:val="000000"/>
                <w:sz w:val="18"/>
                <w:szCs w:val="18"/>
              </w:rPr>
              <w:t>.</w:t>
            </w:r>
          </w:p>
          <w:p w14:paraId="574C2A9C" w14:textId="30DFF018" w:rsidR="00894FD5" w:rsidRPr="00894FD5" w:rsidRDefault="00894FD5"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894FD5">
              <w:rPr>
                <w:rFonts w:cstheme="minorHAnsi"/>
                <w:b/>
                <w:bCs/>
                <w:color w:val="000000"/>
                <w:sz w:val="18"/>
                <w:szCs w:val="18"/>
                <w:u w:val="single"/>
              </w:rPr>
              <w:t xml:space="preserve">Αν πρόκειται να μεταβληθούν τα στοιχεία της γνωστοποίησης λειτουργίας του πλυντηρίου ή/και λιπαντηρίου οχημάτων, </w:t>
            </w:r>
            <w:r w:rsidRPr="00894FD5">
              <w:rPr>
                <w:rFonts w:cstheme="minorHAnsi"/>
                <w:color w:val="000000"/>
                <w:sz w:val="18"/>
                <w:szCs w:val="18"/>
              </w:rPr>
              <w:t>ο φορέας της δραστηριότητας υποχρεούται σε προηγούμενη γνωστοποίηση της επιδιωκόμενης μεταβολής. Η διαδικασία που ακολουθείται για υποβολή της γνωστοποίησης των στοιχείων που πρόκειται να μεταβληθούν, είναι η ίδια με τη διαδικασία αρχικής γνωστοποίησης που περιγράφεται στο άρθρο 3 της ΚΥΑ 312990/12-11-2021 (ΦΕΚ 5270 Β΄).</w:t>
            </w:r>
          </w:p>
          <w:p w14:paraId="4B1FCC82" w14:textId="77777777"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color w:val="000000"/>
                <w:sz w:val="18"/>
                <w:szCs w:val="18"/>
              </w:rPr>
              <w:t xml:space="preserve">Ειδικά αν η μεταβολή συνίσταται σε </w:t>
            </w:r>
            <w:r w:rsidRPr="00E9531E">
              <w:rPr>
                <w:rFonts w:cstheme="minorHAnsi"/>
                <w:b/>
                <w:bCs/>
                <w:color w:val="000000"/>
                <w:sz w:val="18"/>
                <w:szCs w:val="18"/>
                <w:u w:val="single"/>
              </w:rPr>
              <w:t>αλλαγή του φορέα της δραστηριότητας</w:t>
            </w:r>
            <w:r w:rsidRPr="00E9531E">
              <w:rPr>
                <w:rFonts w:cstheme="minorHAnsi"/>
                <w:color w:val="000000"/>
                <w:sz w:val="18"/>
                <w:szCs w:val="18"/>
              </w:rPr>
              <w:t xml:space="preserve">, σύμφωνα με το άρθρο 9 του Ν. 4442/2016 (ΦΕΚ 230 Α΄), ο παλαιός και ο νέος φορέας της δραστηριότητας προβαίνουν ο καθένας σε γνωστοποίηση της μεταβολής εντός 10 ημερών από την αλλαγή. Η γνωστοποίηση αφορά μόνο τις πληροφορίες σχετικά με τον φορέα της δραστηριότητας. </w:t>
            </w:r>
            <w:r w:rsidRPr="00E9531E">
              <w:rPr>
                <w:rFonts w:cstheme="minorHAnsi"/>
                <w:b/>
                <w:bCs/>
                <w:color w:val="000000"/>
                <w:sz w:val="18"/>
                <w:szCs w:val="18"/>
                <w:u w:val="single"/>
              </w:rPr>
              <w:t xml:space="preserve">Τα δικαιολογητικά </w:t>
            </w:r>
            <w:r w:rsidRPr="00E9531E">
              <w:rPr>
                <w:rFonts w:cstheme="minorHAnsi"/>
                <w:color w:val="000000"/>
                <w:sz w:val="18"/>
                <w:szCs w:val="18"/>
                <w:u w:val="single"/>
              </w:rPr>
              <w:t xml:space="preserve">που συνδέονται με το πρόσωπο του φορέα της δραστηριότητας </w:t>
            </w:r>
            <w:r w:rsidRPr="00E9531E">
              <w:rPr>
                <w:rFonts w:cstheme="minorHAnsi"/>
                <w:b/>
                <w:bCs/>
                <w:color w:val="000000"/>
                <w:sz w:val="18"/>
                <w:szCs w:val="18"/>
                <w:u w:val="single"/>
              </w:rPr>
              <w:t>εκδίδονται στο πρόσωπο του νέου φορέα</w:t>
            </w:r>
            <w:r w:rsidRPr="00E9531E">
              <w:rPr>
                <w:rFonts w:cstheme="minorHAnsi"/>
                <w:color w:val="000000"/>
                <w:sz w:val="18"/>
                <w:szCs w:val="18"/>
                <w:u w:val="single"/>
              </w:rPr>
              <w:t>.</w:t>
            </w:r>
            <w:r w:rsidRPr="00E9531E">
              <w:rPr>
                <w:rFonts w:cstheme="minorHAnsi"/>
                <w:color w:val="000000"/>
                <w:sz w:val="18"/>
                <w:szCs w:val="18"/>
              </w:rPr>
              <w:t xml:space="preserve"> </w:t>
            </w:r>
          </w:p>
          <w:p w14:paraId="1DF582D3" w14:textId="6D4ECCFE" w:rsidR="00016139"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b/>
                <w:bCs/>
                <w:color w:val="000000"/>
                <w:sz w:val="18"/>
                <w:szCs w:val="18"/>
                <w:u w:val="single"/>
              </w:rPr>
              <w:t>Σε περίπτωση παύσης της λειτουργίας της δραστηριότητας στον χώρο όπου ασκείται</w:t>
            </w:r>
            <w:r w:rsidRPr="00E9531E">
              <w:rPr>
                <w:rFonts w:cstheme="minorHAnsi"/>
                <w:color w:val="000000"/>
                <w:sz w:val="18"/>
                <w:szCs w:val="18"/>
              </w:rPr>
              <w:t xml:space="preserve">, ο φορέας της δραστηριότητας προβαίνει σε γνωστοποίηση της παύσης. </w:t>
            </w:r>
            <w:r w:rsidR="00894FD5" w:rsidRPr="00894FD5">
              <w:rPr>
                <w:rFonts w:cstheme="minorHAnsi"/>
                <w:color w:val="000000"/>
                <w:sz w:val="18"/>
                <w:szCs w:val="18"/>
              </w:rPr>
              <w:t>Για την υποβολή της γνωστοποίησης παύσης λειτουργίας ακολουθείται αναλόγως η διαδικασία της αρχικής γνωστοποίησης που περιγράφεται στο άρθρο 3 της ΚΥΑ 312990/12-11-2021 (ΦΕΚ 5270 Β΄).</w:t>
            </w:r>
          </w:p>
          <w:p w14:paraId="63B816D5" w14:textId="3C0426AA" w:rsidR="00894FD5" w:rsidRPr="00E9531E" w:rsidRDefault="00894FD5"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894FD5">
              <w:rPr>
                <w:rFonts w:cstheme="minorHAnsi"/>
                <w:b/>
                <w:bCs/>
                <w:color w:val="000000"/>
                <w:sz w:val="18"/>
                <w:szCs w:val="18"/>
                <w:u w:val="single"/>
              </w:rPr>
              <w:t>Σε περίπτωση μεταβολής του τόπου άσκησης της δραστηριότητας</w:t>
            </w:r>
            <w:r w:rsidRPr="00894FD5">
              <w:rPr>
                <w:rFonts w:cstheme="minorHAnsi"/>
                <w:color w:val="000000"/>
                <w:sz w:val="18"/>
                <w:szCs w:val="18"/>
              </w:rPr>
              <w:t>, ο φορέας υποχρεούται να υποβάλει νέα γνωστοποίηση για τον νέο χώρο άσκησης της δραστηριότητας.</w:t>
            </w:r>
          </w:p>
          <w:p w14:paraId="6EA8AC32" w14:textId="77777777"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b/>
                <w:bCs/>
                <w:color w:val="000000"/>
                <w:sz w:val="18"/>
                <w:szCs w:val="18"/>
                <w:u w:val="single"/>
              </w:rPr>
              <w:t>Παράβολο</w:t>
            </w:r>
            <w:r w:rsidRPr="00E9531E">
              <w:rPr>
                <w:rFonts w:cstheme="minorHAnsi"/>
                <w:b/>
                <w:bCs/>
                <w:color w:val="000000"/>
                <w:sz w:val="18"/>
                <w:szCs w:val="18"/>
              </w:rPr>
              <w:t xml:space="preserve">. </w:t>
            </w:r>
            <w:r w:rsidRPr="00E9531E">
              <w:rPr>
                <w:rFonts w:cstheme="minorHAnsi"/>
                <w:color w:val="000000"/>
                <w:sz w:val="18"/>
                <w:szCs w:val="18"/>
              </w:rPr>
              <w:t xml:space="preserve">Ο φορέας της οικονομικής δραστηριότητας προμηθεύεται το παράβολο ηλεκτρονικά μέσω της εφαρμογής e-παράβολο &amp; καταβάλει το αντίτιμο του παράβολου πριν την υποβολή της γνωστοποίησης, προκειμένου να συμπληρώσει το σχετικό πεδίο στη φόρμα της γνωστοποίησης και τηρεί το αποδεικτικό καταβολής μαζί με τα λοιπά δικαιολογητικά στον χώρο άσκησης της δραστηριότητας: </w:t>
            </w:r>
          </w:p>
          <w:p w14:paraId="57E2E84F" w14:textId="02489E7B" w:rsidR="00016139" w:rsidRDefault="00016139" w:rsidP="00E9531E">
            <w:pPr>
              <w:pStyle w:val="a5"/>
              <w:autoSpaceDE w:val="0"/>
              <w:autoSpaceDN w:val="0"/>
              <w:adjustRightInd w:val="0"/>
              <w:spacing w:after="47"/>
              <w:ind w:left="884" w:hanging="142"/>
              <w:jc w:val="both"/>
              <w:rPr>
                <w:rFonts w:cstheme="minorHAnsi"/>
                <w:b/>
                <w:bCs/>
                <w:color w:val="000000"/>
                <w:sz w:val="18"/>
                <w:szCs w:val="18"/>
              </w:rPr>
            </w:pPr>
            <w:r w:rsidRPr="00E9531E">
              <w:rPr>
                <w:rFonts w:cstheme="minorHAnsi"/>
                <w:color w:val="000000"/>
                <w:sz w:val="18"/>
                <w:szCs w:val="18"/>
              </w:rPr>
              <w:t xml:space="preserve">α. Για την υποβολή αρχικής γνωστοποίησης </w:t>
            </w:r>
            <w:r w:rsidR="00187A78" w:rsidRPr="00187A78">
              <w:rPr>
                <w:rFonts w:cstheme="minorHAnsi"/>
                <w:color w:val="000000"/>
                <w:sz w:val="18"/>
                <w:szCs w:val="18"/>
              </w:rPr>
              <w:t xml:space="preserve">για κάθε δραστηριότητα (α) πλυντηρίου ή (β) λιπαντηρίου οχημάτων </w:t>
            </w:r>
            <w:r w:rsidRPr="00E9531E">
              <w:rPr>
                <w:rFonts w:cstheme="minorHAnsi"/>
                <w:color w:val="000000"/>
                <w:sz w:val="18"/>
                <w:szCs w:val="18"/>
              </w:rPr>
              <w:t xml:space="preserve"> απαιτείται η προηγούμενη καταβολή παράβολου σύμφωνα με τα άρθρα 11 και 18</w:t>
            </w:r>
            <w:r w:rsidR="00187A78">
              <w:rPr>
                <w:rFonts w:cstheme="minorHAnsi"/>
                <w:color w:val="000000"/>
                <w:sz w:val="18"/>
                <w:szCs w:val="18"/>
              </w:rPr>
              <w:t>4</w:t>
            </w:r>
            <w:r w:rsidRPr="00E9531E">
              <w:rPr>
                <w:rFonts w:cstheme="minorHAnsi"/>
                <w:color w:val="000000"/>
                <w:sz w:val="18"/>
                <w:szCs w:val="18"/>
              </w:rPr>
              <w:t xml:space="preserve"> του Ν. 4442/2016 (ΦΕΚ 230 Α΄), το οποίο ορίζεται στο ποσό των </w:t>
            </w:r>
            <w:r w:rsidRPr="00E9531E">
              <w:rPr>
                <w:rFonts w:cstheme="minorHAnsi"/>
                <w:b/>
                <w:bCs/>
                <w:color w:val="000000"/>
                <w:sz w:val="18"/>
                <w:szCs w:val="18"/>
              </w:rPr>
              <w:t xml:space="preserve">100,00 €. </w:t>
            </w:r>
          </w:p>
          <w:p w14:paraId="7735809F" w14:textId="5C4F5321" w:rsidR="00187A78" w:rsidRPr="00E9531E" w:rsidRDefault="00187A78" w:rsidP="00187A78">
            <w:pPr>
              <w:pStyle w:val="a5"/>
              <w:autoSpaceDE w:val="0"/>
              <w:autoSpaceDN w:val="0"/>
              <w:adjustRightInd w:val="0"/>
              <w:spacing w:after="47"/>
              <w:ind w:left="884" w:hanging="142"/>
              <w:jc w:val="both"/>
              <w:rPr>
                <w:rFonts w:cstheme="minorHAnsi"/>
                <w:color w:val="000000"/>
                <w:sz w:val="18"/>
                <w:szCs w:val="18"/>
              </w:rPr>
            </w:pPr>
            <w:r>
              <w:rPr>
                <w:rFonts w:cstheme="minorHAnsi"/>
                <w:color w:val="000000"/>
                <w:sz w:val="18"/>
                <w:szCs w:val="18"/>
              </w:rPr>
              <w:t xml:space="preserve">β. </w:t>
            </w:r>
            <w:r w:rsidRPr="00E9531E">
              <w:rPr>
                <w:rFonts w:cstheme="minorHAnsi"/>
                <w:color w:val="000000"/>
                <w:sz w:val="18"/>
                <w:szCs w:val="18"/>
              </w:rPr>
              <w:t xml:space="preserve">Για την υποβολή αρχικής γνωστοποίησης </w:t>
            </w:r>
            <w:r w:rsidRPr="00187A78">
              <w:rPr>
                <w:rFonts w:cstheme="minorHAnsi"/>
                <w:color w:val="000000"/>
                <w:sz w:val="18"/>
                <w:szCs w:val="18"/>
              </w:rPr>
              <w:t>για δραστηριότητα πλυντηρίου και λιπαντηρίου οχημάτων</w:t>
            </w:r>
            <w:r w:rsidRPr="00E9531E">
              <w:rPr>
                <w:rFonts w:cstheme="minorHAnsi"/>
                <w:color w:val="000000"/>
                <w:sz w:val="18"/>
                <w:szCs w:val="18"/>
              </w:rPr>
              <w:t xml:space="preserve"> απαιτείται η προηγούμενη καταβολή παράβολου σύμφωνα με τα άρθρα 11 και 18</w:t>
            </w:r>
            <w:r>
              <w:rPr>
                <w:rFonts w:cstheme="minorHAnsi"/>
                <w:color w:val="000000"/>
                <w:sz w:val="18"/>
                <w:szCs w:val="18"/>
              </w:rPr>
              <w:t>4</w:t>
            </w:r>
            <w:r w:rsidRPr="00E9531E">
              <w:rPr>
                <w:rFonts w:cstheme="minorHAnsi"/>
                <w:color w:val="000000"/>
                <w:sz w:val="18"/>
                <w:szCs w:val="18"/>
              </w:rPr>
              <w:t xml:space="preserve"> του Ν. 4442/2016 (ΦΕΚ 230 Α΄), το οποίο ορίζεται στο ποσό των </w:t>
            </w:r>
            <w:r>
              <w:rPr>
                <w:rFonts w:cstheme="minorHAnsi"/>
                <w:b/>
                <w:bCs/>
                <w:color w:val="000000"/>
                <w:sz w:val="18"/>
                <w:szCs w:val="18"/>
              </w:rPr>
              <w:t>2</w:t>
            </w:r>
            <w:r w:rsidRPr="00E9531E">
              <w:rPr>
                <w:rFonts w:cstheme="minorHAnsi"/>
                <w:b/>
                <w:bCs/>
                <w:color w:val="000000"/>
                <w:sz w:val="18"/>
                <w:szCs w:val="18"/>
              </w:rPr>
              <w:t xml:space="preserve">00,00 €. </w:t>
            </w:r>
          </w:p>
          <w:p w14:paraId="36F6F923" w14:textId="102B9476" w:rsidR="00016139" w:rsidRPr="00E9531E" w:rsidRDefault="00187A78" w:rsidP="00E9531E">
            <w:pPr>
              <w:pStyle w:val="a5"/>
              <w:autoSpaceDE w:val="0"/>
              <w:autoSpaceDN w:val="0"/>
              <w:adjustRightInd w:val="0"/>
              <w:spacing w:after="47"/>
              <w:ind w:left="884" w:hanging="142"/>
              <w:jc w:val="both"/>
              <w:rPr>
                <w:rFonts w:cstheme="minorHAnsi"/>
                <w:color w:val="000000"/>
                <w:sz w:val="18"/>
                <w:szCs w:val="18"/>
              </w:rPr>
            </w:pPr>
            <w:r>
              <w:rPr>
                <w:rFonts w:cstheme="minorHAnsi"/>
                <w:color w:val="000000"/>
                <w:sz w:val="18"/>
                <w:szCs w:val="18"/>
              </w:rPr>
              <w:t>γ</w:t>
            </w:r>
            <w:r w:rsidR="00016139" w:rsidRPr="00E9531E">
              <w:rPr>
                <w:rFonts w:cstheme="minorHAnsi"/>
                <w:color w:val="000000"/>
                <w:sz w:val="18"/>
                <w:szCs w:val="18"/>
              </w:rPr>
              <w:t xml:space="preserve">. Δεν απαιτείται η καταβολή παραβόλου (0,00 €) για γνωστοποίηση : </w:t>
            </w:r>
          </w:p>
          <w:p w14:paraId="3BC096C5" w14:textId="77777777" w:rsidR="00016139" w:rsidRPr="00E9531E" w:rsidRDefault="00016139" w:rsidP="00E9531E">
            <w:pPr>
              <w:pStyle w:val="a5"/>
              <w:numPr>
                <w:ilvl w:val="1"/>
                <w:numId w:val="18"/>
              </w:numPr>
              <w:autoSpaceDE w:val="0"/>
              <w:autoSpaceDN w:val="0"/>
              <w:adjustRightInd w:val="0"/>
              <w:spacing w:after="47"/>
              <w:jc w:val="both"/>
              <w:rPr>
                <w:rFonts w:cstheme="minorHAnsi"/>
                <w:color w:val="000000"/>
                <w:sz w:val="18"/>
                <w:szCs w:val="18"/>
              </w:rPr>
            </w:pPr>
            <w:r w:rsidRPr="00E9531E">
              <w:rPr>
                <w:rFonts w:cstheme="minorHAnsi"/>
                <w:color w:val="000000"/>
                <w:sz w:val="18"/>
                <w:szCs w:val="18"/>
              </w:rPr>
              <w:t xml:space="preserve">παύσης λειτουργίας, </w:t>
            </w:r>
          </w:p>
          <w:p w14:paraId="6664E259" w14:textId="77777777" w:rsidR="00016139" w:rsidRPr="00E9531E" w:rsidRDefault="00016139" w:rsidP="00E9531E">
            <w:pPr>
              <w:pStyle w:val="a5"/>
              <w:numPr>
                <w:ilvl w:val="1"/>
                <w:numId w:val="18"/>
              </w:numPr>
              <w:autoSpaceDE w:val="0"/>
              <w:autoSpaceDN w:val="0"/>
              <w:adjustRightInd w:val="0"/>
              <w:spacing w:after="47"/>
              <w:jc w:val="both"/>
              <w:rPr>
                <w:rFonts w:cstheme="minorHAnsi"/>
                <w:color w:val="000000"/>
                <w:sz w:val="18"/>
                <w:szCs w:val="18"/>
              </w:rPr>
            </w:pPr>
            <w:r w:rsidRPr="00E9531E">
              <w:rPr>
                <w:rFonts w:cstheme="minorHAnsi"/>
                <w:color w:val="000000"/>
                <w:sz w:val="18"/>
                <w:szCs w:val="18"/>
              </w:rPr>
              <w:t xml:space="preserve">αλλαγής φορέα ή </w:t>
            </w:r>
          </w:p>
          <w:p w14:paraId="593B7850" w14:textId="30D3D3D6" w:rsidR="00016139" w:rsidRPr="00894FD5" w:rsidRDefault="00016139" w:rsidP="00894FD5">
            <w:pPr>
              <w:pStyle w:val="a5"/>
              <w:numPr>
                <w:ilvl w:val="1"/>
                <w:numId w:val="18"/>
              </w:numPr>
              <w:autoSpaceDE w:val="0"/>
              <w:autoSpaceDN w:val="0"/>
              <w:adjustRightInd w:val="0"/>
              <w:spacing w:after="47"/>
              <w:jc w:val="both"/>
              <w:rPr>
                <w:rFonts w:cstheme="minorHAnsi"/>
                <w:color w:val="000000"/>
                <w:sz w:val="18"/>
                <w:szCs w:val="18"/>
              </w:rPr>
            </w:pPr>
            <w:r w:rsidRPr="00E9531E">
              <w:rPr>
                <w:rFonts w:cstheme="minorHAnsi"/>
                <w:color w:val="000000"/>
                <w:sz w:val="18"/>
                <w:szCs w:val="18"/>
              </w:rPr>
              <w:t xml:space="preserve">μεταβολής άλλου γνωστοποιηθέντος στοιχείου </w:t>
            </w:r>
            <w:r w:rsidRPr="00E9531E">
              <w:rPr>
                <w:rFonts w:cstheme="minorHAnsi"/>
                <w:color w:val="FF0000"/>
                <w:sz w:val="18"/>
                <w:szCs w:val="18"/>
              </w:rPr>
              <w:t xml:space="preserve">!! ΠΛΗΝ ΤΟΥ ΤΟΠΟΥ ΑΣΚΗΣΗΣ ΔΡΑΣΤΗΡΙΟΤΗΤΑΣ !! </w:t>
            </w:r>
            <w:r w:rsidRPr="00894FD5">
              <w:rPr>
                <w:rFonts w:cstheme="minorHAnsi"/>
                <w:color w:val="000000"/>
                <w:sz w:val="18"/>
                <w:szCs w:val="18"/>
              </w:rPr>
              <w:t xml:space="preserve"> </w:t>
            </w:r>
          </w:p>
        </w:tc>
      </w:tr>
    </w:tbl>
    <w:p w14:paraId="24396EF6" w14:textId="77777777" w:rsidR="00016139" w:rsidRDefault="00016139" w:rsidP="0036187D">
      <w:pPr>
        <w:spacing w:after="0"/>
        <w:jc w:val="center"/>
        <w:rPr>
          <w:rFonts w:cstheme="minorHAnsi"/>
          <w:sz w:val="20"/>
          <w:szCs w:val="20"/>
        </w:rPr>
      </w:pPr>
    </w:p>
    <w:p w14:paraId="4A628E1C" w14:textId="77777777" w:rsidR="00F850BA" w:rsidRDefault="00F850BA" w:rsidP="0036187D">
      <w:pPr>
        <w:spacing w:after="0"/>
        <w:jc w:val="center"/>
        <w:rPr>
          <w:rFonts w:cstheme="minorHAnsi"/>
          <w:sz w:val="20"/>
          <w:szCs w:val="20"/>
        </w:rPr>
      </w:pPr>
    </w:p>
    <w:tbl>
      <w:tblPr>
        <w:tblStyle w:val="a4"/>
        <w:tblW w:w="10682" w:type="dxa"/>
        <w:jc w:val="center"/>
        <w:tblLayout w:type="fixed"/>
        <w:tblLook w:val="04A0" w:firstRow="1" w:lastRow="0" w:firstColumn="1" w:lastColumn="0" w:noHBand="0" w:noVBand="1"/>
      </w:tblPr>
      <w:tblGrid>
        <w:gridCol w:w="554"/>
        <w:gridCol w:w="8343"/>
        <w:gridCol w:w="1785"/>
      </w:tblGrid>
      <w:tr w:rsidR="00F850BA" w:rsidRPr="00C53041" w14:paraId="169403DD" w14:textId="77777777" w:rsidTr="00187A78">
        <w:trPr>
          <w:jc w:val="center"/>
        </w:trPr>
        <w:tc>
          <w:tcPr>
            <w:tcW w:w="10682" w:type="dxa"/>
            <w:gridSpan w:val="3"/>
            <w:shd w:val="clear" w:color="auto" w:fill="DBE5F1" w:themeFill="accent1" w:themeFillTint="33"/>
            <w:vAlign w:val="center"/>
          </w:tcPr>
          <w:p w14:paraId="41F2B199" w14:textId="77777777" w:rsidR="00F850BA" w:rsidRPr="00C53041" w:rsidRDefault="00F850BA" w:rsidP="00F850BA">
            <w:pPr>
              <w:spacing w:line="259" w:lineRule="auto"/>
              <w:jc w:val="center"/>
              <w:rPr>
                <w:rFonts w:cstheme="minorHAnsi"/>
                <w:b/>
                <w:sz w:val="18"/>
                <w:szCs w:val="18"/>
              </w:rPr>
            </w:pPr>
            <w:r w:rsidRPr="00F850BA">
              <w:rPr>
                <w:b/>
                <w:bCs/>
                <w:u w:val="single"/>
              </w:rPr>
              <w:t>ΠΑΡΑΒΑΣΕΙΣ &amp; ΠΡΟΣΤΙΜΑ</w:t>
            </w:r>
          </w:p>
        </w:tc>
      </w:tr>
      <w:tr w:rsidR="00F850BA" w:rsidRPr="00C53041" w14:paraId="08F6E7D6" w14:textId="77777777" w:rsidTr="00187A78">
        <w:trPr>
          <w:jc w:val="center"/>
        </w:trPr>
        <w:tc>
          <w:tcPr>
            <w:tcW w:w="10682" w:type="dxa"/>
            <w:gridSpan w:val="3"/>
            <w:shd w:val="clear" w:color="auto" w:fill="DBE5F1" w:themeFill="accent1" w:themeFillTint="33"/>
            <w:vAlign w:val="center"/>
          </w:tcPr>
          <w:p w14:paraId="4765017D" w14:textId="1D145721" w:rsidR="00F850BA" w:rsidRPr="00F850BA" w:rsidRDefault="00187A78" w:rsidP="00F850BA">
            <w:pPr>
              <w:jc w:val="both"/>
              <w:rPr>
                <w:rFonts w:cstheme="minorHAnsi"/>
                <w:sz w:val="18"/>
                <w:szCs w:val="18"/>
              </w:rPr>
            </w:pPr>
            <w:r w:rsidRPr="00187A78">
              <w:rPr>
                <w:rFonts w:cstheme="minorHAnsi"/>
                <w:sz w:val="18"/>
                <w:szCs w:val="18"/>
              </w:rPr>
              <w:t>Στην περίπτωση που διαπιστώνεται παράβαση ως προς τη γνωστοποίηση της ΚΥΑ 312990/12-11-2021 (ΦΕΚ 5270 Β΄), επιβάλλονται αθροιστικά σε βάρος του φορέα της δραστηριότητας</w:t>
            </w:r>
            <w:r>
              <w:rPr>
                <w:rFonts w:cstheme="minorHAnsi"/>
                <w:sz w:val="18"/>
                <w:szCs w:val="18"/>
              </w:rPr>
              <w:t xml:space="preserve"> </w:t>
            </w:r>
            <w:r w:rsidR="00F850BA" w:rsidRPr="00F850BA">
              <w:rPr>
                <w:rFonts w:cstheme="minorHAnsi"/>
                <w:sz w:val="18"/>
                <w:szCs w:val="18"/>
              </w:rPr>
              <w:t>οι κυρώσεις της παρ. 1 του άρθρου 15 του Ν. 4442/2016 (ΦΕΚ 230 Α΄).</w:t>
            </w:r>
          </w:p>
        </w:tc>
      </w:tr>
      <w:tr w:rsidR="00F850BA" w:rsidRPr="003F6CCC" w14:paraId="1C12FBAA" w14:textId="77777777" w:rsidTr="00187A78">
        <w:trPr>
          <w:jc w:val="center"/>
        </w:trPr>
        <w:tc>
          <w:tcPr>
            <w:tcW w:w="554" w:type="dxa"/>
            <w:shd w:val="clear" w:color="auto" w:fill="E1EBF7" w:themeFill="text2" w:themeFillTint="1A"/>
          </w:tcPr>
          <w:p w14:paraId="0328C4E7" w14:textId="77777777" w:rsidR="00F850BA" w:rsidRPr="00C53041" w:rsidRDefault="00F850BA" w:rsidP="00B53764">
            <w:pPr>
              <w:jc w:val="center"/>
              <w:rPr>
                <w:rFonts w:cstheme="minorHAnsi"/>
                <w:b/>
                <w:bCs/>
                <w:sz w:val="18"/>
                <w:szCs w:val="18"/>
              </w:rPr>
            </w:pPr>
            <w:r w:rsidRPr="00C53041">
              <w:rPr>
                <w:rFonts w:cstheme="minorHAnsi"/>
                <w:b/>
                <w:bCs/>
                <w:sz w:val="18"/>
                <w:szCs w:val="18"/>
              </w:rPr>
              <w:t>1.</w:t>
            </w:r>
          </w:p>
        </w:tc>
        <w:tc>
          <w:tcPr>
            <w:tcW w:w="8343" w:type="dxa"/>
          </w:tcPr>
          <w:p w14:paraId="4E168252" w14:textId="77777777" w:rsidR="00F850BA" w:rsidRPr="00F850BA" w:rsidRDefault="00F850BA">
            <w:pPr>
              <w:pStyle w:val="Default"/>
              <w:rPr>
                <w:rFonts w:asciiTheme="minorHAnsi" w:hAnsiTheme="minorHAnsi" w:cstheme="minorHAnsi"/>
                <w:sz w:val="18"/>
                <w:szCs w:val="20"/>
              </w:rPr>
            </w:pPr>
            <w:r w:rsidRPr="00F850BA">
              <w:rPr>
                <w:rFonts w:asciiTheme="minorHAnsi" w:hAnsiTheme="minorHAnsi" w:cstheme="minorHAnsi"/>
                <w:sz w:val="18"/>
                <w:szCs w:val="20"/>
              </w:rPr>
              <w:t xml:space="preserve">Παράλειψη αρχικής γνωστοποίησης πριν από την έναρξη λειτουργίας (αρχική γνωστοποίηση) </w:t>
            </w:r>
          </w:p>
        </w:tc>
        <w:tc>
          <w:tcPr>
            <w:tcW w:w="1785" w:type="dxa"/>
            <w:vAlign w:val="center"/>
          </w:tcPr>
          <w:p w14:paraId="50926AAB" w14:textId="77777777" w:rsidR="00F850BA" w:rsidRPr="003F6CCC" w:rsidRDefault="00A052C5" w:rsidP="00B53764">
            <w:pPr>
              <w:jc w:val="center"/>
              <w:rPr>
                <w:rFonts w:cstheme="minorHAnsi"/>
                <w:sz w:val="18"/>
                <w:szCs w:val="18"/>
              </w:rPr>
            </w:pPr>
            <w:r>
              <w:rPr>
                <w:rFonts w:cstheme="minorHAnsi"/>
                <w:sz w:val="18"/>
                <w:szCs w:val="18"/>
              </w:rPr>
              <w:t>7.500,00 €</w:t>
            </w:r>
          </w:p>
        </w:tc>
      </w:tr>
      <w:tr w:rsidR="00F850BA" w:rsidRPr="003F6CCC" w14:paraId="1BA532F2" w14:textId="77777777" w:rsidTr="00187A78">
        <w:trPr>
          <w:jc w:val="center"/>
        </w:trPr>
        <w:tc>
          <w:tcPr>
            <w:tcW w:w="554" w:type="dxa"/>
            <w:shd w:val="clear" w:color="auto" w:fill="E1EBF7" w:themeFill="text2" w:themeFillTint="1A"/>
          </w:tcPr>
          <w:p w14:paraId="1F4D5E8F" w14:textId="77777777" w:rsidR="00F850BA" w:rsidRPr="00C53041" w:rsidRDefault="00A052C5" w:rsidP="00B53764">
            <w:pPr>
              <w:jc w:val="center"/>
              <w:rPr>
                <w:rFonts w:cstheme="minorHAnsi"/>
                <w:b/>
                <w:bCs/>
                <w:sz w:val="18"/>
                <w:szCs w:val="18"/>
              </w:rPr>
            </w:pPr>
            <w:r>
              <w:rPr>
                <w:rFonts w:cstheme="minorHAnsi"/>
                <w:b/>
                <w:bCs/>
                <w:sz w:val="18"/>
                <w:szCs w:val="18"/>
              </w:rPr>
              <w:t>2.</w:t>
            </w:r>
          </w:p>
        </w:tc>
        <w:tc>
          <w:tcPr>
            <w:tcW w:w="8343" w:type="dxa"/>
          </w:tcPr>
          <w:p w14:paraId="76315775" w14:textId="2864BDF9" w:rsidR="00187A78" w:rsidRPr="00F850BA" w:rsidRDefault="00F850BA" w:rsidP="00187A78">
            <w:pPr>
              <w:pStyle w:val="Default"/>
              <w:rPr>
                <w:rFonts w:asciiTheme="minorHAnsi" w:hAnsiTheme="minorHAnsi" w:cstheme="minorHAnsi"/>
                <w:sz w:val="18"/>
                <w:szCs w:val="20"/>
              </w:rPr>
            </w:pPr>
            <w:r w:rsidRPr="00F850BA">
              <w:rPr>
                <w:rFonts w:asciiTheme="minorHAnsi" w:hAnsiTheme="minorHAnsi" w:cstheme="minorHAnsi"/>
                <w:sz w:val="18"/>
                <w:szCs w:val="20"/>
              </w:rPr>
              <w:t>Παράλειψη γνωστοποίησης μεταβολής στοιχείων</w:t>
            </w:r>
          </w:p>
          <w:p w14:paraId="58E082A6" w14:textId="305F3EBE" w:rsidR="00F850BA" w:rsidRPr="00F850BA" w:rsidRDefault="00F850BA">
            <w:pPr>
              <w:pStyle w:val="Default"/>
              <w:rPr>
                <w:rFonts w:asciiTheme="minorHAnsi" w:hAnsiTheme="minorHAnsi" w:cstheme="minorHAnsi"/>
                <w:sz w:val="18"/>
                <w:szCs w:val="20"/>
              </w:rPr>
            </w:pPr>
          </w:p>
        </w:tc>
        <w:tc>
          <w:tcPr>
            <w:tcW w:w="1785" w:type="dxa"/>
            <w:vAlign w:val="center"/>
          </w:tcPr>
          <w:p w14:paraId="38010EE5" w14:textId="3421B65A" w:rsidR="00F850BA" w:rsidRPr="003F6CCC" w:rsidRDefault="00A052C5" w:rsidP="00B53764">
            <w:pPr>
              <w:jc w:val="center"/>
              <w:rPr>
                <w:rFonts w:cstheme="minorHAnsi"/>
                <w:sz w:val="18"/>
                <w:szCs w:val="18"/>
              </w:rPr>
            </w:pPr>
            <w:r>
              <w:rPr>
                <w:rFonts w:cstheme="minorHAnsi"/>
                <w:sz w:val="18"/>
                <w:szCs w:val="18"/>
              </w:rPr>
              <w:t>1</w:t>
            </w:r>
            <w:r w:rsidR="00187A78">
              <w:rPr>
                <w:rFonts w:cstheme="minorHAnsi"/>
                <w:sz w:val="18"/>
                <w:szCs w:val="18"/>
              </w:rPr>
              <w:t>5</w:t>
            </w:r>
            <w:r>
              <w:rPr>
                <w:rFonts w:cstheme="minorHAnsi"/>
                <w:sz w:val="18"/>
                <w:szCs w:val="18"/>
              </w:rPr>
              <w:t>0,00 €</w:t>
            </w:r>
          </w:p>
        </w:tc>
      </w:tr>
      <w:tr w:rsidR="00F850BA" w:rsidRPr="003F6CCC" w14:paraId="1B30321E" w14:textId="77777777" w:rsidTr="00187A78">
        <w:trPr>
          <w:jc w:val="center"/>
        </w:trPr>
        <w:tc>
          <w:tcPr>
            <w:tcW w:w="554" w:type="dxa"/>
            <w:shd w:val="clear" w:color="auto" w:fill="E1EBF7" w:themeFill="text2" w:themeFillTint="1A"/>
          </w:tcPr>
          <w:p w14:paraId="6171E700" w14:textId="78102027" w:rsidR="00F850BA" w:rsidRPr="00C53041" w:rsidRDefault="00187A78" w:rsidP="00B53764">
            <w:pPr>
              <w:jc w:val="center"/>
              <w:rPr>
                <w:rFonts w:cstheme="minorHAnsi"/>
                <w:b/>
                <w:bCs/>
                <w:sz w:val="18"/>
                <w:szCs w:val="18"/>
              </w:rPr>
            </w:pPr>
            <w:r>
              <w:rPr>
                <w:rFonts w:cstheme="minorHAnsi"/>
                <w:b/>
                <w:bCs/>
                <w:sz w:val="18"/>
                <w:szCs w:val="18"/>
              </w:rPr>
              <w:t>3</w:t>
            </w:r>
            <w:r w:rsidR="00A052C5">
              <w:rPr>
                <w:rFonts w:cstheme="minorHAnsi"/>
                <w:b/>
                <w:bCs/>
                <w:sz w:val="18"/>
                <w:szCs w:val="18"/>
              </w:rPr>
              <w:t>.</w:t>
            </w:r>
          </w:p>
        </w:tc>
        <w:tc>
          <w:tcPr>
            <w:tcW w:w="8343" w:type="dxa"/>
          </w:tcPr>
          <w:p w14:paraId="69B7C4FD" w14:textId="77777777" w:rsidR="00F850BA" w:rsidRPr="00F850BA" w:rsidRDefault="00F850BA">
            <w:pPr>
              <w:pStyle w:val="Default"/>
              <w:rPr>
                <w:rFonts w:asciiTheme="minorHAnsi" w:hAnsiTheme="minorHAnsi" w:cstheme="minorHAnsi"/>
                <w:sz w:val="18"/>
                <w:szCs w:val="20"/>
              </w:rPr>
            </w:pPr>
            <w:r w:rsidRPr="00F850BA">
              <w:rPr>
                <w:rFonts w:asciiTheme="minorHAnsi" w:hAnsiTheme="minorHAnsi" w:cstheme="minorHAnsi"/>
                <w:sz w:val="18"/>
                <w:szCs w:val="20"/>
              </w:rPr>
              <w:t>Παράλειψη γνωστοποίησης της αλλαγής φορέα</w:t>
            </w:r>
          </w:p>
        </w:tc>
        <w:tc>
          <w:tcPr>
            <w:tcW w:w="1785" w:type="dxa"/>
            <w:vAlign w:val="center"/>
          </w:tcPr>
          <w:p w14:paraId="4A0CFD85" w14:textId="77777777" w:rsidR="00F850BA" w:rsidRDefault="00A052C5" w:rsidP="00B53764">
            <w:pPr>
              <w:jc w:val="center"/>
              <w:rPr>
                <w:rFonts w:cstheme="minorHAnsi"/>
                <w:sz w:val="18"/>
                <w:szCs w:val="18"/>
              </w:rPr>
            </w:pPr>
            <w:r>
              <w:rPr>
                <w:rFonts w:cstheme="minorHAnsi"/>
                <w:sz w:val="18"/>
                <w:szCs w:val="18"/>
              </w:rPr>
              <w:t xml:space="preserve">5.000,00 € </w:t>
            </w:r>
          </w:p>
          <w:p w14:paraId="6F66A876" w14:textId="77777777" w:rsidR="00A052C5" w:rsidRDefault="00A052C5" w:rsidP="00B53764">
            <w:pPr>
              <w:jc w:val="center"/>
              <w:rPr>
                <w:rFonts w:cstheme="minorHAnsi"/>
                <w:sz w:val="18"/>
                <w:szCs w:val="18"/>
              </w:rPr>
            </w:pPr>
            <w:r>
              <w:rPr>
                <w:rFonts w:cstheme="minorHAnsi"/>
                <w:sz w:val="18"/>
                <w:szCs w:val="18"/>
              </w:rPr>
              <w:t xml:space="preserve">(κατά το ήμισυ </w:t>
            </w:r>
          </w:p>
          <w:p w14:paraId="5059AC34" w14:textId="77777777" w:rsidR="00A052C5" w:rsidRPr="003F6CCC" w:rsidRDefault="00A052C5" w:rsidP="00B53764">
            <w:pPr>
              <w:jc w:val="center"/>
              <w:rPr>
                <w:rFonts w:cstheme="minorHAnsi"/>
                <w:sz w:val="18"/>
                <w:szCs w:val="18"/>
              </w:rPr>
            </w:pPr>
            <w:r>
              <w:rPr>
                <w:rFonts w:cstheme="minorHAnsi"/>
                <w:sz w:val="18"/>
                <w:szCs w:val="18"/>
              </w:rPr>
              <w:t>ανά φορέα)</w:t>
            </w:r>
          </w:p>
        </w:tc>
      </w:tr>
      <w:tr w:rsidR="00F850BA" w:rsidRPr="003F6CCC" w14:paraId="3D206320" w14:textId="77777777" w:rsidTr="00187A78">
        <w:trPr>
          <w:jc w:val="center"/>
        </w:trPr>
        <w:tc>
          <w:tcPr>
            <w:tcW w:w="554" w:type="dxa"/>
            <w:shd w:val="clear" w:color="auto" w:fill="E1EBF7" w:themeFill="text2" w:themeFillTint="1A"/>
          </w:tcPr>
          <w:p w14:paraId="22FF599B" w14:textId="4AB3F604" w:rsidR="00F850BA" w:rsidRPr="00C53041" w:rsidRDefault="00187A78" w:rsidP="00B53764">
            <w:pPr>
              <w:jc w:val="center"/>
              <w:rPr>
                <w:rFonts w:cstheme="minorHAnsi"/>
                <w:b/>
                <w:bCs/>
                <w:sz w:val="18"/>
                <w:szCs w:val="18"/>
              </w:rPr>
            </w:pPr>
            <w:r>
              <w:rPr>
                <w:rFonts w:cstheme="minorHAnsi"/>
                <w:b/>
                <w:bCs/>
                <w:sz w:val="18"/>
                <w:szCs w:val="18"/>
              </w:rPr>
              <w:t>4</w:t>
            </w:r>
            <w:r w:rsidR="00A052C5">
              <w:rPr>
                <w:rFonts w:cstheme="minorHAnsi"/>
                <w:b/>
                <w:bCs/>
                <w:sz w:val="18"/>
                <w:szCs w:val="18"/>
              </w:rPr>
              <w:t>.</w:t>
            </w:r>
          </w:p>
        </w:tc>
        <w:tc>
          <w:tcPr>
            <w:tcW w:w="8343" w:type="dxa"/>
          </w:tcPr>
          <w:p w14:paraId="391D4555" w14:textId="41CAB434" w:rsidR="00187A78" w:rsidRPr="00F850BA" w:rsidRDefault="00F850BA" w:rsidP="00187A78">
            <w:pPr>
              <w:pStyle w:val="Default"/>
              <w:rPr>
                <w:rFonts w:asciiTheme="minorHAnsi" w:hAnsiTheme="minorHAnsi" w:cstheme="minorHAnsi"/>
                <w:sz w:val="18"/>
                <w:szCs w:val="20"/>
              </w:rPr>
            </w:pPr>
            <w:r w:rsidRPr="00F850BA">
              <w:rPr>
                <w:rFonts w:asciiTheme="minorHAnsi" w:hAnsiTheme="minorHAnsi" w:cstheme="minorHAnsi"/>
                <w:sz w:val="18"/>
                <w:szCs w:val="20"/>
              </w:rPr>
              <w:t>Παροχή αναληθών ή ανακριβών ή ελλιπών στοιχείων κατά τη γνωστοποίηση</w:t>
            </w:r>
          </w:p>
          <w:p w14:paraId="7E134E56" w14:textId="74F1E6CB" w:rsidR="00F850BA" w:rsidRPr="00F850BA" w:rsidRDefault="00F850BA">
            <w:pPr>
              <w:pStyle w:val="Default"/>
              <w:rPr>
                <w:rFonts w:asciiTheme="minorHAnsi" w:hAnsiTheme="minorHAnsi" w:cstheme="minorHAnsi"/>
                <w:sz w:val="18"/>
                <w:szCs w:val="20"/>
              </w:rPr>
            </w:pPr>
          </w:p>
        </w:tc>
        <w:tc>
          <w:tcPr>
            <w:tcW w:w="1785" w:type="dxa"/>
            <w:vAlign w:val="center"/>
          </w:tcPr>
          <w:p w14:paraId="45B147E8" w14:textId="47E3FAB9" w:rsidR="00F850BA" w:rsidRPr="003F6CCC" w:rsidRDefault="00A052C5" w:rsidP="00B53764">
            <w:pPr>
              <w:jc w:val="center"/>
              <w:rPr>
                <w:rFonts w:cstheme="minorHAnsi"/>
                <w:sz w:val="18"/>
                <w:szCs w:val="18"/>
              </w:rPr>
            </w:pPr>
            <w:r>
              <w:rPr>
                <w:rFonts w:cstheme="minorHAnsi"/>
                <w:sz w:val="18"/>
                <w:szCs w:val="18"/>
              </w:rPr>
              <w:t>1</w:t>
            </w:r>
            <w:r w:rsidR="00187A78">
              <w:rPr>
                <w:rFonts w:cstheme="minorHAnsi"/>
                <w:sz w:val="18"/>
                <w:szCs w:val="18"/>
              </w:rPr>
              <w:t>50</w:t>
            </w:r>
            <w:r>
              <w:rPr>
                <w:rFonts w:cstheme="minorHAnsi"/>
                <w:sz w:val="18"/>
                <w:szCs w:val="18"/>
              </w:rPr>
              <w:t>,00 €</w:t>
            </w:r>
          </w:p>
        </w:tc>
      </w:tr>
      <w:tr w:rsidR="00A052C5" w:rsidRPr="003F6CCC" w14:paraId="418794AC" w14:textId="77777777" w:rsidTr="00187A78">
        <w:trPr>
          <w:jc w:val="center"/>
        </w:trPr>
        <w:tc>
          <w:tcPr>
            <w:tcW w:w="554" w:type="dxa"/>
            <w:shd w:val="clear" w:color="auto" w:fill="E1EBF7" w:themeFill="text2" w:themeFillTint="1A"/>
          </w:tcPr>
          <w:p w14:paraId="73AD2230" w14:textId="5649C87F" w:rsidR="00A052C5" w:rsidRPr="00C53041" w:rsidRDefault="00187A78" w:rsidP="00B53764">
            <w:pPr>
              <w:jc w:val="center"/>
              <w:rPr>
                <w:rFonts w:cstheme="minorHAnsi"/>
                <w:b/>
                <w:bCs/>
                <w:sz w:val="18"/>
                <w:szCs w:val="18"/>
              </w:rPr>
            </w:pPr>
            <w:r>
              <w:rPr>
                <w:rFonts w:cstheme="minorHAnsi"/>
                <w:b/>
                <w:bCs/>
                <w:sz w:val="18"/>
                <w:szCs w:val="18"/>
              </w:rPr>
              <w:t>5</w:t>
            </w:r>
            <w:r w:rsidR="00A052C5">
              <w:rPr>
                <w:rFonts w:cstheme="minorHAnsi"/>
                <w:b/>
                <w:bCs/>
                <w:sz w:val="18"/>
                <w:szCs w:val="18"/>
              </w:rPr>
              <w:t>.</w:t>
            </w:r>
          </w:p>
        </w:tc>
        <w:tc>
          <w:tcPr>
            <w:tcW w:w="8343" w:type="dxa"/>
          </w:tcPr>
          <w:p w14:paraId="54056FEA" w14:textId="77777777" w:rsidR="00A052C5" w:rsidRPr="00F850BA" w:rsidRDefault="00A052C5">
            <w:pPr>
              <w:pStyle w:val="Default"/>
              <w:rPr>
                <w:rFonts w:asciiTheme="minorHAnsi" w:hAnsiTheme="minorHAnsi" w:cstheme="minorHAnsi"/>
                <w:sz w:val="18"/>
                <w:szCs w:val="20"/>
              </w:rPr>
            </w:pPr>
            <w:r w:rsidRPr="00F850BA">
              <w:rPr>
                <w:rFonts w:asciiTheme="minorHAnsi" w:hAnsiTheme="minorHAnsi" w:cstheme="minorHAnsi"/>
                <w:sz w:val="18"/>
                <w:szCs w:val="20"/>
              </w:rPr>
              <w:t>Έλλειψη δικαιολογητικών του άρθρου 4 της Κ.Υ.Α. 314766/12-11-2021 (ΦΕΚ 5272 Β΄)</w:t>
            </w:r>
          </w:p>
        </w:tc>
        <w:tc>
          <w:tcPr>
            <w:tcW w:w="1785" w:type="dxa"/>
            <w:vAlign w:val="center"/>
          </w:tcPr>
          <w:p w14:paraId="6FA3542C" w14:textId="77777777" w:rsidR="00A052C5" w:rsidRDefault="00A052C5" w:rsidP="00B53764">
            <w:pPr>
              <w:jc w:val="center"/>
              <w:rPr>
                <w:rFonts w:cstheme="minorHAnsi"/>
                <w:sz w:val="18"/>
                <w:szCs w:val="18"/>
              </w:rPr>
            </w:pPr>
            <w:r>
              <w:rPr>
                <w:rFonts w:cstheme="minorHAnsi"/>
                <w:sz w:val="18"/>
                <w:szCs w:val="18"/>
              </w:rPr>
              <w:t xml:space="preserve">500,00 € </w:t>
            </w:r>
          </w:p>
          <w:p w14:paraId="67E118F6" w14:textId="77777777" w:rsidR="00A052C5" w:rsidRPr="003F6CCC" w:rsidRDefault="00A052C5" w:rsidP="00A052C5">
            <w:pPr>
              <w:jc w:val="center"/>
              <w:rPr>
                <w:rFonts w:cstheme="minorHAnsi"/>
                <w:sz w:val="18"/>
                <w:szCs w:val="18"/>
              </w:rPr>
            </w:pPr>
            <w:r>
              <w:rPr>
                <w:rFonts w:cstheme="minorHAnsi"/>
                <w:sz w:val="18"/>
                <w:szCs w:val="18"/>
              </w:rPr>
              <w:t>(για κάθε δικαιολογητικό)</w:t>
            </w:r>
          </w:p>
        </w:tc>
      </w:tr>
      <w:tr w:rsidR="00A052C5" w:rsidRPr="003F6CCC" w14:paraId="08E91078" w14:textId="77777777" w:rsidTr="00187A78">
        <w:trPr>
          <w:jc w:val="center"/>
        </w:trPr>
        <w:tc>
          <w:tcPr>
            <w:tcW w:w="554" w:type="dxa"/>
            <w:shd w:val="clear" w:color="auto" w:fill="E1EBF7" w:themeFill="text2" w:themeFillTint="1A"/>
          </w:tcPr>
          <w:p w14:paraId="095F5544" w14:textId="249D2CA5" w:rsidR="00A052C5" w:rsidRPr="00C53041" w:rsidRDefault="00187A78" w:rsidP="00B53764">
            <w:pPr>
              <w:jc w:val="center"/>
              <w:rPr>
                <w:rFonts w:cstheme="minorHAnsi"/>
                <w:b/>
                <w:bCs/>
                <w:sz w:val="18"/>
                <w:szCs w:val="18"/>
              </w:rPr>
            </w:pPr>
            <w:r>
              <w:rPr>
                <w:rFonts w:cstheme="minorHAnsi"/>
                <w:b/>
                <w:bCs/>
                <w:sz w:val="18"/>
                <w:szCs w:val="18"/>
              </w:rPr>
              <w:t>6</w:t>
            </w:r>
            <w:r w:rsidR="00A052C5">
              <w:rPr>
                <w:rFonts w:cstheme="minorHAnsi"/>
                <w:b/>
                <w:bCs/>
                <w:sz w:val="18"/>
                <w:szCs w:val="18"/>
              </w:rPr>
              <w:t>.</w:t>
            </w:r>
          </w:p>
        </w:tc>
        <w:tc>
          <w:tcPr>
            <w:tcW w:w="8343" w:type="dxa"/>
          </w:tcPr>
          <w:p w14:paraId="2956CFD2" w14:textId="77777777" w:rsidR="00A052C5" w:rsidRPr="00A052C5" w:rsidRDefault="00A052C5">
            <w:pPr>
              <w:pStyle w:val="Default"/>
              <w:rPr>
                <w:rFonts w:asciiTheme="minorHAnsi" w:hAnsiTheme="minorHAnsi" w:cstheme="minorHAnsi"/>
                <w:sz w:val="18"/>
                <w:szCs w:val="20"/>
              </w:rPr>
            </w:pPr>
            <w:r w:rsidRPr="00A052C5">
              <w:rPr>
                <w:rFonts w:asciiTheme="minorHAnsi" w:hAnsiTheme="minorHAnsi" w:cstheme="minorHAnsi"/>
                <w:sz w:val="18"/>
                <w:szCs w:val="20"/>
              </w:rPr>
              <w:t xml:space="preserve">Διακινδύνευση ή πρόκληση βλάβης στο δημόσιο συμφέρον κατά την άσκηση της δραστηριότητας </w:t>
            </w:r>
          </w:p>
        </w:tc>
        <w:tc>
          <w:tcPr>
            <w:tcW w:w="1785" w:type="dxa"/>
            <w:vAlign w:val="center"/>
          </w:tcPr>
          <w:p w14:paraId="026F7506" w14:textId="77777777" w:rsidR="00A052C5" w:rsidRPr="003F6CCC" w:rsidRDefault="00A052C5" w:rsidP="00A052C5">
            <w:pPr>
              <w:jc w:val="center"/>
              <w:rPr>
                <w:rFonts w:cstheme="minorHAnsi"/>
                <w:sz w:val="18"/>
                <w:szCs w:val="18"/>
              </w:rPr>
            </w:pPr>
            <w:r>
              <w:rPr>
                <w:rFonts w:cstheme="minorHAnsi"/>
                <w:sz w:val="18"/>
                <w:szCs w:val="18"/>
              </w:rPr>
              <w:t>2.000,00 €</w:t>
            </w:r>
          </w:p>
        </w:tc>
      </w:tr>
      <w:tr w:rsidR="00A052C5" w:rsidRPr="003F6CCC" w14:paraId="73E6878E" w14:textId="77777777" w:rsidTr="00187A78">
        <w:trPr>
          <w:jc w:val="center"/>
        </w:trPr>
        <w:tc>
          <w:tcPr>
            <w:tcW w:w="554" w:type="dxa"/>
            <w:shd w:val="clear" w:color="auto" w:fill="E1EBF7" w:themeFill="text2" w:themeFillTint="1A"/>
          </w:tcPr>
          <w:p w14:paraId="7029824B" w14:textId="0870E8AE" w:rsidR="00A052C5" w:rsidRPr="00C53041" w:rsidRDefault="00187A78" w:rsidP="00B53764">
            <w:pPr>
              <w:jc w:val="center"/>
              <w:rPr>
                <w:rFonts w:cstheme="minorHAnsi"/>
                <w:b/>
                <w:bCs/>
                <w:sz w:val="18"/>
                <w:szCs w:val="18"/>
              </w:rPr>
            </w:pPr>
            <w:r>
              <w:rPr>
                <w:rFonts w:cstheme="minorHAnsi"/>
                <w:b/>
                <w:bCs/>
                <w:sz w:val="18"/>
                <w:szCs w:val="18"/>
              </w:rPr>
              <w:t>7</w:t>
            </w:r>
            <w:r w:rsidR="00A052C5">
              <w:rPr>
                <w:rFonts w:cstheme="minorHAnsi"/>
                <w:b/>
                <w:bCs/>
                <w:sz w:val="18"/>
                <w:szCs w:val="18"/>
              </w:rPr>
              <w:t>.</w:t>
            </w:r>
          </w:p>
        </w:tc>
        <w:tc>
          <w:tcPr>
            <w:tcW w:w="8343" w:type="dxa"/>
          </w:tcPr>
          <w:p w14:paraId="037858A6" w14:textId="77777777" w:rsidR="00A052C5" w:rsidRPr="00A052C5" w:rsidRDefault="00A052C5">
            <w:pPr>
              <w:pStyle w:val="Default"/>
              <w:rPr>
                <w:rFonts w:asciiTheme="minorHAnsi" w:hAnsiTheme="minorHAnsi" w:cstheme="minorHAnsi"/>
                <w:sz w:val="18"/>
                <w:szCs w:val="20"/>
              </w:rPr>
            </w:pPr>
            <w:r w:rsidRPr="00A052C5">
              <w:rPr>
                <w:rFonts w:asciiTheme="minorHAnsi" w:hAnsiTheme="minorHAnsi" w:cstheme="minorHAnsi"/>
                <w:sz w:val="18"/>
                <w:szCs w:val="20"/>
              </w:rPr>
              <w:t xml:space="preserve">Άσκηση δραστηριότητας κατά παράβαση της Κ.Υ.Α. 314766/12-11-2021 (ΦΕΚ 5272 Β΄), (διάρκεια παράβασης) </w:t>
            </w:r>
          </w:p>
        </w:tc>
        <w:tc>
          <w:tcPr>
            <w:tcW w:w="1785" w:type="dxa"/>
            <w:vAlign w:val="center"/>
          </w:tcPr>
          <w:p w14:paraId="3AED81BE" w14:textId="77777777" w:rsidR="00A052C5" w:rsidRDefault="00A052C5" w:rsidP="00B53764">
            <w:pPr>
              <w:jc w:val="center"/>
              <w:rPr>
                <w:rFonts w:cstheme="minorHAnsi"/>
                <w:sz w:val="18"/>
                <w:szCs w:val="18"/>
              </w:rPr>
            </w:pPr>
            <w:r>
              <w:rPr>
                <w:rFonts w:cstheme="minorHAnsi"/>
                <w:sz w:val="18"/>
                <w:szCs w:val="18"/>
              </w:rPr>
              <w:t>500,00 € / έτος</w:t>
            </w:r>
          </w:p>
          <w:p w14:paraId="44971AA8" w14:textId="77777777" w:rsidR="00A052C5" w:rsidRPr="003F6CCC" w:rsidRDefault="00A052C5" w:rsidP="00A052C5">
            <w:pPr>
              <w:jc w:val="center"/>
              <w:rPr>
                <w:rFonts w:cstheme="minorHAnsi"/>
                <w:sz w:val="18"/>
                <w:szCs w:val="18"/>
              </w:rPr>
            </w:pPr>
            <w:r>
              <w:rPr>
                <w:rFonts w:cstheme="minorHAnsi"/>
                <w:sz w:val="18"/>
                <w:szCs w:val="18"/>
              </w:rPr>
              <w:t>(ανώτερο όριο 2.500,00 €)</w:t>
            </w:r>
          </w:p>
        </w:tc>
      </w:tr>
      <w:tr w:rsidR="00A052C5" w:rsidRPr="003F6CCC" w14:paraId="5D334DCE" w14:textId="77777777" w:rsidTr="00187A78">
        <w:trPr>
          <w:jc w:val="center"/>
        </w:trPr>
        <w:tc>
          <w:tcPr>
            <w:tcW w:w="554" w:type="dxa"/>
            <w:shd w:val="clear" w:color="auto" w:fill="E1EBF7" w:themeFill="text2" w:themeFillTint="1A"/>
          </w:tcPr>
          <w:p w14:paraId="6DEB3B55" w14:textId="35387481" w:rsidR="00A052C5" w:rsidRPr="00C53041" w:rsidRDefault="0070410A" w:rsidP="00B53764">
            <w:pPr>
              <w:jc w:val="center"/>
              <w:rPr>
                <w:rFonts w:cstheme="minorHAnsi"/>
                <w:b/>
                <w:bCs/>
                <w:sz w:val="18"/>
                <w:szCs w:val="18"/>
              </w:rPr>
            </w:pPr>
            <w:r>
              <w:rPr>
                <w:rFonts w:cstheme="minorHAnsi"/>
                <w:b/>
                <w:bCs/>
                <w:sz w:val="18"/>
                <w:szCs w:val="18"/>
              </w:rPr>
              <w:t>*</w:t>
            </w:r>
          </w:p>
        </w:tc>
        <w:tc>
          <w:tcPr>
            <w:tcW w:w="8343" w:type="dxa"/>
          </w:tcPr>
          <w:p w14:paraId="745029AE" w14:textId="64B3E814" w:rsidR="00A052C5" w:rsidRPr="00A052C5" w:rsidRDefault="00187A78">
            <w:pPr>
              <w:pStyle w:val="Default"/>
              <w:rPr>
                <w:rFonts w:asciiTheme="minorHAnsi" w:hAnsiTheme="minorHAnsi" w:cstheme="minorHAnsi"/>
                <w:sz w:val="18"/>
                <w:szCs w:val="20"/>
              </w:rPr>
            </w:pPr>
            <w:r w:rsidRPr="00187A78">
              <w:rPr>
                <w:rFonts w:asciiTheme="minorHAnsi" w:hAnsiTheme="minorHAnsi" w:cstheme="minorHAnsi"/>
                <w:sz w:val="18"/>
                <w:szCs w:val="20"/>
              </w:rPr>
              <w:t>Τα ανωτέρω πρόστιμα</w:t>
            </w:r>
            <w:r w:rsidR="0070410A">
              <w:rPr>
                <w:rFonts w:asciiTheme="minorHAnsi" w:hAnsiTheme="minorHAnsi" w:cstheme="minorHAnsi"/>
                <w:sz w:val="18"/>
                <w:szCs w:val="20"/>
              </w:rPr>
              <w:t xml:space="preserve"> </w:t>
            </w:r>
            <w:r w:rsidR="0070410A" w:rsidRPr="00A052C5">
              <w:rPr>
                <w:rFonts w:asciiTheme="minorHAnsi" w:hAnsiTheme="minorHAnsi" w:cstheme="minorHAnsi"/>
                <w:sz w:val="18"/>
                <w:szCs w:val="20"/>
              </w:rPr>
              <w:t xml:space="preserve">(1 έως </w:t>
            </w:r>
            <w:r w:rsidR="0070410A">
              <w:rPr>
                <w:rFonts w:asciiTheme="minorHAnsi" w:hAnsiTheme="minorHAnsi" w:cstheme="minorHAnsi"/>
                <w:sz w:val="18"/>
                <w:szCs w:val="20"/>
              </w:rPr>
              <w:t>7</w:t>
            </w:r>
            <w:r w:rsidR="0070410A" w:rsidRPr="00A052C5">
              <w:rPr>
                <w:rFonts w:asciiTheme="minorHAnsi" w:hAnsiTheme="minorHAnsi" w:cstheme="minorHAnsi"/>
                <w:sz w:val="18"/>
                <w:szCs w:val="20"/>
              </w:rPr>
              <w:t>)</w:t>
            </w:r>
            <w:r w:rsidRPr="00187A78">
              <w:rPr>
                <w:rFonts w:asciiTheme="minorHAnsi" w:hAnsiTheme="minorHAnsi" w:cstheme="minorHAnsi"/>
                <w:sz w:val="18"/>
                <w:szCs w:val="20"/>
              </w:rPr>
              <w:t xml:space="preserve"> προσαυξάνονται κατά 30% σε κάθε περίπτωση υποτροπής για την ίδια παράβαση εντός τριών (3) ετών από την αρχική παράβαση.</w:t>
            </w:r>
          </w:p>
        </w:tc>
        <w:tc>
          <w:tcPr>
            <w:tcW w:w="1785" w:type="dxa"/>
            <w:vAlign w:val="center"/>
          </w:tcPr>
          <w:p w14:paraId="425BF784" w14:textId="5BBF71A4" w:rsidR="00A052C5" w:rsidRPr="003F6CCC" w:rsidRDefault="00A052C5" w:rsidP="00B53764">
            <w:pPr>
              <w:jc w:val="center"/>
              <w:rPr>
                <w:rFonts w:cstheme="minorHAnsi"/>
                <w:sz w:val="18"/>
                <w:szCs w:val="18"/>
              </w:rPr>
            </w:pPr>
            <w:r>
              <w:rPr>
                <w:rFonts w:cstheme="minorHAnsi"/>
                <w:sz w:val="18"/>
                <w:szCs w:val="18"/>
              </w:rPr>
              <w:t xml:space="preserve">↑ </w:t>
            </w:r>
            <w:r w:rsidR="0070410A">
              <w:rPr>
                <w:rFonts w:cstheme="minorHAnsi"/>
                <w:sz w:val="18"/>
                <w:szCs w:val="18"/>
              </w:rPr>
              <w:t>3</w:t>
            </w:r>
            <w:r>
              <w:rPr>
                <w:rFonts w:cstheme="minorHAnsi"/>
                <w:sz w:val="18"/>
                <w:szCs w:val="18"/>
              </w:rPr>
              <w:t>0%</w:t>
            </w:r>
          </w:p>
        </w:tc>
      </w:tr>
      <w:tr w:rsidR="00A052C5" w:rsidRPr="003F6CCC" w14:paraId="30A5C066" w14:textId="77777777" w:rsidTr="00187A78">
        <w:trPr>
          <w:jc w:val="center"/>
        </w:trPr>
        <w:tc>
          <w:tcPr>
            <w:tcW w:w="554" w:type="dxa"/>
            <w:shd w:val="clear" w:color="auto" w:fill="E1EBF7" w:themeFill="text2" w:themeFillTint="1A"/>
          </w:tcPr>
          <w:p w14:paraId="6B23ABA6" w14:textId="1637BA16" w:rsidR="00A052C5" w:rsidRPr="00C53041" w:rsidRDefault="0070410A" w:rsidP="00B53764">
            <w:pPr>
              <w:jc w:val="center"/>
              <w:rPr>
                <w:rFonts w:cstheme="minorHAnsi"/>
                <w:b/>
                <w:bCs/>
                <w:sz w:val="18"/>
                <w:szCs w:val="18"/>
              </w:rPr>
            </w:pPr>
            <w:r>
              <w:rPr>
                <w:rFonts w:cstheme="minorHAnsi"/>
                <w:b/>
                <w:bCs/>
                <w:sz w:val="18"/>
                <w:szCs w:val="18"/>
              </w:rPr>
              <w:t>**</w:t>
            </w:r>
          </w:p>
        </w:tc>
        <w:tc>
          <w:tcPr>
            <w:tcW w:w="8343" w:type="dxa"/>
          </w:tcPr>
          <w:p w14:paraId="527CE92D" w14:textId="40612A28" w:rsidR="00A052C5" w:rsidRPr="00F850BA" w:rsidRDefault="00A052C5">
            <w:pPr>
              <w:pStyle w:val="Default"/>
              <w:rPr>
                <w:rFonts w:asciiTheme="minorHAnsi" w:hAnsiTheme="minorHAnsi" w:cstheme="minorHAnsi"/>
                <w:sz w:val="18"/>
                <w:szCs w:val="20"/>
              </w:rPr>
            </w:pPr>
            <w:r w:rsidRPr="00A052C5">
              <w:rPr>
                <w:rFonts w:asciiTheme="minorHAnsi" w:hAnsiTheme="minorHAnsi" w:cstheme="minorHAnsi"/>
                <w:sz w:val="18"/>
                <w:szCs w:val="20"/>
              </w:rPr>
              <w:t xml:space="preserve">Το πρόστιμο που προκύπτει από τους </w:t>
            </w:r>
            <w:r w:rsidR="0070410A">
              <w:rPr>
                <w:rFonts w:asciiTheme="minorHAnsi" w:hAnsiTheme="minorHAnsi" w:cstheme="minorHAnsi"/>
                <w:sz w:val="18"/>
                <w:szCs w:val="20"/>
              </w:rPr>
              <w:t xml:space="preserve">ανωτέρω </w:t>
            </w:r>
            <w:r w:rsidRPr="00A052C5">
              <w:rPr>
                <w:rFonts w:asciiTheme="minorHAnsi" w:hAnsiTheme="minorHAnsi" w:cstheme="minorHAnsi"/>
                <w:sz w:val="18"/>
                <w:szCs w:val="20"/>
              </w:rPr>
              <w:t xml:space="preserve">υπολογισμούς (1 έως </w:t>
            </w:r>
            <w:r w:rsidR="0070410A">
              <w:rPr>
                <w:rFonts w:asciiTheme="minorHAnsi" w:hAnsiTheme="minorHAnsi" w:cstheme="minorHAnsi"/>
                <w:sz w:val="18"/>
                <w:szCs w:val="20"/>
              </w:rPr>
              <w:t>7</w:t>
            </w:r>
            <w:r w:rsidRPr="00A052C5">
              <w:rPr>
                <w:rFonts w:asciiTheme="minorHAnsi" w:hAnsiTheme="minorHAnsi" w:cstheme="minorHAnsi"/>
                <w:sz w:val="18"/>
                <w:szCs w:val="20"/>
              </w:rPr>
              <w:t>) μειώνεται κατά 30%, εφόσον ο φορέας συμμορφώνεται εντός της ταχθείσας προθεσμίας.</w:t>
            </w:r>
          </w:p>
        </w:tc>
        <w:tc>
          <w:tcPr>
            <w:tcW w:w="1785" w:type="dxa"/>
            <w:vAlign w:val="center"/>
          </w:tcPr>
          <w:p w14:paraId="1D0A5684" w14:textId="77777777" w:rsidR="00A052C5" w:rsidRPr="003F6CCC" w:rsidRDefault="00A052C5" w:rsidP="00B53764">
            <w:pPr>
              <w:jc w:val="center"/>
              <w:rPr>
                <w:rFonts w:cstheme="minorHAnsi"/>
                <w:sz w:val="18"/>
                <w:szCs w:val="18"/>
              </w:rPr>
            </w:pPr>
            <w:r>
              <w:rPr>
                <w:rFonts w:cstheme="minorHAnsi"/>
                <w:sz w:val="18"/>
                <w:szCs w:val="18"/>
              </w:rPr>
              <w:t>↓ 30%</w:t>
            </w:r>
          </w:p>
        </w:tc>
      </w:tr>
      <w:tr w:rsidR="00A052C5" w:rsidRPr="003F6CCC" w14:paraId="6331C5CC" w14:textId="77777777" w:rsidTr="00187A78">
        <w:trPr>
          <w:jc w:val="center"/>
        </w:trPr>
        <w:tc>
          <w:tcPr>
            <w:tcW w:w="554" w:type="dxa"/>
            <w:shd w:val="clear" w:color="auto" w:fill="E1EBF7" w:themeFill="text2" w:themeFillTint="1A"/>
            <w:vAlign w:val="center"/>
          </w:tcPr>
          <w:p w14:paraId="5EE29615" w14:textId="77777777" w:rsidR="00A052C5" w:rsidRPr="00DF5810" w:rsidRDefault="00DF5810" w:rsidP="00DF5810">
            <w:pPr>
              <w:jc w:val="center"/>
              <w:rPr>
                <w:rFonts w:cstheme="minorHAnsi"/>
                <w:b/>
                <w:bCs/>
                <w:sz w:val="72"/>
                <w:szCs w:val="18"/>
              </w:rPr>
            </w:pPr>
            <w:r w:rsidRPr="00DF5810">
              <w:rPr>
                <w:rFonts w:cstheme="minorHAnsi"/>
                <w:b/>
                <w:bCs/>
                <w:sz w:val="72"/>
                <w:szCs w:val="18"/>
              </w:rPr>
              <w:t>!</w:t>
            </w:r>
          </w:p>
        </w:tc>
        <w:tc>
          <w:tcPr>
            <w:tcW w:w="10128" w:type="dxa"/>
            <w:gridSpan w:val="2"/>
          </w:tcPr>
          <w:p w14:paraId="0705E160" w14:textId="06BC19AD" w:rsidR="00DF5810" w:rsidRDefault="0070410A" w:rsidP="00A052C5">
            <w:pPr>
              <w:pStyle w:val="a5"/>
              <w:numPr>
                <w:ilvl w:val="0"/>
                <w:numId w:val="17"/>
              </w:numPr>
              <w:autoSpaceDE w:val="0"/>
              <w:autoSpaceDN w:val="0"/>
              <w:adjustRightInd w:val="0"/>
              <w:spacing w:after="47"/>
              <w:ind w:left="459" w:hanging="426"/>
              <w:jc w:val="both"/>
              <w:rPr>
                <w:rFonts w:cstheme="minorHAnsi"/>
                <w:color w:val="000000"/>
                <w:sz w:val="18"/>
                <w:szCs w:val="18"/>
              </w:rPr>
            </w:pPr>
            <w:r w:rsidRPr="0070410A">
              <w:rPr>
                <w:rFonts w:cstheme="minorHAnsi"/>
                <w:color w:val="000000"/>
                <w:sz w:val="18"/>
                <w:szCs w:val="18"/>
              </w:rPr>
              <w:t xml:space="preserve">Αναφορικά με τις παραβάσεις, όπως αυτές αποτυπώνονται στην έκθεση ελέγχου, ο φορέας δραστηριότητας μπορεί να εκφράσει τις απόψεις του, μετά από σχετική κλήση σε ακρόαση που οφείλει να του αποστείλει η αρμόδια Αρχή, σύμφωνα με το άρθρο 6 του Κώδικα Διοικητικής Διαδικασίας. Εφόσον οι απόψεις του φορέα κριθούν βάσιμες, διαγράφεται η παράβαση και δεν επιβάλλεται το, κατά περίπτωση, πρόστιμο. Στην περίπτωση όμως που οι απόψεις του φορέα δεν κριθούν βάσιμες και </w:t>
            </w:r>
            <w:r w:rsidRPr="0070410A">
              <w:rPr>
                <w:rFonts w:cstheme="minorHAnsi"/>
                <w:color w:val="000000"/>
                <w:sz w:val="18"/>
                <w:szCs w:val="18"/>
              </w:rPr>
              <w:lastRenderedPageBreak/>
              <w:t>απορριφθούν αιτιολογημένα, ή υποβληθούν εκπρόθεσμα μετά την πάροδο των τιθέμενων προθεσμιών, εκδίδεται απόφαση περί επιβολής του προστίμου.</w:t>
            </w:r>
            <w:r w:rsidR="00A052C5" w:rsidRPr="00A052C5">
              <w:rPr>
                <w:rFonts w:cstheme="minorHAnsi"/>
                <w:color w:val="000000"/>
                <w:sz w:val="18"/>
                <w:szCs w:val="18"/>
              </w:rPr>
              <w:t xml:space="preserve"> </w:t>
            </w:r>
          </w:p>
          <w:p w14:paraId="1CDAF184" w14:textId="77777777" w:rsidR="0070410A" w:rsidRDefault="0070410A" w:rsidP="00A052C5">
            <w:pPr>
              <w:pStyle w:val="a5"/>
              <w:numPr>
                <w:ilvl w:val="0"/>
                <w:numId w:val="17"/>
              </w:numPr>
              <w:autoSpaceDE w:val="0"/>
              <w:autoSpaceDN w:val="0"/>
              <w:adjustRightInd w:val="0"/>
              <w:spacing w:after="47"/>
              <w:ind w:left="459" w:hanging="426"/>
              <w:jc w:val="both"/>
              <w:rPr>
                <w:rFonts w:cstheme="minorHAnsi"/>
                <w:color w:val="000000"/>
                <w:sz w:val="18"/>
                <w:szCs w:val="18"/>
              </w:rPr>
            </w:pPr>
            <w:r w:rsidRPr="0070410A">
              <w:rPr>
                <w:rFonts w:cstheme="minorHAnsi"/>
                <w:color w:val="000000"/>
                <w:sz w:val="18"/>
                <w:szCs w:val="18"/>
              </w:rPr>
              <w:t>Το εύρος των προστίμων κυμαίνεται από 100€ έως και 20.000 €.</w:t>
            </w:r>
          </w:p>
          <w:p w14:paraId="07A3D561" w14:textId="6C8DE567" w:rsidR="00A052C5" w:rsidRDefault="0070410A" w:rsidP="00A052C5">
            <w:pPr>
              <w:pStyle w:val="a5"/>
              <w:numPr>
                <w:ilvl w:val="0"/>
                <w:numId w:val="17"/>
              </w:numPr>
              <w:autoSpaceDE w:val="0"/>
              <w:autoSpaceDN w:val="0"/>
              <w:adjustRightInd w:val="0"/>
              <w:spacing w:after="47"/>
              <w:ind w:left="459" w:hanging="426"/>
              <w:jc w:val="both"/>
              <w:rPr>
                <w:rFonts w:cstheme="minorHAnsi"/>
                <w:color w:val="000000"/>
                <w:sz w:val="18"/>
                <w:szCs w:val="18"/>
              </w:rPr>
            </w:pPr>
            <w:r w:rsidRPr="0070410A">
              <w:rPr>
                <w:rFonts w:cstheme="minorHAnsi"/>
                <w:color w:val="000000"/>
                <w:sz w:val="18"/>
                <w:szCs w:val="18"/>
              </w:rPr>
              <w:t>Το ανώτερο όριο προστίμου σε κάθε περίπτωση καθορίζεται στις 20.000 €</w:t>
            </w:r>
            <w:r w:rsidR="00A052C5" w:rsidRPr="00A052C5">
              <w:rPr>
                <w:rFonts w:cstheme="minorHAnsi"/>
                <w:color w:val="000000"/>
                <w:sz w:val="18"/>
                <w:szCs w:val="18"/>
              </w:rPr>
              <w:t xml:space="preserve"> </w:t>
            </w:r>
          </w:p>
          <w:p w14:paraId="333D91E0" w14:textId="77777777" w:rsidR="00DF5810" w:rsidRDefault="00A052C5" w:rsidP="00DF5810">
            <w:pPr>
              <w:pStyle w:val="a5"/>
              <w:numPr>
                <w:ilvl w:val="0"/>
                <w:numId w:val="17"/>
              </w:numPr>
              <w:autoSpaceDE w:val="0"/>
              <w:autoSpaceDN w:val="0"/>
              <w:adjustRightInd w:val="0"/>
              <w:spacing w:after="47"/>
              <w:ind w:left="459" w:hanging="426"/>
              <w:jc w:val="both"/>
              <w:rPr>
                <w:rFonts w:cstheme="minorHAnsi"/>
                <w:color w:val="000000"/>
                <w:sz w:val="18"/>
                <w:szCs w:val="18"/>
              </w:rPr>
            </w:pPr>
            <w:r w:rsidRPr="00A052C5">
              <w:rPr>
                <w:rFonts w:cstheme="minorHAnsi"/>
                <w:color w:val="000000"/>
                <w:sz w:val="18"/>
                <w:szCs w:val="18"/>
              </w:rPr>
              <w:t xml:space="preserve">Οι κυρώσεις της παρούσας δεν εφαρμόζονται στην περίπτωση μη τήρησης στον χώρο της δραστηριότητας του εντύπου εγγραφής στο Ηλεκτρονικό Μητρώο Αποβλήτων (Η.Μ.Α.), των Ετήσιων Εκθέσεων Παραγωγού Αποβλήτων (Ε.Ε.Π.Α.) για κάθε χρόνο λειτουργίας της δραστηριότητας καθώς και στην περίπτωση μη τήρησης στον χώρο της δραστηριότητας της Βεβαίωσης Καταχώρησης στο Ψηφιακό Μητρώο του Υπ.Υ.Με. σύμφωνα με την Υ.Α. 59388/940/2020 (Β’ 5407). Σε αυτές τις περιπτώσεις επιβάλλονται οι κυρώσεις της ειδικής επί των ανωτέρω θεμάτων νομοθεσίας. </w:t>
            </w:r>
          </w:p>
          <w:p w14:paraId="5C121B96" w14:textId="77777777" w:rsidR="00DF5810" w:rsidRDefault="00A052C5" w:rsidP="00DF5810">
            <w:pPr>
              <w:pStyle w:val="a5"/>
              <w:numPr>
                <w:ilvl w:val="0"/>
                <w:numId w:val="17"/>
              </w:numPr>
              <w:autoSpaceDE w:val="0"/>
              <w:autoSpaceDN w:val="0"/>
              <w:adjustRightInd w:val="0"/>
              <w:spacing w:after="47"/>
              <w:ind w:left="459" w:hanging="426"/>
              <w:jc w:val="both"/>
              <w:rPr>
                <w:rFonts w:cstheme="minorHAnsi"/>
                <w:color w:val="000000"/>
                <w:sz w:val="18"/>
                <w:szCs w:val="18"/>
              </w:rPr>
            </w:pPr>
            <w:r w:rsidRPr="00A052C5">
              <w:rPr>
                <w:rFonts w:cstheme="minorHAnsi"/>
                <w:color w:val="000000"/>
                <w:sz w:val="18"/>
                <w:szCs w:val="18"/>
              </w:rPr>
              <w:t xml:space="preserve">Τα πρόστιμα επιβάλλονται πλέον των πιθανών λοιπών κυρώσεων της ισχύουσας νομοθεσίας για τους όρους και τις προϋποθέσεις λειτουργίας των συνεργείων. </w:t>
            </w:r>
          </w:p>
          <w:p w14:paraId="3DB921D5" w14:textId="44E61B6D" w:rsidR="00DF5810" w:rsidRDefault="00A052C5" w:rsidP="00DF5810">
            <w:pPr>
              <w:pStyle w:val="a5"/>
              <w:numPr>
                <w:ilvl w:val="0"/>
                <w:numId w:val="17"/>
              </w:numPr>
              <w:autoSpaceDE w:val="0"/>
              <w:autoSpaceDN w:val="0"/>
              <w:adjustRightInd w:val="0"/>
              <w:spacing w:after="47"/>
              <w:ind w:left="459" w:hanging="426"/>
              <w:jc w:val="both"/>
              <w:rPr>
                <w:rFonts w:cstheme="minorHAnsi"/>
                <w:color w:val="000000"/>
                <w:sz w:val="18"/>
                <w:szCs w:val="18"/>
              </w:rPr>
            </w:pPr>
            <w:r w:rsidRPr="00A052C5">
              <w:rPr>
                <w:rFonts w:cstheme="minorHAnsi"/>
                <w:color w:val="000000"/>
                <w:sz w:val="18"/>
                <w:szCs w:val="18"/>
              </w:rPr>
              <w:t>Η διαπίστωση παράβασης επιμέρους όρων της κείμενης νομοθεσίας για τη λειτουργία της δραστηριότητας πλην των σχετικών με τη γνωστοποίηση του άρθρου 8</w:t>
            </w:r>
            <w:r w:rsidR="0070410A">
              <w:rPr>
                <w:rFonts w:cstheme="minorHAnsi"/>
                <w:color w:val="000000"/>
                <w:sz w:val="18"/>
                <w:szCs w:val="18"/>
              </w:rPr>
              <w:t xml:space="preserve"> της</w:t>
            </w:r>
            <w:r w:rsidRPr="00A052C5">
              <w:rPr>
                <w:rFonts w:cstheme="minorHAnsi"/>
                <w:color w:val="000000"/>
                <w:sz w:val="18"/>
                <w:szCs w:val="18"/>
              </w:rPr>
              <w:t xml:space="preserve"> </w:t>
            </w:r>
            <w:r w:rsidR="0070410A" w:rsidRPr="00A052C5">
              <w:rPr>
                <w:rFonts w:cstheme="minorHAnsi"/>
                <w:sz w:val="18"/>
                <w:szCs w:val="20"/>
              </w:rPr>
              <w:t>Κ.Υ.Α. 314766/12-11-2021 (ΦΕΚ 5272 Β΄)</w:t>
            </w:r>
            <w:r w:rsidRPr="00A052C5">
              <w:rPr>
                <w:rFonts w:cstheme="minorHAnsi"/>
                <w:color w:val="000000"/>
                <w:sz w:val="18"/>
                <w:szCs w:val="18"/>
              </w:rPr>
              <w:t xml:space="preserve">, επισύρει τις κυρώσεις που προβλέπονται από τις εκάστοτε ισχύουσες διατάξεις περί ορθής </w:t>
            </w:r>
            <w:r w:rsidR="00DF5810" w:rsidRPr="00A052C5">
              <w:rPr>
                <w:rFonts w:cstheme="minorHAnsi"/>
                <w:color w:val="000000"/>
                <w:sz w:val="18"/>
                <w:szCs w:val="18"/>
              </w:rPr>
              <w:t>λειτουργίας</w:t>
            </w:r>
            <w:r w:rsidRPr="00A052C5">
              <w:rPr>
                <w:rFonts w:cstheme="minorHAnsi"/>
                <w:color w:val="000000"/>
                <w:sz w:val="18"/>
                <w:szCs w:val="18"/>
              </w:rPr>
              <w:t xml:space="preserve"> των </w:t>
            </w:r>
            <w:r w:rsidR="0070410A" w:rsidRPr="0070410A">
              <w:rPr>
                <w:rFonts w:cstheme="minorHAnsi"/>
                <w:color w:val="000000"/>
                <w:sz w:val="18"/>
                <w:szCs w:val="18"/>
              </w:rPr>
              <w:t>πλυντηρίων ή/και λιπαντηρίων οχημάτων</w:t>
            </w:r>
            <w:r w:rsidRPr="00A052C5">
              <w:rPr>
                <w:rFonts w:cstheme="minorHAnsi"/>
                <w:color w:val="000000"/>
                <w:sz w:val="18"/>
                <w:szCs w:val="18"/>
              </w:rPr>
              <w:t xml:space="preserve">. </w:t>
            </w:r>
          </w:p>
          <w:p w14:paraId="0253C824" w14:textId="77777777" w:rsidR="00A052C5" w:rsidRPr="00A052C5" w:rsidRDefault="00A052C5" w:rsidP="00DF5810">
            <w:pPr>
              <w:pStyle w:val="a5"/>
              <w:numPr>
                <w:ilvl w:val="0"/>
                <w:numId w:val="17"/>
              </w:numPr>
              <w:autoSpaceDE w:val="0"/>
              <w:autoSpaceDN w:val="0"/>
              <w:adjustRightInd w:val="0"/>
              <w:spacing w:after="47"/>
              <w:ind w:left="459" w:hanging="426"/>
              <w:jc w:val="both"/>
              <w:rPr>
                <w:rFonts w:cstheme="minorHAnsi"/>
                <w:color w:val="000000"/>
                <w:sz w:val="18"/>
                <w:szCs w:val="18"/>
              </w:rPr>
            </w:pPr>
            <w:r w:rsidRPr="00A052C5">
              <w:rPr>
                <w:rFonts w:cstheme="minorHAnsi"/>
                <w:color w:val="000000"/>
                <w:sz w:val="18"/>
                <w:szCs w:val="18"/>
              </w:rPr>
              <w:t>Η παρούσα εφαρμόζεται μόνο για δραστηριότητες των οποίων η λειτουργία εκκινεί ή μεταβάλλεται με το σύστημα της γνωστοποίησης.</w:t>
            </w:r>
          </w:p>
        </w:tc>
      </w:tr>
    </w:tbl>
    <w:p w14:paraId="077E1036" w14:textId="77777777" w:rsidR="00F850BA" w:rsidRPr="0036187D" w:rsidRDefault="00F850BA" w:rsidP="0036187D">
      <w:pPr>
        <w:spacing w:after="0"/>
        <w:jc w:val="center"/>
        <w:rPr>
          <w:rFonts w:cstheme="minorHAnsi"/>
          <w:sz w:val="20"/>
          <w:szCs w:val="20"/>
        </w:rPr>
      </w:pPr>
    </w:p>
    <w:sectPr w:rsidR="00F850BA" w:rsidRPr="0036187D" w:rsidSect="007D522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81C74"/>
    <w:multiLevelType w:val="hybridMultilevel"/>
    <w:tmpl w:val="815624BA"/>
    <w:lvl w:ilvl="0" w:tplc="0408000D">
      <w:start w:val="1"/>
      <w:numFmt w:val="bullet"/>
      <w:lvlText w:val=""/>
      <w:lvlJc w:val="left"/>
      <w:pPr>
        <w:ind w:left="720" w:hanging="360"/>
      </w:pPr>
      <w:rPr>
        <w:rFonts w:ascii="Wingdings" w:hAnsi="Wingdings"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4722FB0"/>
    <w:multiLevelType w:val="hybridMultilevel"/>
    <w:tmpl w:val="7C88E90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8CE1532"/>
    <w:multiLevelType w:val="hybridMultilevel"/>
    <w:tmpl w:val="4772747C"/>
    <w:lvl w:ilvl="0" w:tplc="0408000D">
      <w:start w:val="1"/>
      <w:numFmt w:val="bullet"/>
      <w:lvlText w:val=""/>
      <w:lvlJc w:val="left"/>
      <w:pPr>
        <w:ind w:left="720" w:hanging="360"/>
      </w:pPr>
      <w:rPr>
        <w:rFonts w:ascii="Wingdings" w:hAnsi="Wingdings" w:hint="default"/>
      </w:rPr>
    </w:lvl>
    <w:lvl w:ilvl="1" w:tplc="5E6E2B84">
      <w:start w:val="2"/>
      <w:numFmt w:val="bullet"/>
      <w:lvlText w:val="•"/>
      <w:lvlJc w:val="left"/>
      <w:pPr>
        <w:ind w:left="1440" w:hanging="360"/>
      </w:pPr>
      <w:rPr>
        <w:rFonts w:ascii="Calibri" w:eastAsiaTheme="minorHAns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AEC4F22"/>
    <w:multiLevelType w:val="hybridMultilevel"/>
    <w:tmpl w:val="1B2A6E5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F73169D"/>
    <w:multiLevelType w:val="hybridMultilevel"/>
    <w:tmpl w:val="817616F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8166636"/>
    <w:multiLevelType w:val="hybridMultilevel"/>
    <w:tmpl w:val="DA8CC6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8960B71"/>
    <w:multiLevelType w:val="hybridMultilevel"/>
    <w:tmpl w:val="1B44409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88D0B75"/>
    <w:multiLevelType w:val="hybridMultilevel"/>
    <w:tmpl w:val="B840F48E"/>
    <w:lvl w:ilvl="0" w:tplc="0408000F">
      <w:start w:val="1"/>
      <w:numFmt w:val="decimal"/>
      <w:lvlText w:val="%1."/>
      <w:lvlJc w:val="left"/>
      <w:pPr>
        <w:ind w:left="144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4F16DBB"/>
    <w:multiLevelType w:val="hybridMultilevel"/>
    <w:tmpl w:val="7EB2032A"/>
    <w:lvl w:ilvl="0" w:tplc="910844D8">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56802790"/>
    <w:multiLevelType w:val="hybridMultilevel"/>
    <w:tmpl w:val="D07E047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0417BCF"/>
    <w:multiLevelType w:val="hybridMultilevel"/>
    <w:tmpl w:val="0C40508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2680586"/>
    <w:multiLevelType w:val="hybridMultilevel"/>
    <w:tmpl w:val="59AA337A"/>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6597163A"/>
    <w:multiLevelType w:val="hybridMultilevel"/>
    <w:tmpl w:val="B0DEDF0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64B194F"/>
    <w:multiLevelType w:val="hybridMultilevel"/>
    <w:tmpl w:val="37B0D022"/>
    <w:lvl w:ilvl="0" w:tplc="67FEF2F4">
      <w:start w:val="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AE47416"/>
    <w:multiLevelType w:val="hybridMultilevel"/>
    <w:tmpl w:val="59AA337A"/>
    <w:lvl w:ilvl="0" w:tplc="E89659FA">
      <w:start w:val="1"/>
      <w:numFmt w:val="lowerRoman"/>
      <w:lvlText w:val="%1)"/>
      <w:lvlJc w:val="left"/>
      <w:pPr>
        <w:ind w:left="1440" w:hanging="72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15:restartNumberingAfterBreak="0">
    <w:nsid w:val="6F945722"/>
    <w:multiLevelType w:val="hybridMultilevel"/>
    <w:tmpl w:val="DE8EA1E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7922505B"/>
    <w:multiLevelType w:val="hybridMultilevel"/>
    <w:tmpl w:val="11C89DF8"/>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7942377A"/>
    <w:multiLevelType w:val="hybridMultilevel"/>
    <w:tmpl w:val="0BC616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728844967">
    <w:abstractNumId w:val="3"/>
  </w:num>
  <w:num w:numId="2" w16cid:durableId="1035302624">
    <w:abstractNumId w:val="16"/>
  </w:num>
  <w:num w:numId="3" w16cid:durableId="2133790454">
    <w:abstractNumId w:val="6"/>
  </w:num>
  <w:num w:numId="4" w16cid:durableId="209388235">
    <w:abstractNumId w:val="1"/>
  </w:num>
  <w:num w:numId="5" w16cid:durableId="1511606463">
    <w:abstractNumId w:val="4"/>
  </w:num>
  <w:num w:numId="6" w16cid:durableId="2145196154">
    <w:abstractNumId w:val="10"/>
  </w:num>
  <w:num w:numId="7" w16cid:durableId="1618565354">
    <w:abstractNumId w:val="12"/>
  </w:num>
  <w:num w:numId="8" w16cid:durableId="191648478">
    <w:abstractNumId w:val="14"/>
  </w:num>
  <w:num w:numId="9" w16cid:durableId="758713920">
    <w:abstractNumId w:val="11"/>
  </w:num>
  <w:num w:numId="10" w16cid:durableId="580723954">
    <w:abstractNumId w:val="7"/>
  </w:num>
  <w:num w:numId="11" w16cid:durableId="1671983724">
    <w:abstractNumId w:val="9"/>
  </w:num>
  <w:num w:numId="12" w16cid:durableId="918102510">
    <w:abstractNumId w:val="8"/>
  </w:num>
  <w:num w:numId="13" w16cid:durableId="1898085256">
    <w:abstractNumId w:val="5"/>
  </w:num>
  <w:num w:numId="14" w16cid:durableId="210119034">
    <w:abstractNumId w:val="15"/>
  </w:num>
  <w:num w:numId="15" w16cid:durableId="336806229">
    <w:abstractNumId w:val="17"/>
  </w:num>
  <w:num w:numId="16" w16cid:durableId="1751192430">
    <w:abstractNumId w:val="13"/>
  </w:num>
  <w:num w:numId="17" w16cid:durableId="1863663138">
    <w:abstractNumId w:val="2"/>
  </w:num>
  <w:num w:numId="18" w16cid:durableId="373888198">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227"/>
    <w:rsid w:val="00016139"/>
    <w:rsid w:val="000821AC"/>
    <w:rsid w:val="00096E18"/>
    <w:rsid w:val="000C65AA"/>
    <w:rsid w:val="00100DC5"/>
    <w:rsid w:val="001074DA"/>
    <w:rsid w:val="001345EC"/>
    <w:rsid w:val="0014223E"/>
    <w:rsid w:val="00187A78"/>
    <w:rsid w:val="001E780E"/>
    <w:rsid w:val="0020783E"/>
    <w:rsid w:val="00253156"/>
    <w:rsid w:val="002D37AE"/>
    <w:rsid w:val="002E5D82"/>
    <w:rsid w:val="00306603"/>
    <w:rsid w:val="0031784B"/>
    <w:rsid w:val="00330787"/>
    <w:rsid w:val="0036187D"/>
    <w:rsid w:val="00367914"/>
    <w:rsid w:val="00370BFC"/>
    <w:rsid w:val="00395B92"/>
    <w:rsid w:val="003B3177"/>
    <w:rsid w:val="003F6CCC"/>
    <w:rsid w:val="004024F6"/>
    <w:rsid w:val="0042278E"/>
    <w:rsid w:val="0043607F"/>
    <w:rsid w:val="00454E81"/>
    <w:rsid w:val="00466FD2"/>
    <w:rsid w:val="004D1255"/>
    <w:rsid w:val="004E4F9A"/>
    <w:rsid w:val="004E5297"/>
    <w:rsid w:val="004F2995"/>
    <w:rsid w:val="005530B0"/>
    <w:rsid w:val="00561AF2"/>
    <w:rsid w:val="005A3FDC"/>
    <w:rsid w:val="005F5444"/>
    <w:rsid w:val="00601B2B"/>
    <w:rsid w:val="00636BF6"/>
    <w:rsid w:val="0068671E"/>
    <w:rsid w:val="006E434F"/>
    <w:rsid w:val="006F1075"/>
    <w:rsid w:val="0070410A"/>
    <w:rsid w:val="00724ADD"/>
    <w:rsid w:val="00744BB7"/>
    <w:rsid w:val="00771042"/>
    <w:rsid w:val="00795252"/>
    <w:rsid w:val="007C0D86"/>
    <w:rsid w:val="007D5227"/>
    <w:rsid w:val="00832F86"/>
    <w:rsid w:val="00845FCA"/>
    <w:rsid w:val="00894FD5"/>
    <w:rsid w:val="008B3B9A"/>
    <w:rsid w:val="009144EE"/>
    <w:rsid w:val="00915EFC"/>
    <w:rsid w:val="009704BE"/>
    <w:rsid w:val="009741DF"/>
    <w:rsid w:val="009E0A80"/>
    <w:rsid w:val="009F7A8E"/>
    <w:rsid w:val="00A052C5"/>
    <w:rsid w:val="00A40733"/>
    <w:rsid w:val="00A820C4"/>
    <w:rsid w:val="00B165B9"/>
    <w:rsid w:val="00B815EB"/>
    <w:rsid w:val="00BA44EE"/>
    <w:rsid w:val="00C042B6"/>
    <w:rsid w:val="00C463CD"/>
    <w:rsid w:val="00C53041"/>
    <w:rsid w:val="00C803F2"/>
    <w:rsid w:val="00C8113D"/>
    <w:rsid w:val="00C92485"/>
    <w:rsid w:val="00CC36F2"/>
    <w:rsid w:val="00CE37CF"/>
    <w:rsid w:val="00CE7231"/>
    <w:rsid w:val="00D7393A"/>
    <w:rsid w:val="00D7712C"/>
    <w:rsid w:val="00DF5810"/>
    <w:rsid w:val="00E439FF"/>
    <w:rsid w:val="00E448F0"/>
    <w:rsid w:val="00E52546"/>
    <w:rsid w:val="00E63553"/>
    <w:rsid w:val="00E72BB0"/>
    <w:rsid w:val="00E8053D"/>
    <w:rsid w:val="00E9531E"/>
    <w:rsid w:val="00EF56FF"/>
    <w:rsid w:val="00F15D94"/>
    <w:rsid w:val="00F229C4"/>
    <w:rsid w:val="00F31BA2"/>
    <w:rsid w:val="00F40D22"/>
    <w:rsid w:val="00F464BB"/>
    <w:rsid w:val="00F54CF8"/>
    <w:rsid w:val="00F75499"/>
    <w:rsid w:val="00F850BA"/>
    <w:rsid w:val="00F85A32"/>
    <w:rsid w:val="00F87A36"/>
    <w:rsid w:val="00F95C07"/>
    <w:rsid w:val="00FA4C6F"/>
    <w:rsid w:val="00FB25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70736"/>
  <w15:docId w15:val="{FCE35FC0-E86B-4C67-9B7C-EF60BA5E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7A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D522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D5227"/>
    <w:rPr>
      <w:rFonts w:ascii="Tahoma" w:hAnsi="Tahoma" w:cs="Tahoma"/>
      <w:sz w:val="16"/>
      <w:szCs w:val="16"/>
    </w:rPr>
  </w:style>
  <w:style w:type="paragraph" w:customStyle="1" w:styleId="Default">
    <w:name w:val="Default"/>
    <w:rsid w:val="007D5227"/>
    <w:pPr>
      <w:autoSpaceDE w:val="0"/>
      <w:autoSpaceDN w:val="0"/>
      <w:adjustRightInd w:val="0"/>
      <w:spacing w:after="0" w:line="240" w:lineRule="auto"/>
    </w:pPr>
    <w:rPr>
      <w:rFonts w:ascii="Arial" w:hAnsi="Arial" w:cs="Arial"/>
      <w:color w:val="000000"/>
      <w:sz w:val="24"/>
      <w:szCs w:val="24"/>
    </w:rPr>
  </w:style>
  <w:style w:type="table" w:styleId="a4">
    <w:name w:val="Table Grid"/>
    <w:basedOn w:val="a1"/>
    <w:uiPriority w:val="39"/>
    <w:rsid w:val="007D5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636BF6"/>
    <w:pPr>
      <w:ind w:left="720"/>
      <w:contextualSpacing/>
    </w:pPr>
  </w:style>
  <w:style w:type="character" w:styleId="-">
    <w:name w:val="Hyperlink"/>
    <w:basedOn w:val="a0"/>
    <w:uiPriority w:val="99"/>
    <w:unhideWhenUsed/>
    <w:rsid w:val="001E780E"/>
    <w:rPr>
      <w:color w:val="0000FF"/>
      <w:u w:val="single"/>
    </w:rPr>
  </w:style>
  <w:style w:type="character" w:customStyle="1" w:styleId="1">
    <w:name w:val="Ανεπίλυτη αναφορά1"/>
    <w:basedOn w:val="a0"/>
    <w:uiPriority w:val="99"/>
    <w:semiHidden/>
    <w:unhideWhenUsed/>
    <w:rsid w:val="0036187D"/>
    <w:rPr>
      <w:color w:val="605E5C"/>
      <w:shd w:val="clear" w:color="auto" w:fill="E1DFDD"/>
    </w:rPr>
  </w:style>
  <w:style w:type="paragraph" w:customStyle="1" w:styleId="western">
    <w:name w:val="western"/>
    <w:basedOn w:val="a"/>
    <w:rsid w:val="00096E1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ableParagraph">
    <w:name w:val="Table Paragraph"/>
    <w:basedOn w:val="a"/>
    <w:uiPriority w:val="1"/>
    <w:qFormat/>
    <w:rsid w:val="00C53041"/>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085306">
      <w:bodyDiv w:val="1"/>
      <w:marLeft w:val="0"/>
      <w:marRight w:val="0"/>
      <w:marTop w:val="0"/>
      <w:marBottom w:val="0"/>
      <w:divBdr>
        <w:top w:val="none" w:sz="0" w:space="0" w:color="auto"/>
        <w:left w:val="none" w:sz="0" w:space="0" w:color="auto"/>
        <w:bottom w:val="none" w:sz="0" w:space="0" w:color="auto"/>
        <w:right w:val="none" w:sz="0" w:space="0" w:color="auto"/>
      </w:divBdr>
    </w:div>
    <w:div w:id="932399171">
      <w:bodyDiv w:val="1"/>
      <w:marLeft w:val="0"/>
      <w:marRight w:val="0"/>
      <w:marTop w:val="0"/>
      <w:marBottom w:val="0"/>
      <w:divBdr>
        <w:top w:val="none" w:sz="0" w:space="0" w:color="auto"/>
        <w:left w:val="none" w:sz="0" w:space="0" w:color="auto"/>
        <w:bottom w:val="none" w:sz="0" w:space="0" w:color="auto"/>
        <w:right w:val="none" w:sz="0" w:space="0" w:color="auto"/>
      </w:divBdr>
    </w:div>
    <w:div w:id="1178696933">
      <w:bodyDiv w:val="1"/>
      <w:marLeft w:val="0"/>
      <w:marRight w:val="0"/>
      <w:marTop w:val="0"/>
      <w:marBottom w:val="0"/>
      <w:divBdr>
        <w:top w:val="none" w:sz="0" w:space="0" w:color="auto"/>
        <w:left w:val="none" w:sz="0" w:space="0" w:color="auto"/>
        <w:bottom w:val="none" w:sz="0" w:space="0" w:color="auto"/>
        <w:right w:val="none" w:sz="0" w:space="0" w:color="auto"/>
      </w:divBdr>
    </w:div>
    <w:div w:id="1237397003">
      <w:bodyDiv w:val="1"/>
      <w:marLeft w:val="0"/>
      <w:marRight w:val="0"/>
      <w:marTop w:val="0"/>
      <w:marBottom w:val="0"/>
      <w:divBdr>
        <w:top w:val="none" w:sz="0" w:space="0" w:color="auto"/>
        <w:left w:val="none" w:sz="0" w:space="0" w:color="auto"/>
        <w:bottom w:val="none" w:sz="0" w:space="0" w:color="auto"/>
        <w:right w:val="none" w:sz="0" w:space="0" w:color="auto"/>
      </w:divBdr>
    </w:div>
    <w:div w:id="1648390329">
      <w:bodyDiv w:val="1"/>
      <w:marLeft w:val="0"/>
      <w:marRight w:val="0"/>
      <w:marTop w:val="0"/>
      <w:marBottom w:val="0"/>
      <w:divBdr>
        <w:top w:val="none" w:sz="0" w:space="0" w:color="auto"/>
        <w:left w:val="none" w:sz="0" w:space="0" w:color="auto"/>
        <w:bottom w:val="none" w:sz="0" w:space="0" w:color="auto"/>
        <w:right w:val="none" w:sz="0" w:space="0" w:color="auto"/>
      </w:divBdr>
    </w:div>
    <w:div w:id="1993755866">
      <w:bodyDiv w:val="1"/>
      <w:marLeft w:val="0"/>
      <w:marRight w:val="0"/>
      <w:marTop w:val="0"/>
      <w:marBottom w:val="0"/>
      <w:divBdr>
        <w:top w:val="none" w:sz="0" w:space="0" w:color="auto"/>
        <w:left w:val="none" w:sz="0" w:space="0" w:color="auto"/>
        <w:bottom w:val="none" w:sz="0" w:space="0" w:color="auto"/>
        <w:right w:val="none" w:sz="0" w:space="0" w:color="auto"/>
      </w:divBdr>
    </w:div>
    <w:div w:id="214442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2336</Words>
  <Characters>12615</Characters>
  <Application>Microsoft Office Word</Application>
  <DocSecurity>0</DocSecurity>
  <Lines>105</Lines>
  <Paragraphs>29</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empalatsoukas</dc:creator>
  <cp:lastModifiedBy>Aikaterini Biliali</cp:lastModifiedBy>
  <cp:revision>5</cp:revision>
  <dcterms:created xsi:type="dcterms:W3CDTF">2024-11-15T17:04:00Z</dcterms:created>
  <dcterms:modified xsi:type="dcterms:W3CDTF">2024-11-15T17:42:00Z</dcterms:modified>
</cp:coreProperties>
</file>